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bookmarkStart w:id="0" w:name="_Toc116032502"/>
      <w:bookmarkStart w:id="1" w:name="_Toc116032510"/>
      <w:r>
        <w:rPr>
          <w:rFonts w:ascii="Calibri" w:hAnsi="Calibri" w:eastAsia="SimSun" w:cs="Calibri"/>
          <w:color w:val="000000"/>
          <w:kern w:val="0"/>
          <w:sz w:val="26"/>
          <w:szCs w:val="26"/>
          <w:lang w:val="en-US" w:eastAsia="zh-CN" w:bidi="ar"/>
        </w:rPr>
        <w:t>П</w:t>
      </w:r>
      <w:r>
        <w:rPr>
          <w:rFonts w:hint="default" w:ascii="Times New Roman" w:hAnsi="Times New Roman" w:eastAsia="SimSun" w:cs="Times New Roman"/>
          <w:color w:val="000000"/>
          <w:kern w:val="0"/>
          <w:sz w:val="26"/>
          <w:szCs w:val="26"/>
          <w:lang w:val="en-US" w:eastAsia="zh-CN" w:bidi="ar"/>
        </w:rPr>
        <w:t xml:space="preserve">РИНЯТО </w:t>
      </w:r>
    </w:p>
    <w:p>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на заседании педагогического совета </w:t>
      </w:r>
    </w:p>
    <w:p>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протокол от</w:t>
      </w:r>
      <w:r>
        <w:rPr>
          <w:rFonts w:hint="default" w:ascii="Calibri" w:hAnsi="Calibri" w:eastAsia="SimSun" w:cs="Calibri"/>
          <w:color w:val="000000"/>
          <w:kern w:val="0"/>
          <w:sz w:val="26"/>
          <w:szCs w:val="26"/>
          <w:lang w:val="en-US" w:eastAsia="zh-CN" w:bidi="ar"/>
        </w:rPr>
        <w:t xml:space="preserve"> 3</w:t>
      </w:r>
      <w:r>
        <w:rPr>
          <w:rFonts w:hint="default" w:ascii="Calibri" w:hAnsi="Calibri" w:eastAsia="SimSun" w:cs="Calibri"/>
          <w:color w:val="000000"/>
          <w:kern w:val="0"/>
          <w:sz w:val="26"/>
          <w:szCs w:val="26"/>
          <w:lang w:val="ru-RU" w:eastAsia="zh-CN" w:bidi="ar"/>
        </w:rPr>
        <w:t>1</w:t>
      </w:r>
      <w:r>
        <w:rPr>
          <w:rFonts w:hint="default" w:ascii="Times New Roman" w:hAnsi="Times New Roman" w:eastAsia="SimSun" w:cs="Times New Roman"/>
          <w:color w:val="000000"/>
          <w:kern w:val="0"/>
          <w:sz w:val="26"/>
          <w:szCs w:val="26"/>
          <w:lang w:val="en-US" w:eastAsia="zh-CN" w:bidi="ar"/>
        </w:rPr>
        <w:t xml:space="preserve">.08.2023 № 1 </w:t>
      </w:r>
    </w:p>
    <w:p>
      <w:pPr>
        <w:keepNext w:val="0"/>
        <w:keepLines w:val="0"/>
        <w:widowControl/>
        <w:suppressLineNumbers w:val="0"/>
        <w:jc w:val="left"/>
        <w:rPr>
          <w:rFonts w:hint="default" w:ascii="Times New Roman" w:hAnsi="Times New Roman" w:eastAsia="SimSun" w:cs="Times New Roman"/>
          <w:color w:val="000000"/>
          <w:kern w:val="0"/>
          <w:sz w:val="26"/>
          <w:szCs w:val="26"/>
          <w:lang w:val="en-US" w:eastAsia="zh-CN" w:bidi="ar"/>
        </w:rPr>
      </w:pPr>
    </w:p>
    <w:p>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УТВЕРЖДЕНО </w:t>
      </w:r>
    </w:p>
    <w:p>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приказом от ___________ № _____ </w:t>
      </w:r>
    </w:p>
    <w:p>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директор </w:t>
      </w:r>
      <w:r>
        <w:rPr>
          <w:rFonts w:hint="default" w:ascii="Times New Roman" w:hAnsi="Times New Roman" w:eastAsia="SimSun" w:cs="Times New Roman"/>
          <w:color w:val="000000"/>
          <w:kern w:val="0"/>
          <w:sz w:val="26"/>
          <w:szCs w:val="26"/>
          <w:lang w:val="ru-RU" w:eastAsia="zh-CN" w:bidi="ar"/>
        </w:rPr>
        <w:t>МБОУ «Кугушевская ООШ им. Г.Айдарского ЗМР РТ»</w:t>
      </w:r>
    </w:p>
    <w:p>
      <w:pPr>
        <w:keepNext w:val="0"/>
        <w:keepLines w:val="0"/>
        <w:widowControl/>
        <w:suppressLineNumbers w:val="0"/>
        <w:jc w:val="left"/>
        <w:rPr>
          <w:rFonts w:hint="default" w:ascii="Times New Roman" w:hAnsi="Times New Roman" w:eastAsia="SimSun" w:cs="Times New Roman"/>
          <w:b/>
          <w:bCs/>
          <w:color w:val="000000"/>
          <w:kern w:val="0"/>
          <w:sz w:val="36"/>
          <w:szCs w:val="36"/>
          <w:lang w:val="ru-RU" w:eastAsia="zh-CN" w:bidi="ar"/>
        </w:rPr>
        <w:sectPr>
          <w:headerReference r:id="rId6" w:type="first"/>
          <w:footerReference r:id="rId9" w:type="first"/>
          <w:headerReference r:id="rId5" w:type="default"/>
          <w:footerReference r:id="rId7" w:type="default"/>
          <w:footerReference r:id="rId8" w:type="even"/>
          <w:pgSz w:w="11907" w:h="16840"/>
          <w:pgMar w:top="1134" w:right="567" w:bottom="1106" w:left="1020" w:header="567" w:footer="567" w:gutter="0"/>
          <w:pgNumType w:fmt="decimal"/>
          <w:cols w:equalWidth="0" w:num="2">
            <w:col w:w="4947" w:space="425"/>
            <w:col w:w="4947"/>
          </w:cols>
          <w:titlePg/>
          <w:docGrid w:linePitch="299" w:charSpace="0"/>
        </w:sectPr>
      </w:pPr>
      <w:r>
        <w:rPr>
          <w:rFonts w:hint="default" w:ascii="Times New Roman" w:hAnsi="Times New Roman" w:eastAsia="SimSun" w:cs="Times New Roman"/>
          <w:color w:val="000000"/>
          <w:kern w:val="0"/>
          <w:sz w:val="26"/>
          <w:szCs w:val="26"/>
          <w:lang w:val="en-US" w:eastAsia="zh-CN" w:bidi="ar"/>
        </w:rPr>
        <w:t xml:space="preserve">_____________ </w:t>
      </w:r>
      <w:r>
        <w:rPr>
          <w:rFonts w:hint="default" w:ascii="Times New Roman" w:hAnsi="Times New Roman" w:eastAsia="SimSun" w:cs="Times New Roman"/>
          <w:color w:val="000000"/>
          <w:kern w:val="0"/>
          <w:sz w:val="26"/>
          <w:szCs w:val="26"/>
          <w:lang w:val="ru-RU" w:eastAsia="zh-CN" w:bidi="ar"/>
        </w:rPr>
        <w:t>Яруллина Ф.Н.</w:t>
      </w: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36"/>
          <w:szCs w:val="36"/>
          <w:lang w:val="en-US" w:eastAsia="zh-CN" w:bidi="ar"/>
        </w:rPr>
      </w:pPr>
    </w:p>
    <w:p>
      <w:pPr>
        <w:keepNext w:val="0"/>
        <w:keepLines w:val="0"/>
        <w:widowControl/>
        <w:suppressLineNumbers w:val="0"/>
        <w:jc w:val="center"/>
      </w:pPr>
      <w:r>
        <w:rPr>
          <w:rFonts w:hint="default" w:ascii="Times New Roman" w:hAnsi="Times New Roman" w:eastAsia="SimSun" w:cs="Times New Roman"/>
          <w:b/>
          <w:bCs/>
          <w:color w:val="000000"/>
          <w:kern w:val="0"/>
          <w:sz w:val="36"/>
          <w:szCs w:val="36"/>
          <w:lang w:val="en-US" w:eastAsia="zh-CN" w:bidi="ar"/>
        </w:rPr>
        <w:t>ОСНОВНАЯ ОБРАЗОВАТЕЛЬНАЯ ПРОГРАММА</w:t>
      </w:r>
    </w:p>
    <w:p>
      <w:pPr>
        <w:keepNext w:val="0"/>
        <w:keepLines w:val="0"/>
        <w:widowControl/>
        <w:suppressLineNumbers w:val="0"/>
        <w:jc w:val="center"/>
      </w:pPr>
      <w:r>
        <w:rPr>
          <w:rFonts w:hint="default" w:ascii="Times New Roman" w:hAnsi="Times New Roman" w:eastAsia="SimSun" w:cs="Times New Roman"/>
          <w:b/>
          <w:bCs/>
          <w:color w:val="000000"/>
          <w:kern w:val="0"/>
          <w:sz w:val="36"/>
          <w:szCs w:val="36"/>
          <w:lang w:val="en-US" w:eastAsia="zh-CN" w:bidi="ar"/>
        </w:rPr>
        <w:t>ОСНОВНОГО ОБЩЕГО ОБРАЗОВАНИЯ</w:t>
      </w:r>
    </w:p>
    <w:p>
      <w:pPr>
        <w:keepNext w:val="0"/>
        <w:keepLines w:val="0"/>
        <w:widowControl/>
        <w:suppressLineNumbers w:val="0"/>
        <w:jc w:val="center"/>
        <w:rPr>
          <w:rFonts w:hint="default"/>
          <w:lang w:val="ru-RU"/>
        </w:rPr>
      </w:pPr>
      <w:r>
        <w:rPr>
          <w:rFonts w:hint="default" w:ascii="Times New Roman" w:hAnsi="Times New Roman" w:eastAsia="SimSun" w:cs="Times New Roman"/>
          <w:b/>
          <w:bCs/>
          <w:color w:val="000000"/>
          <w:kern w:val="0"/>
          <w:sz w:val="36"/>
          <w:szCs w:val="36"/>
          <w:lang w:val="ru-RU" w:eastAsia="zh-CN" w:bidi="ar"/>
        </w:rPr>
        <w:t xml:space="preserve">МБОУ «Кугушевская ООШ им. Г.Айдарского ЗМР РТ»  </w:t>
      </w:r>
      <w:bookmarkStart w:id="182" w:name="_GoBack"/>
      <w:bookmarkEnd w:id="182"/>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240" w:lineRule="auto"/>
        <w:ind w:left="4820"/>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 </w:t>
      </w:r>
    </w:p>
    <w:p>
      <w:pPr>
        <w:widowControl/>
        <w:suppressAutoHyphens/>
        <w:spacing w:after="0" w:line="240" w:lineRule="auto"/>
        <w:ind w:left="4820"/>
        <w:jc w:val="center"/>
        <w:outlineLvl w:val="0"/>
        <w:rPr>
          <w:rFonts w:ascii="Times New Roman" w:hAnsi="Times New Roman"/>
          <w:kern w:val="2"/>
          <w:sz w:val="28"/>
          <w:szCs w:val="28"/>
          <w:lang w:val="ru-RU"/>
        </w:rPr>
      </w:pPr>
    </w:p>
    <w:p>
      <w:pPr>
        <w:widowControl/>
        <w:suppressAutoHyphens/>
        <w:spacing w:after="0" w:line="360" w:lineRule="auto"/>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Федеральная образовательная программа </w:t>
      </w:r>
    </w:p>
    <w:p>
      <w:pPr>
        <w:widowControl/>
        <w:suppressAutoHyphens/>
        <w:spacing w:after="0" w:line="240" w:lineRule="auto"/>
        <w:jc w:val="center"/>
        <w:outlineLvl w:val="0"/>
        <w:rPr>
          <w:rFonts w:ascii="Times New Roman" w:hAnsi="Times New Roman"/>
          <w:kern w:val="2"/>
          <w:sz w:val="28"/>
          <w:szCs w:val="28"/>
          <w:lang w:val="ru-RU"/>
        </w:rPr>
      </w:pPr>
      <w:r>
        <w:rPr>
          <w:rFonts w:ascii="Times New Roman" w:hAnsi="Times New Roman"/>
          <w:kern w:val="2"/>
          <w:sz w:val="28"/>
          <w:szCs w:val="28"/>
          <w:lang w:val="ru-RU"/>
        </w:rPr>
        <w:t>основного общего образования</w:t>
      </w:r>
    </w:p>
    <w:p>
      <w:pPr>
        <w:widowControl/>
        <w:suppressAutoHyphens/>
        <w:spacing w:after="0" w:line="240" w:lineRule="auto"/>
        <w:jc w:val="center"/>
        <w:outlineLvl w:val="0"/>
        <w:rPr>
          <w:rFonts w:ascii="Times New Roman" w:hAnsi="Times New Roman"/>
          <w:kern w:val="2"/>
          <w:sz w:val="28"/>
          <w:szCs w:val="28"/>
          <w:lang w:val="ru-RU"/>
        </w:rPr>
      </w:pPr>
    </w:p>
    <w:p>
      <w:pPr>
        <w:widowControl/>
        <w:suppressAutoHyphens/>
        <w:spacing w:after="0" w:line="240" w:lineRule="auto"/>
        <w:jc w:val="center"/>
        <w:outlineLvl w:val="0"/>
        <w:rPr>
          <w:rFonts w:ascii="Times New Roman" w:hAnsi="Times New Roman"/>
          <w:kern w:val="2"/>
          <w:sz w:val="28"/>
          <w:szCs w:val="28"/>
          <w:lang w:val="ru-RU"/>
        </w:rPr>
      </w:pPr>
    </w:p>
    <w:bookmarkEnd w:id="0"/>
    <w:p>
      <w:pPr>
        <w:numPr>
          <w:ilvl w:val="0"/>
          <w:numId w:val="4"/>
        </w:numPr>
        <w:spacing w:after="0" w:line="240" w:lineRule="auto"/>
        <w:ind w:left="0" w:firstLine="0"/>
        <w:jc w:val="center"/>
        <w:rPr>
          <w:rFonts w:ascii="Times New Roman" w:hAnsi="Times New Roman"/>
          <w:b/>
          <w:sz w:val="28"/>
          <w:szCs w:val="28"/>
          <w:lang w:val="ru-RU"/>
        </w:rPr>
      </w:pPr>
      <w:r>
        <w:rPr>
          <w:rFonts w:ascii="Times New Roman" w:hAnsi="Times New Roman"/>
          <w:b/>
          <w:sz w:val="28"/>
          <w:szCs w:val="28"/>
          <w:lang w:val="ru-RU"/>
        </w:rPr>
        <w:t>Общие положения</w:t>
      </w:r>
    </w:p>
    <w:p>
      <w:pPr>
        <w:spacing w:after="0" w:line="240" w:lineRule="auto"/>
        <w:ind w:left="1080"/>
        <w:rPr>
          <w:rFonts w:ascii="Times New Roman" w:hAnsi="Times New Roman"/>
          <w:b/>
          <w:sz w:val="28"/>
          <w:szCs w:val="28"/>
          <w:lang w:val="ru-RU"/>
        </w:rPr>
      </w:pPr>
    </w:p>
    <w:p>
      <w:pPr>
        <w:spacing w:after="0" w:line="360"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1. 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2. Содержание ФОП ООО представлено </w:t>
      </w:r>
      <w:r>
        <w:rPr>
          <w:rFonts w:ascii="Times New Roman" w:hAnsi="Times New Roman" w:eastAsia="SchoolBookSanPin"/>
          <w:sz w:val="28"/>
          <w:szCs w:val="28"/>
          <w:lang w:val="ru-RU"/>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rStyle w:val="16"/>
          <w:sz w:val="28"/>
          <w:szCs w:val="28"/>
          <w:lang w:val="ru-RU"/>
        </w:rPr>
        <w:t xml:space="preserve"> </w:t>
      </w:r>
      <w:r>
        <w:rPr>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Pr>
          <w:rStyle w:val="16"/>
          <w:rFonts w:ascii="Times New Roman" w:hAnsi="Times New Roman" w:eastAsia="SchoolBookSanPin"/>
          <w:sz w:val="28"/>
          <w:szCs w:val="28"/>
          <w:lang w:val="ru-RU"/>
        </w:rPr>
        <w:t xml:space="preserve"> </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rStyle w:val="16"/>
          <w:rFonts w:ascii="Times New Roman" w:hAnsi="Times New Roman" w:eastAsia="SchoolBookSanPin"/>
          <w:sz w:val="28"/>
          <w:szCs w:val="28"/>
          <w:lang w:val="ru-RU"/>
        </w:rPr>
        <w:t xml:space="preserve"> </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ФОП ООО включает три раздела: целевой, содержательный, организационный.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Pr>
          <w:rStyle w:val="16"/>
          <w:rFonts w:ascii="Times New Roman" w:hAnsi="Times New Roman" w:eastAsia="SchoolBookSanPin"/>
          <w:sz w:val="28"/>
          <w:szCs w:val="28"/>
          <w:lang w:val="ru-RU"/>
        </w:rPr>
        <w:t xml:space="preserve"> </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Целевой раздел ФОП ООО включает: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пояснительную записку;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планируемые результаты освоения обучающимися ФОП ООО;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систему оценки достижения планируемых результатов освоения ФОП ООО.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федеральные рабочие программы учебных предметов;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программу формирования универсальных учебных действий у обучающихся;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федеральную рабочую программу воспитания.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Программа формирования универсальных учебных действий у обучающихся содержит: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взаимосвязи универсальных учебных действий с содержанием учебных предметов;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характеристики регулятивных, познавательных, коммуникативных универсальных учебных действий обучающихся</w:t>
      </w:r>
      <w:r>
        <w:rPr>
          <w:rStyle w:val="16"/>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16"/>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Style w:val="16"/>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Style w:val="16"/>
          <w:rFonts w:ascii="Times New Roman" w:hAnsi="Times New Roman" w:eastAsia="SchoolBookSanPin"/>
          <w:sz w:val="28"/>
          <w:szCs w:val="28"/>
          <w:lang w:val="ru-RU"/>
        </w:rPr>
        <w:t xml:space="preserve"> </w:t>
      </w:r>
      <w:r>
        <w:rPr>
          <w:rFonts w:ascii="Times New Roman" w:hAnsi="Times New Roman" w:eastAsia="SchoolBookSanPin"/>
          <w:sz w:val="28"/>
          <w:szCs w:val="28"/>
          <w:lang w:val="ru-RU"/>
        </w:rPr>
        <w:t xml:space="preserve"> и включает: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федеральный учебный план;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федеральный календарный учебный график;</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 внеурочной деятельности;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pPr>
        <w:spacing w:after="0" w:line="360" w:lineRule="auto"/>
        <w:jc w:val="center"/>
        <w:rPr>
          <w:rFonts w:ascii="Times New Roman" w:hAnsi="Times New Roman" w:eastAsia="OfficinaSansBoldITC"/>
          <w:b/>
          <w:sz w:val="28"/>
          <w:szCs w:val="28"/>
          <w:lang w:val="ru-RU"/>
        </w:rPr>
      </w:pPr>
      <w:r>
        <w:rPr>
          <w:rFonts w:ascii="Times New Roman" w:hAnsi="Times New Roman" w:eastAsia="OfficinaSansBoldITC"/>
          <w:b/>
          <w:sz w:val="28"/>
          <w:szCs w:val="28"/>
        </w:rPr>
        <w:t>II</w:t>
      </w:r>
      <w:r>
        <w:rPr>
          <w:rFonts w:ascii="Times New Roman" w:hAnsi="Times New Roman" w:eastAsia="OfficinaSansBoldITC"/>
          <w:b/>
          <w:sz w:val="28"/>
          <w:szCs w:val="28"/>
          <w:lang w:val="ru-RU"/>
        </w:rPr>
        <w:t>. Целевой раздел ФОП ООО</w:t>
      </w:r>
    </w:p>
    <w:p>
      <w:pPr>
        <w:spacing w:after="0" w:line="360" w:lineRule="auto"/>
        <w:jc w:val="center"/>
        <w:rPr>
          <w:rFonts w:ascii="Times New Roman" w:hAnsi="Times New Roman"/>
          <w:b/>
          <w:sz w:val="28"/>
          <w:szCs w:val="28"/>
          <w:lang w:val="ru-RU"/>
        </w:rPr>
      </w:pP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 Пояснительная записка.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16.2. </w:t>
      </w:r>
      <w:r>
        <w:rPr>
          <w:rFonts w:ascii="Times New Roman" w:hAnsi="Times New Roman" w:eastAsia="SchoolBookSanPin"/>
          <w:bCs/>
          <w:sz w:val="28"/>
          <w:szCs w:val="28"/>
          <w:lang w:val="ru-RU"/>
        </w:rPr>
        <w:t>Целями</w:t>
      </w:r>
      <w:r>
        <w:rPr>
          <w:rFonts w:ascii="Times New Roman" w:hAnsi="Times New Roman" w:eastAsia="SchoolBookSanPin"/>
          <w:sz w:val="28"/>
          <w:szCs w:val="28"/>
          <w:lang w:val="ru-RU"/>
        </w:rPr>
        <w:t xml:space="preserve"> реализации ФОП ООО являются: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учебного процесса с учётом целей, содержания и планируемых результатов основного общего образования, отражённых в ФГОС ООО;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условий для становления и формирования личности обучающегося;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16.3. Достижение поставленных целей реализации ФОП ООО предусматривает решение следующих основных задач: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обеспечение преемственности основного общего и среднего общего образования;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обеспечение доступности получения качественного основного общего образования;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16.4. ФОП ООО учитывает следующие </w:t>
      </w:r>
      <w:r>
        <w:rPr>
          <w:rFonts w:ascii="Times New Roman" w:hAnsi="Times New Roman" w:eastAsia="SchoolBookSanPin"/>
          <w:bCs/>
          <w:sz w:val="28"/>
          <w:szCs w:val="28"/>
          <w:lang w:val="ru-RU"/>
        </w:rPr>
        <w:t>принципы</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обеспечения фундаментального характера образования, учета специфики изучаемых учебных предметов;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интеграции обучения и воспитания: ФОП ООО предусматривает связь урочной и внеурочной деятельности,</w:t>
      </w:r>
      <w:r>
        <w:rPr>
          <w:sz w:val="28"/>
          <w:szCs w:val="28"/>
          <w:lang w:val="ru-RU"/>
        </w:rPr>
        <w:t xml:space="preserve"> </w:t>
      </w:r>
      <w:r>
        <w:rPr>
          <w:rFonts w:ascii="Times New Roman" w:hAnsi="Times New Roman" w:eastAsia="SchoolBookSanPin"/>
          <w:sz w:val="28"/>
          <w:szCs w:val="28"/>
          <w:lang w:val="ru-RU"/>
        </w:rPr>
        <w:t>предполагающий направленность учебного процесса на достижение личностных результатов освоения образовательной программы;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16.5. 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pPr>
        <w:spacing w:after="0" w:line="353"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16.6. </w:t>
      </w:r>
      <w:r>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17. Планируемые результаты освоения ФОП ООО.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17.1.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17.3. Метапредметные результаты включают: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их использовать в учебной, познавательной и социальной практике;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познавательными универсальными учебными действиями;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коммуникативными универсальными учебными действиями;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регулятивными универсальными учебными действиями.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17.5. Предметные результаты включают: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Требования к предметным результатам: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сформулированы в деятельностной форме с усилением акцента на применение знаний и конкретные умения;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определяют требования к результатам освоения программ основного общего образования по учебным предметам;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усиливают акценты на изучение явлений и процессов современной России и мира в целом, современного состояния науки.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 Система оценки достижения планируемых результатов освоения ФОП ООО.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ascii="Times New Roman" w:hAnsi="Times New Roman" w:eastAsia="SchoolBookSanPin"/>
          <w:bCs/>
          <w:sz w:val="28"/>
          <w:szCs w:val="28"/>
          <w:lang w:val="ru-RU"/>
        </w:rPr>
        <w:t xml:space="preserve">функциями </w:t>
      </w:r>
      <w:r>
        <w:rPr>
          <w:rFonts w:ascii="Times New Roman" w:hAnsi="Times New Roman" w:eastAsia="SchoolBookSanPin"/>
          <w:sz w:val="28"/>
          <w:szCs w:val="28"/>
          <w:lang w:val="ru-RU"/>
        </w:rPr>
        <w:t xml:space="preserve">являются: </w:t>
      </w:r>
      <w:r>
        <w:rPr>
          <w:rFonts w:ascii="Times New Roman" w:hAnsi="Times New Roman" w:eastAsia="SchoolBookSanPin"/>
          <w:bCs/>
          <w:sz w:val="28"/>
          <w:szCs w:val="28"/>
          <w:lang w:val="ru-RU"/>
        </w:rPr>
        <w:t xml:space="preserve">ориентация образовательного процесса </w:t>
      </w:r>
      <w:r>
        <w:rPr>
          <w:rFonts w:ascii="Times New Roman" w:hAnsi="Times New Roman" w:eastAsia="SchoolBookSanPin"/>
          <w:sz w:val="28"/>
          <w:szCs w:val="28"/>
          <w:lang w:val="ru-RU"/>
        </w:rPr>
        <w:t xml:space="preserve">на достижение планируемых результатов освоения ФОП ООО и обеспечение эффективной </w:t>
      </w:r>
      <w:r>
        <w:rPr>
          <w:rFonts w:ascii="Times New Roman" w:hAnsi="Times New Roman" w:eastAsia="SchoolBookSanPin"/>
          <w:bCs/>
          <w:sz w:val="28"/>
          <w:szCs w:val="28"/>
          <w:lang w:val="ru-RU"/>
        </w:rPr>
        <w:t>обратной связи</w:t>
      </w:r>
      <w:r>
        <w:rPr>
          <w:rFonts w:ascii="Times New Roman" w:hAnsi="Times New Roman" w:eastAsia="SchoolBookSanPin"/>
          <w:sz w:val="28"/>
          <w:szCs w:val="28"/>
          <w:lang w:val="ru-RU"/>
        </w:rPr>
        <w:t xml:space="preserve">, позволяющей осуществлять </w:t>
      </w:r>
      <w:r>
        <w:rPr>
          <w:rFonts w:ascii="Times New Roman" w:hAnsi="Times New Roman" w:eastAsia="SchoolBookSanPin"/>
          <w:bCs/>
          <w:sz w:val="28"/>
          <w:szCs w:val="28"/>
          <w:lang w:val="ru-RU"/>
        </w:rPr>
        <w:t>управление образовательным процессом.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18.2. </w:t>
      </w:r>
      <w:r>
        <w:rPr>
          <w:rFonts w:ascii="Times New Roman" w:hAnsi="Times New Roman" w:eastAsia="SchoolBookSanPin"/>
          <w:bCs/>
          <w:sz w:val="28"/>
          <w:szCs w:val="28"/>
          <w:lang w:val="ru-RU"/>
        </w:rPr>
        <w:t xml:space="preserve">Основными направлениями и целями оценочной деятельности </w:t>
      </w:r>
      <w:r>
        <w:rPr>
          <w:rFonts w:ascii="Times New Roman" w:hAnsi="Times New Roman" w:eastAsia="SchoolBookSanPin"/>
          <w:sz w:val="28"/>
          <w:szCs w:val="28"/>
          <w:lang w:val="ru-RU"/>
        </w:rPr>
        <w:t>в образовательной организации являются: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результатов деятельности образовательной организации как основа аккредитационных процедур.</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18.3. </w:t>
      </w:r>
      <w:r>
        <w:rPr>
          <w:rFonts w:ascii="Times New Roman" w:hAnsi="Times New Roman" w:eastAsia="SchoolBookSanPin"/>
          <w:bCs/>
          <w:sz w:val="28"/>
          <w:szCs w:val="28"/>
          <w:lang w:val="ru-RU"/>
        </w:rPr>
        <w:t>Основным объектом системы оценки</w:t>
      </w:r>
      <w:r>
        <w:rPr>
          <w:rFonts w:ascii="Times New Roman" w:hAnsi="Times New Roman" w:eastAsia="SchoolBookSanPin"/>
          <w:sz w:val="28"/>
          <w:szCs w:val="28"/>
          <w:lang w:val="ru-RU"/>
        </w:rPr>
        <w:t>,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18.4. </w:t>
      </w:r>
      <w:r>
        <w:rPr>
          <w:rFonts w:ascii="Times New Roman" w:hAnsi="Times New Roman" w:eastAsia="SchoolBookSanPin"/>
          <w:bCs/>
          <w:sz w:val="28"/>
          <w:szCs w:val="28"/>
          <w:lang w:val="ru-RU"/>
        </w:rPr>
        <w:t xml:space="preserve">Внутренняя оценка </w:t>
      </w:r>
      <w:r>
        <w:rPr>
          <w:rFonts w:ascii="Times New Roman" w:hAnsi="Times New Roman" w:eastAsia="SchoolBookSanPin"/>
          <w:sz w:val="28"/>
          <w:szCs w:val="28"/>
          <w:lang w:val="ru-RU"/>
        </w:rPr>
        <w:t>включает:</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стартовую диагностику;</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текущую и тематическую оценку;</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итоговую оценку;</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промежуточную аттестацию;</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психолого-педагогическое наблюдение;</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внутренний мониторинг образовательных достижений обучающихся.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18.5. Внешняя оценка включает:</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независимую оценку качества подготовки обучающихся;</w:t>
      </w:r>
    </w:p>
    <w:p>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итоговую аттестацию</w:t>
      </w:r>
      <w:r>
        <w:rPr>
          <w:rStyle w:val="16"/>
          <w:rFonts w:ascii="Times New Roman" w:hAnsi="Times New Roman" w:eastAsia="SchoolBookSanPin"/>
          <w:sz w:val="28"/>
          <w:szCs w:val="28"/>
          <w:lang w:val="ru-RU"/>
        </w:rPr>
        <w:t xml:space="preserve"> </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18.7. </w:t>
      </w:r>
      <w:r>
        <w:rPr>
          <w:rFonts w:ascii="Times New Roman" w:hAnsi="Times New Roman" w:eastAsia="SchoolBookSanPin"/>
          <w:bCs/>
          <w:sz w:val="28"/>
          <w:szCs w:val="28"/>
          <w:lang w:val="ru-RU"/>
        </w:rPr>
        <w:t xml:space="preserve">Системно-деятельностный подход </w:t>
      </w:r>
      <w:r>
        <w:rPr>
          <w:rFonts w:ascii="Times New Roman" w:hAnsi="Times New Roman" w:eastAsia="SchoolBookSanPin"/>
          <w:sz w:val="28"/>
          <w:szCs w:val="28"/>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18.8. </w:t>
      </w:r>
      <w:r>
        <w:rPr>
          <w:rFonts w:ascii="Times New Roman" w:hAnsi="Times New Roman" w:eastAsia="SchoolBookSanPin"/>
          <w:bCs/>
          <w:sz w:val="28"/>
          <w:szCs w:val="28"/>
          <w:lang w:val="ru-RU"/>
        </w:rPr>
        <w:t xml:space="preserve">Уровневый подход </w:t>
      </w:r>
      <w:r>
        <w:rPr>
          <w:rFonts w:ascii="Times New Roman" w:hAnsi="Times New Roman" w:eastAsia="SchoolBookSanPin"/>
          <w:sz w:val="28"/>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18.10. Комплексный подход </w:t>
      </w:r>
      <w:r>
        <w:rPr>
          <w:rFonts w:ascii="Times New Roman" w:hAnsi="Times New Roman" w:eastAsia="SchoolBookSanPin"/>
          <w:sz w:val="28"/>
          <w:szCs w:val="28"/>
          <w:lang w:val="ru-RU"/>
        </w:rPr>
        <w:t>к оценке образовательных достижений реализуется через:</w:t>
      </w:r>
    </w:p>
    <w:p>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оценку предметных и метапредметных результатов;</w:t>
      </w:r>
    </w:p>
    <w:p>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tabs>
          <w:tab w:val="left" w:pos="851"/>
        </w:tabs>
        <w:spacing w:after="0" w:line="360" w:lineRule="auto"/>
        <w:ind w:firstLine="709"/>
        <w:jc w:val="both"/>
        <w:rPr>
          <w:rFonts w:ascii="Times New Roman" w:hAnsi="Times New Roman" w:eastAsia="SchoolBookSanPin"/>
          <w:color w:val="FF0000"/>
          <w:sz w:val="28"/>
          <w:szCs w:val="28"/>
          <w:lang w:val="ru-RU"/>
        </w:rPr>
      </w:pPr>
      <w:r>
        <w:rPr>
          <w:rFonts w:ascii="Times New Roman" w:hAnsi="Times New Roman" w:eastAsia="SchoolBookSanPin"/>
          <w:sz w:val="28"/>
          <w:szCs w:val="28"/>
          <w:lang w:val="ru-RU"/>
        </w:rPr>
        <w:t>использование разнообразных методов и форм оценки, взаимно дополняющих друг друга, в том числе оценок</w:t>
      </w:r>
      <w:r>
        <w:rPr>
          <w:rFonts w:ascii="Times New Roman" w:hAnsi="Times New Roman" w:eastAsia="Times New Roman"/>
          <w:sz w:val="28"/>
          <w:szCs w:val="28"/>
          <w:lang w:val="ru-RU" w:eastAsia="ru-RU"/>
        </w:rPr>
        <w:t xml:space="preserve"> проектов, практических, исследовательских, творческих работ, наблюдения;</w:t>
      </w:r>
    </w:p>
    <w:p>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tabs>
          <w:tab w:val="left" w:pos="851"/>
        </w:tabs>
        <w:spacing w:after="0" w:line="360"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8"/>
          <w:szCs w:val="28"/>
          <w:lang w:val="ru-RU"/>
        </w:rPr>
        <w:t xml:space="preserve"> </w:t>
      </w:r>
    </w:p>
    <w:p>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18.11. </w:t>
      </w:r>
      <w:r>
        <w:rPr>
          <w:rFonts w:ascii="Times New Roman" w:hAnsi="Times New Roman"/>
          <w:sz w:val="28"/>
          <w:szCs w:val="28"/>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18.12. </w:t>
      </w:r>
      <w:r>
        <w:rPr>
          <w:rFonts w:ascii="Times New Roman" w:hAnsi="Times New Roman"/>
          <w:sz w:val="28"/>
          <w:szCs w:val="28"/>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18.13. </w:t>
      </w:r>
      <w:r>
        <w:rPr>
          <w:rFonts w:ascii="Times New Roman" w:hAnsi="Times New Roman"/>
          <w:sz w:val="28"/>
          <w:szCs w:val="28"/>
          <w:lang w:val="ru-RU"/>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18.14. </w:t>
      </w:r>
      <w:r>
        <w:rPr>
          <w:rFonts w:ascii="Times New Roman" w:hAnsi="Times New Roman"/>
          <w:sz w:val="28"/>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pPr>
        <w:spacing w:after="0" w:line="360" w:lineRule="auto"/>
        <w:ind w:firstLine="709"/>
        <w:jc w:val="both"/>
        <w:rPr>
          <w:rFonts w:ascii="Times New Roman" w:hAnsi="Times New Roman" w:eastAsia="SchoolBookSanPin"/>
          <w:color w:val="FF0000"/>
          <w:sz w:val="28"/>
          <w:szCs w:val="28"/>
          <w:lang w:val="ru-RU"/>
        </w:rPr>
      </w:pPr>
      <w:r>
        <w:rPr>
          <w:rFonts w:ascii="Times New Roman" w:hAnsi="Times New Roman" w:eastAsia="SchoolBookSanPin"/>
          <w:bCs/>
          <w:sz w:val="28"/>
          <w:szCs w:val="28"/>
          <w:lang w:val="ru-RU"/>
        </w:rPr>
        <w:t>18.15. При о</w:t>
      </w:r>
      <w:r>
        <w:rPr>
          <w:rFonts w:ascii="Times New Roman" w:hAnsi="Times New Roman" w:eastAsia="SchoolBookSanPin"/>
          <w:sz w:val="28"/>
          <w:szCs w:val="28"/>
          <w:lang w:val="ru-RU"/>
        </w:rPr>
        <w:t>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18.16. </w:t>
      </w:r>
      <w:r>
        <w:rPr>
          <w:rFonts w:ascii="Times New Roman" w:hAnsi="Times New Roman" w:eastAsia="SchoolBookSanPin"/>
          <w:sz w:val="28"/>
          <w:szCs w:val="28"/>
          <w:lang w:val="ru-RU"/>
        </w:rPr>
        <w:t>Формирование метапредметных результатов обеспечивается комплексом освоения программ учебных предметов и внеурочной деятельности.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18.17. </w:t>
      </w:r>
      <w:r>
        <w:rPr>
          <w:rFonts w:ascii="Times New Roman" w:hAnsi="Times New Roman" w:eastAsia="SchoolBookSanPin"/>
          <w:sz w:val="28"/>
          <w:szCs w:val="28"/>
          <w:lang w:val="ru-RU"/>
        </w:rPr>
        <w:t>Основным объектом оценки метапредметных результатов является овладение: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18.18. </w:t>
      </w:r>
      <w:r>
        <w:rPr>
          <w:rFonts w:ascii="Times New Roman" w:hAnsi="Times New Roman" w:eastAsia="SchoolBookSanPin"/>
          <w:sz w:val="28"/>
          <w:szCs w:val="28"/>
          <w:lang w:val="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18.19. </w:t>
      </w:r>
      <w:r>
        <w:rPr>
          <w:rFonts w:ascii="Times New Roman" w:hAnsi="Times New Roman" w:eastAsia="SchoolBookSanPin"/>
          <w:sz w:val="28"/>
          <w:szCs w:val="28"/>
          <w:lang w:val="ru-RU"/>
        </w:rPr>
        <w:t>Формы оценки: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проверки читательской грамотности ‒ письменная работа на межпредметной основе;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проверки цифровой грамотности ‒ практическая работа в сочетании с письменной (компьютеризованной) частью;</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Каждый из перечисленных видов диагностики проводится с периодичностью не менее чем один раз в два года.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18.20. </w:t>
      </w:r>
      <w:r>
        <w:rPr>
          <w:rFonts w:ascii="Times New Roman" w:hAnsi="Times New Roman" w:eastAsia="SchoolBookSanPin"/>
          <w:sz w:val="28"/>
          <w:szCs w:val="28"/>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18.20.1. </w:t>
      </w:r>
      <w:r>
        <w:rPr>
          <w:rFonts w:ascii="Times New Roman" w:hAnsi="Times New Roman" w:eastAsia="SchoolBookSanPin"/>
          <w:sz w:val="28"/>
          <w:szCs w:val="28"/>
          <w:lang w:val="ru-RU"/>
        </w:rPr>
        <w:t>Выбор темы проекта осуществляется обучающимися.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18.20.2. </w:t>
      </w:r>
      <w:r>
        <w:rPr>
          <w:rFonts w:ascii="Times New Roman" w:hAnsi="Times New Roman" w:eastAsia="SchoolBookSanPin"/>
          <w:sz w:val="28"/>
          <w:szCs w:val="28"/>
          <w:lang w:val="ru-RU"/>
        </w:rPr>
        <w:t>Результатом проекта является одна из следующих работ: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материальный объект, макет, иное конструкторское изделие;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отчётные материалы по социальному проекту.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18.20.3. </w:t>
      </w:r>
      <w:r>
        <w:rPr>
          <w:rFonts w:ascii="Times New Roman" w:hAnsi="Times New Roman" w:eastAsia="SchoolBookSanPin"/>
          <w:sz w:val="28"/>
          <w:szCs w:val="28"/>
          <w:lang w:val="ru-RU"/>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18.20.4. </w:t>
      </w:r>
      <w:r>
        <w:rPr>
          <w:rFonts w:ascii="Times New Roman" w:hAnsi="Times New Roman" w:eastAsia="SchoolBookSanPin"/>
          <w:sz w:val="28"/>
          <w:szCs w:val="28"/>
          <w:lang w:val="ru-RU"/>
        </w:rPr>
        <w:t>Проект оценивается по критериям сформированности: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18.21. 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18.22. При оценке предметных результатов оцениваются достижения обучающихся планируемых результатов по отдельным учебным предметам.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18.25. Особенности оценки по отдельному учебному предмету фиксируются в приложении к ООП ООО.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оценки предметных результатов по отдельному учебному предмету включает:</w:t>
      </w:r>
    </w:p>
    <w:p>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pPr>
        <w:tabs>
          <w:tab w:val="left" w:pos="851"/>
        </w:tabs>
        <w:spacing w:after="0" w:line="360"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график контрольных мероприятий.</w:t>
      </w:r>
      <w:r>
        <w:rPr>
          <w:rFonts w:ascii="Times New Roman" w:hAnsi="Times New Roma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18.26. </w:t>
      </w:r>
      <w:r>
        <w:rPr>
          <w:rFonts w:ascii="Times New Roman" w:hAnsi="Times New Roman" w:eastAsia="SchoolBookSanPin"/>
          <w:bCs/>
          <w:sz w:val="28"/>
          <w:szCs w:val="28"/>
          <w:lang w:val="ru-RU"/>
        </w:rPr>
        <w:t xml:space="preserve">Стартовая диагностика </w:t>
      </w:r>
      <w:r>
        <w:rPr>
          <w:rFonts w:ascii="Times New Roman" w:hAnsi="Times New Roman" w:eastAsia="SchoolBookSanPin"/>
          <w:sz w:val="28"/>
          <w:szCs w:val="28"/>
          <w:lang w:val="ru-RU"/>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18.26.1. Стартовая диагностика проводится</w:t>
      </w:r>
      <w:r>
        <w:rPr>
          <w:rFonts w:ascii="Times New Roman" w:hAnsi="Times New Roman" w:eastAsia="SchoolBookSanPin"/>
          <w:sz w:val="28"/>
          <w:szCs w:val="28"/>
          <w:lang w:val="ru-RU"/>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18.26.2. </w:t>
      </w:r>
      <w:r>
        <w:rPr>
          <w:rFonts w:ascii="Times New Roman" w:hAnsi="Times New Roman" w:eastAsia="SchoolBookSanPin"/>
          <w:sz w:val="28"/>
          <w:szCs w:val="28"/>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18.26.3. </w:t>
      </w:r>
      <w:r>
        <w:rPr>
          <w:rFonts w:ascii="Times New Roman" w:hAnsi="Times New Roman" w:eastAsia="SchoolBookSanPin"/>
          <w:sz w:val="28"/>
          <w:szCs w:val="28"/>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18.27. При текущей оценке оценивается </w:t>
      </w:r>
      <w:r>
        <w:rPr>
          <w:rFonts w:ascii="Times New Roman" w:hAnsi="Times New Roman" w:eastAsia="SchoolBookSanPin"/>
          <w:sz w:val="28"/>
          <w:szCs w:val="28"/>
          <w:lang w:val="ru-RU"/>
        </w:rPr>
        <w:t xml:space="preserve">индивидуальное продвижение обучающегося в освоении программы учебного предмета.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18.27.1. </w:t>
      </w:r>
      <w:r>
        <w:rPr>
          <w:rFonts w:ascii="Times New Roman" w:hAnsi="Times New Roman" w:eastAsia="SchoolBookSanPin"/>
          <w:sz w:val="28"/>
          <w:szCs w:val="28"/>
          <w:lang w:val="ru-RU"/>
        </w:rPr>
        <w:t xml:space="preserve">Текущая оценка может быть </w:t>
      </w:r>
      <w:r>
        <w:rPr>
          <w:rFonts w:ascii="Times New Roman" w:hAnsi="Times New Roman" w:eastAsia="SchoolBookSanPin"/>
          <w:bCs/>
          <w:sz w:val="28"/>
          <w:szCs w:val="28"/>
          <w:lang w:val="ru-RU"/>
        </w:rPr>
        <w:t>формирующей (</w:t>
      </w:r>
      <w:r>
        <w:rPr>
          <w:rFonts w:ascii="Times New Roman" w:hAnsi="Times New Roman" w:eastAsia="SchoolBookSanPin"/>
          <w:sz w:val="28"/>
          <w:szCs w:val="28"/>
          <w:lang w:val="ru-RU"/>
        </w:rPr>
        <w:t xml:space="preserve">поддерживающей и направляющей усилия обучающегося, включающей его в самостоятельную оценочную деятельность) и </w:t>
      </w:r>
      <w:r>
        <w:rPr>
          <w:rFonts w:ascii="Times New Roman" w:hAnsi="Times New Roman" w:eastAsia="SchoolBookSanPin"/>
          <w:bCs/>
          <w:sz w:val="28"/>
          <w:szCs w:val="28"/>
          <w:lang w:val="ru-RU"/>
        </w:rPr>
        <w:t>диагностической</w:t>
      </w:r>
      <w:r>
        <w:rPr>
          <w:rFonts w:ascii="Times New Roman" w:hAnsi="Times New Roman" w:eastAsia="SchoolBookSanPin"/>
          <w:sz w:val="28"/>
          <w:szCs w:val="28"/>
          <w:lang w:val="ru-RU"/>
        </w:rPr>
        <w:t>, способствующей выявлению и осознанию педагогическим работником и обучающимся существующих проблем в обучении.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18.27.2. </w:t>
      </w:r>
      <w:r>
        <w:rPr>
          <w:rFonts w:ascii="Times New Roman" w:hAnsi="Times New Roman" w:eastAsia="SchoolBookSanPin"/>
          <w:sz w:val="28"/>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18.27.3. </w:t>
      </w:r>
      <w:r>
        <w:rPr>
          <w:rFonts w:ascii="Times New Roman" w:hAnsi="Times New Roman" w:eastAsia="SchoolBookSanPin"/>
          <w:sz w:val="28"/>
          <w:szCs w:val="28"/>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18.27.4. </w:t>
      </w:r>
      <w:r>
        <w:rPr>
          <w:rFonts w:ascii="Times New Roman" w:hAnsi="Times New Roman" w:eastAsia="SchoolBookSanPin"/>
          <w:sz w:val="28"/>
          <w:szCs w:val="28"/>
          <w:lang w:val="ru-RU"/>
        </w:rPr>
        <w:t>Результаты текущей оценки являются основой для индивидуализации учебного процесса.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18.28. При тематической оценке оценивается уровень достижения тематических планируемых результатов по учебному предмету.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18.29. Внутренний мониторинг включает следующие процедуры: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стартовая диагностика;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уровня достижения предметных и метапредметных результатов;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уровня функциональной грамотности;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pPr>
        <w:spacing w:after="0" w:line="360" w:lineRule="auto"/>
        <w:ind w:firstLine="709"/>
        <w:jc w:val="both"/>
        <w:rPr>
          <w:rFonts w:ascii="Times New Roman" w:hAnsi="Times New Roman" w:eastAsia="SchoolBookSanPin"/>
          <w:sz w:val="28"/>
          <w:szCs w:val="28"/>
          <w:lang w:val="ru-RU"/>
        </w:rPr>
      </w:pPr>
    </w:p>
    <w:p>
      <w:pPr>
        <w:spacing w:after="0" w:line="360" w:lineRule="auto"/>
        <w:jc w:val="center"/>
        <w:rPr>
          <w:rFonts w:ascii="Times New Roman" w:hAnsi="Times New Roman" w:eastAsia="SchoolBookSanPin"/>
          <w:b/>
          <w:sz w:val="28"/>
          <w:szCs w:val="28"/>
          <w:lang w:val="ru-RU"/>
        </w:rPr>
      </w:pPr>
      <w:r>
        <w:rPr>
          <w:rFonts w:ascii="Times New Roman" w:hAnsi="Times New Roman" w:eastAsia="SchoolBookSanPin"/>
          <w:b/>
          <w:sz w:val="28"/>
          <w:szCs w:val="28"/>
          <w:lang w:val="ru-RU"/>
        </w:rPr>
        <w:t>III. Содержательный раздел.</w:t>
      </w:r>
    </w:p>
    <w:p>
      <w:pPr>
        <w:spacing w:after="0" w:line="360" w:lineRule="auto"/>
        <w:jc w:val="center"/>
        <w:rPr>
          <w:rFonts w:ascii="Times New Roman" w:hAnsi="Times New Roman" w:eastAsia="SchoolBookSanPin"/>
          <w:b/>
          <w:sz w:val="28"/>
          <w:szCs w:val="28"/>
          <w:lang w:val="ru-RU"/>
        </w:rPr>
      </w:pPr>
    </w:p>
    <w:bookmarkEnd w:id="1"/>
    <w:p>
      <w:pPr>
        <w:pStyle w:val="2"/>
        <w:pBdr>
          <w:bottom w:val="none" w:color="auto" w:sz="0" w:space="0"/>
        </w:pBdr>
        <w:tabs>
          <w:tab w:val="left" w:pos="1276"/>
        </w:tabs>
        <w:spacing w:before="0" w:line="353" w:lineRule="auto"/>
        <w:ind w:firstLine="708"/>
        <w:jc w:val="both"/>
        <w:rPr>
          <w:b w:val="0"/>
          <w:szCs w:val="28"/>
          <w:lang w:val="ru-RU"/>
        </w:rPr>
      </w:pPr>
      <w:bookmarkStart w:id="2" w:name="_Hlk115428603"/>
      <w:r>
        <w:rPr>
          <w:rFonts w:eastAsia="SchoolBookSanPin"/>
          <w:b w:val="0"/>
          <w:szCs w:val="28"/>
          <w:lang w:val="ru-RU"/>
        </w:rPr>
        <w:t>19. Федеральная рабочая программа по учебному предмету «Русский язык».</w:t>
      </w:r>
      <w:r>
        <w:rPr>
          <w:b w:val="0"/>
          <w:szCs w:val="28"/>
          <w:lang w:val="ru-RU"/>
        </w:rPr>
        <w:t xml:space="preserve">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w:t>
      </w:r>
      <w:r>
        <w:rPr>
          <w:rFonts w:ascii="Times New Roman" w:hAnsi="Times New Roman"/>
          <w:sz w:val="28"/>
          <w:szCs w:val="28"/>
          <w:lang w:val="ru-RU"/>
        </w:rPr>
        <w:t xml:space="preserve"> </w:t>
      </w:r>
      <w:r>
        <w:rPr>
          <w:rFonts w:ascii="Times New Roman" w:hAnsi="Times New Roman" w:eastAsia="SchoolBookSanPin"/>
          <w:sz w:val="28"/>
          <w:szCs w:val="28"/>
          <w:lang w:val="ru-RU"/>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19.5. Пояснительная записка.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19.5.1. </w:t>
      </w:r>
      <w:r>
        <w:rPr>
          <w:rFonts w:ascii="Times New Roman" w:hAnsi="Times New Roman" w:eastAsia="SchoolBookSanPin"/>
          <w:sz w:val="28"/>
          <w:szCs w:val="28"/>
          <w:lang w:val="ru-RU"/>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19.5.2. </w:t>
      </w:r>
      <w:r>
        <w:rPr>
          <w:rFonts w:ascii="Times New Roman" w:hAnsi="Times New Roman" w:eastAsia="SchoolBookSanPin"/>
          <w:sz w:val="28"/>
          <w:szCs w:val="28"/>
          <w:lang w:val="ru-RU"/>
        </w:rPr>
        <w:t xml:space="preserve">Программа по русскому языку </w:t>
      </w:r>
      <w:r>
        <w:rPr>
          <w:rFonts w:ascii="Times New Roman" w:hAnsi="Times New Roman" w:eastAsia="SchoolBookSanPin"/>
          <w:position w:val="1"/>
          <w:sz w:val="28"/>
          <w:szCs w:val="28"/>
          <w:lang w:val="ru-RU"/>
        </w:rPr>
        <w:t>позволит учителю: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определить и структурировать планируемые результаты обучения и содержание русского языка по годам обучения в соответствии с ФГОС ООО;</w:t>
      </w:r>
      <w:r>
        <w:rPr>
          <w:rFonts w:ascii="Times New Roman" w:hAnsi="Times New Roman" w:eastAsia="SchoolBookSanPin"/>
          <w:sz w:val="28"/>
          <w:szCs w:val="28"/>
          <w:lang w:val="ru-RU"/>
        </w:rPr>
        <w:t xml:space="preserve">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разработать календарно-тематическое планирование с учётом особенностей конкретного класса.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19.5.3. </w:t>
      </w:r>
      <w:r>
        <w:rPr>
          <w:rFonts w:ascii="Times New Roman" w:hAnsi="Times New Roman" w:eastAsia="SchoolBookSanPin"/>
          <w:sz w:val="28"/>
          <w:szCs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19.5.4. </w:t>
      </w:r>
      <w:r>
        <w:rPr>
          <w:rFonts w:ascii="Times New Roman" w:hAnsi="Times New Roman" w:eastAsia="SchoolBookSanPin"/>
          <w:sz w:val="28"/>
          <w:szCs w:val="28"/>
          <w:lang w:val="ru-RU"/>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19.5.5. </w:t>
      </w:r>
      <w:r>
        <w:rPr>
          <w:rFonts w:ascii="Times New Roman" w:hAnsi="Times New Roman" w:eastAsia="SchoolBookSanPin"/>
          <w:sz w:val="28"/>
          <w:szCs w:val="28"/>
          <w:lang w:val="ru-RU"/>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19.5.6. </w:t>
      </w:r>
      <w:r>
        <w:rPr>
          <w:rFonts w:ascii="Times New Roman" w:hAnsi="Times New Roman" w:eastAsia="SchoolBookSanPin"/>
          <w:sz w:val="28"/>
          <w:szCs w:val="28"/>
          <w:lang w:val="ru-RU"/>
        </w:rPr>
        <w:t>Изучение русского языка направлено на достижение следующих целей: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OfficinaSansBoldITC"/>
          <w:sz w:val="28"/>
          <w:szCs w:val="28"/>
          <w:lang w:val="ru-RU"/>
        </w:rPr>
        <w:t xml:space="preserve">19.5.7. В соответствии с ФГОС ООО учебный предмет «Русский язык» входит в предметную область «Русский язык и литература» и является обязательным для изучения. </w:t>
      </w:r>
      <w:r>
        <w:rPr>
          <w:rFonts w:ascii="Times New Roman" w:hAnsi="Times New Roman" w:eastAsia="SchoolBookSanPin"/>
          <w:sz w:val="28"/>
          <w:szCs w:val="28"/>
          <w:lang w:val="ru-RU"/>
        </w:rPr>
        <w:t xml:space="preserve">Общее число часов, рекомендованных для изучения русского языка, – </w:t>
      </w:r>
      <w:r>
        <w:rPr>
          <w:rFonts w:ascii="Times New Roman" w:hAnsi="Times New Roman" w:eastAsia="SchoolBookSanPin"/>
          <w:position w:val="1"/>
          <w:sz w:val="28"/>
          <w:szCs w:val="28"/>
          <w:lang w:val="ru-RU"/>
        </w:rPr>
        <w:t>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19.6. Содержание обучения в 5 классе.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19.6.1. 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Богатство и выразительность русского языка. Лингвистика как наука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разделы лингвистики.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19.6.2. 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Язык и речь. Речь устная и письменная, монологическая и диалогическая, полилог.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речевой деятельности (говорение, слушание, чтение, письмо), их особенности.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Устный пересказ прочитанного или прослушанного текста, в том числе с изменением лица рассказчика.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в диалоге на лингвистические темы (в рамках изученного) и темы на основе жизненных наблюдений.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Речевые формулы приветствия, прощания, просьбы, благодарности.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Сочинения различных видов с использованием жизненного и читательского опыта, сюжетной картины (в том числе сочинения-миниатюры).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аудирования: выборочное, ознакомительное, детальное. Виды чтения: изучающее, ознакомительное, просмотровое, поисковое.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19.6.3. 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Текст и его основные признаки. Тема и главная мысль текста. Микротема текста. Ключевые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Функционально-смысловые типы речи: описание, повествование, рассуждение; их особенности.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Композиционная структура текста. Абзац как средство членения текста на композиционно-смысловые части.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Средства связи предложений и частей текста: формы слова, однокоренные слова, синонимы, антонимы, личные местоимения, повтор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Повествование как тип речи. Рассказ.</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Информационная переработка текста: простой и сложный план текста.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19.6.4. 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19.6.5. Система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19.6.5.1. </w:t>
      </w:r>
      <w:r>
        <w:rPr>
          <w:rFonts w:ascii="Times New Roman" w:hAnsi="Times New Roman" w:eastAsia="SchoolBookSanPin"/>
          <w:bCs/>
          <w:sz w:val="28"/>
          <w:szCs w:val="28"/>
          <w:lang w:val="ru-RU"/>
        </w:rPr>
        <w:t>Фонетика. Графика. Орфоэпия.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Фонетика и графика как разделы лингвистики.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Звук как единица языка. Смыслоразличительная роль звука.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Система гласных звуков.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Система согласных звуков.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Изменение звуков в речевом потоке. Элементы фонетической транскрипции.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Слог. Ударение. Свойства русского ударения.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Соотношение звуков и букв.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Фонетический анализ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Способы обозначения [й’], мягкости согласных.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Основные выразительные средства фонетики.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Прописные и строчные буквы.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Интонация, её функции. Основные элементы интонации.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19.6.5.2. </w:t>
      </w:r>
      <w:r>
        <w:rPr>
          <w:rFonts w:ascii="Times New Roman" w:hAnsi="Times New Roman" w:eastAsia="SchoolBookSanPin"/>
          <w:bCs/>
          <w:position w:val="1"/>
          <w:sz w:val="28"/>
          <w:szCs w:val="28"/>
          <w:lang w:val="ru-RU"/>
        </w:rPr>
        <w:t>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Орфография как раздел лингвистики.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«орфограмма». Буквенные и небуквенные орфограммы.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разделительных </w:t>
      </w:r>
      <w:r>
        <w:rPr>
          <w:rFonts w:ascii="Times New Roman" w:hAnsi="Times New Roman" w:eastAsia="SchoolBookSanPin"/>
          <w:bCs/>
          <w:position w:val="1"/>
          <w:sz w:val="28"/>
          <w:szCs w:val="28"/>
          <w:lang w:val="ru-RU"/>
        </w:rPr>
        <w:t xml:space="preserve">ъ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ь</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19.6.5.3. </w:t>
      </w:r>
      <w:r>
        <w:rPr>
          <w:rFonts w:ascii="Times New Roman" w:hAnsi="Times New Roman" w:eastAsia="SchoolBookSanPin"/>
          <w:bCs/>
          <w:position w:val="1"/>
          <w:sz w:val="28"/>
          <w:szCs w:val="28"/>
          <w:lang w:val="ru-RU"/>
        </w:rPr>
        <w:t>Лексикология.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Лексикология как раздел лингвистики.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Основные способы толкования лексического значения слова (подбор однокоренных слов; подбор синонимов и антонимов);</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основные способы разъяснения значения слова (по контексту, с помощью толкового словаря).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Синонимы. Антонимы. Омонимы. Паронимы.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Лексический анализ слов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19.6.5.4. </w:t>
      </w:r>
      <w:r>
        <w:rPr>
          <w:rFonts w:ascii="Times New Roman" w:hAnsi="Times New Roman" w:eastAsia="SchoolBookSanPin"/>
          <w:bCs/>
          <w:position w:val="1"/>
          <w:sz w:val="28"/>
          <w:szCs w:val="28"/>
          <w:lang w:val="ru-RU"/>
        </w:rPr>
        <w:t>Морфемика.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Морфемика как раздел лингвистики.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Морфема как минимальная значимая единица языка. Основа слова. Виды морфем (корень, приставка, суффикс, окончание).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Чередование звуков в морфемах (в том числе чередование гласных с нулём звука).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Морфемный анализ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Уместное использование слов с суффиксами оценки в собственной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корней с безударными проверяемыми, непроверяемыми гласными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корней с проверяемыми, непроверяемыми, непроизносимыми согласными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w:t>
      </w:r>
      <w:r>
        <w:rPr>
          <w:rFonts w:ascii="Times New Roman" w:hAnsi="Times New Roman" w:eastAsia="SchoolBookSanPin"/>
          <w:bCs/>
          <w:position w:val="1"/>
          <w:sz w:val="28"/>
          <w:szCs w:val="28"/>
          <w:lang w:val="ru-RU"/>
        </w:rPr>
        <w:t xml:space="preserve">ё – о </w:t>
      </w:r>
      <w:r>
        <w:rPr>
          <w:rFonts w:ascii="Times New Roman" w:hAnsi="Times New Roman" w:eastAsia="SchoolBookSanPin"/>
          <w:position w:val="1"/>
          <w:sz w:val="28"/>
          <w:szCs w:val="28"/>
          <w:lang w:val="ru-RU"/>
        </w:rPr>
        <w:t>после шипящих в корне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неизменяемых при письме приставок и приставок на </w:t>
      </w:r>
      <w:r>
        <w:rPr>
          <w:rFonts w:ascii="Times New Roman" w:hAnsi="Times New Roman" w:eastAsia="SchoolBookSanPin"/>
          <w:bCs/>
          <w:position w:val="1"/>
          <w:sz w:val="28"/>
          <w:szCs w:val="28"/>
          <w:lang w:val="ru-RU"/>
        </w:rPr>
        <w:t xml:space="preserve">-з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с</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w:t>
      </w:r>
      <w:r>
        <w:rPr>
          <w:rFonts w:ascii="Times New Roman" w:hAnsi="Times New Roman" w:eastAsia="SchoolBookSanPin"/>
          <w:bCs/>
          <w:position w:val="1"/>
          <w:sz w:val="28"/>
          <w:szCs w:val="28"/>
          <w:lang w:val="ru-RU"/>
        </w:rPr>
        <w:t xml:space="preserve">ы – и </w:t>
      </w:r>
      <w:r>
        <w:rPr>
          <w:rFonts w:ascii="Times New Roman" w:hAnsi="Times New Roman" w:eastAsia="SchoolBookSanPin"/>
          <w:position w:val="1"/>
          <w:sz w:val="28"/>
          <w:szCs w:val="28"/>
          <w:lang w:val="ru-RU"/>
        </w:rPr>
        <w:t>после приставок.</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w:t>
      </w:r>
      <w:r>
        <w:rPr>
          <w:rFonts w:ascii="Times New Roman" w:hAnsi="Times New Roman" w:eastAsia="SchoolBookSanPin"/>
          <w:bCs/>
          <w:position w:val="1"/>
          <w:sz w:val="28"/>
          <w:szCs w:val="28"/>
          <w:lang w:val="ru-RU"/>
        </w:rPr>
        <w:t xml:space="preserve">ы – и </w:t>
      </w:r>
      <w:r>
        <w:rPr>
          <w:rFonts w:ascii="Times New Roman" w:hAnsi="Times New Roman" w:eastAsia="SchoolBookSanPin"/>
          <w:position w:val="1"/>
          <w:sz w:val="28"/>
          <w:szCs w:val="28"/>
          <w:lang w:val="ru-RU"/>
        </w:rPr>
        <w:t xml:space="preserve">после </w:t>
      </w:r>
      <w:r>
        <w:rPr>
          <w:rFonts w:ascii="Times New Roman" w:hAnsi="Times New Roman" w:eastAsia="SchoolBookSanPin"/>
          <w:bCs/>
          <w:position w:val="1"/>
          <w:sz w:val="28"/>
          <w:szCs w:val="28"/>
          <w:lang w:val="ru-RU"/>
        </w:rPr>
        <w:t>ц</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Орфографический анализ слова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19.6.5.5. </w:t>
      </w:r>
      <w:r>
        <w:rPr>
          <w:rFonts w:ascii="Times New Roman" w:hAnsi="Times New Roman" w:eastAsia="SchoolBookSanPin"/>
          <w:bCs/>
          <w:position w:val="1"/>
          <w:sz w:val="28"/>
          <w:szCs w:val="28"/>
          <w:lang w:val="ru-RU"/>
        </w:rPr>
        <w:t>Морфология.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Морфология как раздел грамматики. Грамматическое значение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Части речи как лексико-грамматические разряды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Система частей речи в русском языке. Самостоятельные и служебные части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 xml:space="preserve">19.6.5.6. </w:t>
      </w:r>
      <w:r>
        <w:rPr>
          <w:rFonts w:ascii="Times New Roman" w:hAnsi="Times New Roman" w:eastAsia="SchoolBookSanPin"/>
          <w:bCs/>
          <w:position w:val="1"/>
          <w:sz w:val="28"/>
          <w:szCs w:val="28"/>
          <w:lang w:val="ru-RU"/>
        </w:rPr>
        <w:t>Имя существительное.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Род, число, падеж имени существительного.</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Имена существительные общего рода.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Имена существительные, имеющие форму только единственного или только множественного числа.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Типы склонения имён существительных. Разносклоняемые имена существительные. Несклоняемые имена существительные.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собственных имён существительных. Правописание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на конце имён существительных после шипящих.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безударных окончаний имён существительных. Правописание </w:t>
      </w:r>
      <w:r>
        <w:rPr>
          <w:rFonts w:ascii="Times New Roman" w:hAnsi="Times New Roman" w:eastAsia="SchoolBookSanPin"/>
          <w:bCs/>
          <w:position w:val="1"/>
          <w:sz w:val="28"/>
          <w:szCs w:val="28"/>
          <w:lang w:val="ru-RU"/>
        </w:rPr>
        <w:t xml:space="preserve">о – е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ё</w:t>
      </w:r>
      <w:r>
        <w:rPr>
          <w:rFonts w:ascii="Times New Roman" w:hAnsi="Times New Roman" w:eastAsia="SchoolBookSanPin"/>
          <w:position w:val="1"/>
          <w:sz w:val="28"/>
          <w:szCs w:val="28"/>
          <w:lang w:val="ru-RU"/>
        </w:rPr>
        <w:t xml:space="preserve">) после шипящих и </w:t>
      </w:r>
      <w:r>
        <w:rPr>
          <w:rFonts w:ascii="Times New Roman" w:hAnsi="Times New Roman" w:eastAsia="SchoolBookSanPin"/>
          <w:bCs/>
          <w:position w:val="1"/>
          <w:sz w:val="28"/>
          <w:szCs w:val="28"/>
          <w:lang w:val="ru-RU"/>
        </w:rPr>
        <w:t xml:space="preserve">ц </w:t>
      </w:r>
      <w:r>
        <w:rPr>
          <w:rFonts w:ascii="Times New Roman" w:hAnsi="Times New Roman" w:eastAsia="SchoolBookSanPin"/>
          <w:position w:val="1"/>
          <w:sz w:val="28"/>
          <w:szCs w:val="28"/>
          <w:lang w:val="ru-RU"/>
        </w:rPr>
        <w:t>в суффиксах и окончаниях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суффиксов </w:t>
      </w:r>
      <w:r>
        <w:rPr>
          <w:rFonts w:ascii="Times New Roman" w:hAnsi="Times New Roman" w:eastAsia="SchoolBookSanPin"/>
          <w:bCs/>
          <w:position w:val="1"/>
          <w:sz w:val="28"/>
          <w:szCs w:val="28"/>
          <w:lang w:val="ru-RU"/>
        </w:rPr>
        <w:t>-чик- – -щик-</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 xml:space="preserve">ек- – -ик-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чик-</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корней с чередованием </w:t>
      </w:r>
      <w:r>
        <w:rPr>
          <w:rFonts w:ascii="Times New Roman" w:hAnsi="Times New Roman" w:eastAsia="SchoolBookSanPin"/>
          <w:bCs/>
          <w:position w:val="1"/>
          <w:sz w:val="28"/>
          <w:szCs w:val="28"/>
          <w:lang w:val="ru-RU"/>
        </w:rPr>
        <w:t xml:space="preserve">а </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о</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лаг</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лож</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раст</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ращ</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рос</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гар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гор</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зар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зор</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-клан- – -клон-</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-скак- – -скоч-.</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именами существительными.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bCs/>
          <w:position w:val="1"/>
          <w:sz w:val="28"/>
          <w:szCs w:val="28"/>
          <w:lang w:val="ru-RU"/>
        </w:rPr>
        <w:t>Орфографический анализ имён существительных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19.6.5.7. </w:t>
      </w:r>
      <w:r>
        <w:rPr>
          <w:rFonts w:ascii="Times New Roman" w:hAnsi="Times New Roman" w:eastAsia="SchoolBookSanPin"/>
          <w:bCs/>
          <w:position w:val="1"/>
          <w:sz w:val="28"/>
          <w:szCs w:val="28"/>
          <w:lang w:val="ru-RU"/>
        </w:rPr>
        <w:t>Имя прилагательное.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Имена прилагательные полные и краткие, их синтаксические функции.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Склонение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имён прилагательных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словоизменения, произношения имён прилагательных, постановки ударения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безударных окончаний имён прилагательных. Правописание </w:t>
      </w:r>
      <w:r>
        <w:rPr>
          <w:rFonts w:ascii="Times New Roman" w:hAnsi="Times New Roman" w:eastAsia="SchoolBookSanPin"/>
          <w:bCs/>
          <w:position w:val="1"/>
          <w:sz w:val="28"/>
          <w:szCs w:val="28"/>
          <w:lang w:val="ru-RU"/>
        </w:rPr>
        <w:t xml:space="preserve">о – е </w:t>
      </w:r>
      <w:r>
        <w:rPr>
          <w:rFonts w:ascii="Times New Roman" w:hAnsi="Times New Roman" w:eastAsia="SchoolBookSanPin"/>
          <w:position w:val="1"/>
          <w:sz w:val="28"/>
          <w:szCs w:val="28"/>
          <w:lang w:val="ru-RU"/>
        </w:rPr>
        <w:t xml:space="preserve">после шипящих и </w:t>
      </w:r>
      <w:r>
        <w:rPr>
          <w:rFonts w:ascii="Times New Roman" w:hAnsi="Times New Roman" w:eastAsia="SchoolBookSanPin"/>
          <w:bCs/>
          <w:position w:val="1"/>
          <w:sz w:val="28"/>
          <w:szCs w:val="28"/>
          <w:lang w:val="ru-RU"/>
        </w:rPr>
        <w:t xml:space="preserve">ц </w:t>
      </w:r>
      <w:r>
        <w:rPr>
          <w:rFonts w:ascii="Times New Roman" w:hAnsi="Times New Roman" w:eastAsia="SchoolBookSanPin"/>
          <w:position w:val="1"/>
          <w:sz w:val="28"/>
          <w:szCs w:val="28"/>
          <w:lang w:val="ru-RU"/>
        </w:rPr>
        <w:t>в суффиксах и окончаниях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кратких форм имён прилагательных с основой на шипящий.</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именами прилагательными.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Орфографический анализ имён прилагательных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19.6.5.8. </w:t>
      </w:r>
      <w:r>
        <w:rPr>
          <w:rFonts w:ascii="Times New Roman" w:hAnsi="Times New Roman" w:eastAsia="SchoolBookSanPin"/>
          <w:bCs/>
          <w:position w:val="1"/>
          <w:sz w:val="28"/>
          <w:szCs w:val="28"/>
          <w:lang w:val="ru-RU"/>
        </w:rPr>
        <w:t>Глагол.</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Глагол как часть речи. Общее грамматическое значение, морфологические признаки и синтаксические функции глагола.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Роль глагола в словосочетании и предложении,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Глаголы совершенного и несовершенного вида, возвратные и невозвратные.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Инфинитив и его грамматические свойства. Основа инфинитива, основа настоящего (будущего простого) времени глагола.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Спряжение глагола.</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Морфологический анализ глаголов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словоизменения глаголов, постановки ударения в глагольных формах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корней с чередованием </w:t>
      </w:r>
      <w:r>
        <w:rPr>
          <w:rFonts w:ascii="Times New Roman" w:hAnsi="Times New Roman" w:eastAsia="SchoolBookSanPin"/>
          <w:bCs/>
          <w:position w:val="1"/>
          <w:sz w:val="28"/>
          <w:szCs w:val="28"/>
          <w:lang w:val="ru-RU"/>
        </w:rPr>
        <w:t xml:space="preserve">е </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 xml:space="preserve">и: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бер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бир</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блест</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блист</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дер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дир</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жег</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жиг</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мер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мир</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пер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пир</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стел</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стил</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тер</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тир</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Использование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как показателя грамматической формы в инфинитиве, в форме 2-го лица единственного числа после шипящих.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w:t>
      </w:r>
      <w:r>
        <w:rPr>
          <w:rFonts w:ascii="Times New Roman" w:hAnsi="Times New Roman" w:eastAsia="SchoolBookSanPin"/>
          <w:bCs/>
          <w:position w:val="1"/>
          <w:sz w:val="28"/>
          <w:szCs w:val="28"/>
          <w:lang w:val="ru-RU"/>
        </w:rPr>
        <w:t xml:space="preserve">-тся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-ться </w:t>
      </w:r>
      <w:r>
        <w:rPr>
          <w:rFonts w:ascii="Times New Roman" w:hAnsi="Times New Roman" w:eastAsia="SchoolBookSanPin"/>
          <w:position w:val="1"/>
          <w:sz w:val="28"/>
          <w:szCs w:val="28"/>
          <w:lang w:val="ru-RU"/>
        </w:rPr>
        <w:t xml:space="preserve">в глаголах, суффиксов </w:t>
      </w:r>
      <w:r>
        <w:rPr>
          <w:rFonts w:ascii="Times New Roman" w:hAnsi="Times New Roman" w:eastAsia="SchoolBookSanPin"/>
          <w:bCs/>
          <w:position w:val="1"/>
          <w:sz w:val="28"/>
          <w:szCs w:val="28"/>
          <w:lang w:val="ru-RU"/>
        </w:rPr>
        <w:t>-ова</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ева</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-ыва- – -ива-</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безударных личных окончаний глагола.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гласной перед суффиксом </w:t>
      </w:r>
      <w:r>
        <w:rPr>
          <w:rFonts w:ascii="Times New Roman" w:hAnsi="Times New Roman" w:eastAsia="SchoolBookSanPin"/>
          <w:bCs/>
          <w:position w:val="1"/>
          <w:sz w:val="28"/>
          <w:szCs w:val="28"/>
          <w:lang w:val="ru-RU"/>
        </w:rPr>
        <w:t xml:space="preserve">-л- </w:t>
      </w:r>
      <w:r>
        <w:rPr>
          <w:rFonts w:ascii="Times New Roman" w:hAnsi="Times New Roman" w:eastAsia="SchoolBookSanPin"/>
          <w:position w:val="1"/>
          <w:sz w:val="28"/>
          <w:szCs w:val="28"/>
          <w:lang w:val="ru-RU"/>
        </w:rPr>
        <w:t>в формах прошедшего времени глагола.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глаголами.</w:t>
      </w:r>
    </w:p>
    <w:p>
      <w:pPr>
        <w:spacing w:after="0" w:line="353" w:lineRule="auto"/>
        <w:ind w:firstLine="709"/>
        <w:jc w:val="both"/>
        <w:rPr>
          <w:rFonts w:ascii="Times New Roman" w:hAnsi="Times New Roman" w:eastAsia="SchoolBookSanPin"/>
          <w:bCs/>
          <w:position w:val="1"/>
          <w:sz w:val="28"/>
          <w:szCs w:val="28"/>
          <w:lang w:val="ru-RU"/>
        </w:rPr>
      </w:pPr>
      <w:r>
        <w:rPr>
          <w:rFonts w:ascii="Times New Roman" w:hAnsi="Times New Roman" w:eastAsia="SchoolBookSanPin"/>
          <w:bCs/>
          <w:position w:val="1"/>
          <w:sz w:val="28"/>
          <w:szCs w:val="28"/>
          <w:lang w:val="ru-RU"/>
        </w:rPr>
        <w:t>Орфографический анализ глаголов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 xml:space="preserve">19.6.5.9. </w:t>
      </w:r>
      <w:r>
        <w:rPr>
          <w:rFonts w:ascii="Times New Roman" w:hAnsi="Times New Roman" w:eastAsia="SchoolBookSanPin"/>
          <w:bCs/>
          <w:position w:val="1"/>
          <w:sz w:val="28"/>
          <w:szCs w:val="28"/>
          <w:lang w:val="ru-RU"/>
        </w:rPr>
        <w:t>Синтаксис. Культура речи. Пунктуация.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Синтаксис как раздел грамматики. Словосочетание и предложение как единицы синтаксиса.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Синтаксический анализ словосочетания.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Тире между подлежащим и сказуемым.</w:t>
      </w:r>
    </w:p>
    <w:p>
      <w:pPr>
        <w:tabs>
          <w:tab w:val="left" w:pos="1940"/>
          <w:tab w:val="left" w:pos="3980"/>
          <w:tab w:val="left" w:pos="4340"/>
        </w:tabs>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Предложения распространённые и нераспространённые.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Второстепенные члены предложения: определение, дополнение, обстоятельство. Определение и типичные средства его выраже</w:t>
      </w:r>
      <w:r>
        <w:rPr>
          <w:rFonts w:ascii="Times New Roman" w:hAnsi="Times New Roman" w:eastAsia="SchoolBookSanPin"/>
          <w:sz w:val="28"/>
          <w:szCs w:val="28"/>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союзами </w:t>
      </w:r>
      <w:r>
        <w:rPr>
          <w:rFonts w:ascii="Times New Roman" w:hAnsi="Times New Roman" w:eastAsia="SchoolBookSanPin"/>
          <w:bCs/>
          <w:sz w:val="28"/>
          <w:szCs w:val="28"/>
          <w:lang w:val="ru-RU"/>
        </w:rPr>
        <w:t>а</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однако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зато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да </w:t>
      </w:r>
      <w:r>
        <w:rPr>
          <w:rFonts w:ascii="Times New Roman" w:hAnsi="Times New Roman" w:eastAsia="SchoolBookSanPin"/>
          <w:sz w:val="28"/>
          <w:szCs w:val="28"/>
          <w:lang w:val="ru-RU"/>
        </w:rPr>
        <w:t xml:space="preserve">(в значении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да </w:t>
      </w:r>
      <w:r>
        <w:rPr>
          <w:rFonts w:ascii="Times New Roman" w:hAnsi="Times New Roman" w:eastAsia="SchoolBookSanPin"/>
          <w:sz w:val="28"/>
          <w:szCs w:val="28"/>
          <w:lang w:val="ru-RU"/>
        </w:rPr>
        <w:t xml:space="preserve">(в значении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Предложения с обобщающим словом при однородных членах.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Предложения с обращением, особенности интонации. Обращение и средства его выражения.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Синтаксический анализ простого и простого осложнённого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Пунктуационное оформление предложений, осложнённых однородными членами, связанными бессоюзной связью, одиночным союзом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союзами </w:t>
      </w:r>
      <w:r>
        <w:rPr>
          <w:rFonts w:ascii="Times New Roman" w:hAnsi="Times New Roman" w:eastAsia="SchoolBookSanPin"/>
          <w:bCs/>
          <w:sz w:val="28"/>
          <w:szCs w:val="28"/>
          <w:lang w:val="ru-RU"/>
        </w:rPr>
        <w:t>а</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однако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зато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да </w:t>
      </w:r>
      <w:r>
        <w:rPr>
          <w:rFonts w:ascii="Times New Roman" w:hAnsi="Times New Roman" w:eastAsia="SchoolBookSanPin"/>
          <w:sz w:val="28"/>
          <w:szCs w:val="28"/>
          <w:lang w:val="ru-RU"/>
        </w:rPr>
        <w:t xml:space="preserve">(в значении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да </w:t>
      </w:r>
      <w:r>
        <w:rPr>
          <w:rFonts w:ascii="Times New Roman" w:hAnsi="Times New Roman" w:eastAsia="SchoolBookSanPin"/>
          <w:sz w:val="28"/>
          <w:szCs w:val="28"/>
          <w:lang w:val="ru-RU"/>
        </w:rPr>
        <w:t xml:space="preserve">(в значении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Пунктуационное оформление сложных предложений, состоящих из частей, связанных бессоюзной связью и союзами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а</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однако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зато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да</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Предложения с прямой речью.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Пунктуационное оформление предложений с прямой речью.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Диалог.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Пунктуационное оформление диалога при письме.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Пунктуация как раздел лингвистики.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Пунктуационный анализ предложения (в рамках изученного).</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19.7. Содержание обучения в 6 классе.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19.7.1. 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Русский язык – государственный язык Российской Федерации и язык межнационального общения.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о литературном языке.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19.7.2. 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Монолог-описание, монолог-повествование, монолог-рассуждение; сообщение на лингвистическую тему.</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Виды диалога: побуждение к действию, обмен мнениями.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19.7.3. 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как тип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внешности человека.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помещения.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природы.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местности.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действий.</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19.7.4. 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Официально-деловой стиль. Заявление. Расписка. Научный стиль. Словарная статья. Научное сообщение.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19.7.5. Система языка. </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19.7.5.1. Лексикология. Культура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Лексика русского языка с точки зрения её происхождения: исконно русские и заимствованные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Стилистические пласты лексики: стилистически нейтральная, высокая и сниженная лексика.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Лексический анализ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Фразеологизмы. Их признаки и значение. Употребление лексических средств в соответствии с ситуацией общения.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Оценка своей и чужой речи с точки зрения точного, уместного и выразительного словоупотребления.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Эпитеты, метафоры, олицетворения.</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Лексические словари.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19.7.5.2. Словообразование.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Формообразующие и словообразующие морфемы. Производящая основа.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об этимологии (общее представление).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Морфемный и словообразовательный анализ слов. Правописание сложных и сложносокращённых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Правописания корня -</w:t>
      </w:r>
      <w:r>
        <w:rPr>
          <w:rFonts w:ascii="Times New Roman" w:hAnsi="Times New Roman" w:eastAsia="SchoolBookSanPin"/>
          <w:bCs/>
          <w:sz w:val="28"/>
          <w:szCs w:val="28"/>
          <w:lang w:val="ru-RU"/>
        </w:rPr>
        <w:t>кас</w:t>
      </w:r>
      <w:r>
        <w:rPr>
          <w:rFonts w:ascii="Times New Roman" w:hAnsi="Times New Roman" w:eastAsia="SchoolBookSanPin"/>
          <w:sz w:val="28"/>
          <w:szCs w:val="28"/>
          <w:lang w:val="ru-RU"/>
        </w:rPr>
        <w:t>- – -</w:t>
      </w:r>
      <w:r>
        <w:rPr>
          <w:rFonts w:ascii="Times New Roman" w:hAnsi="Times New Roman" w:eastAsia="SchoolBookSanPin"/>
          <w:bCs/>
          <w:sz w:val="28"/>
          <w:szCs w:val="28"/>
          <w:lang w:val="ru-RU"/>
        </w:rPr>
        <w:t>кос</w:t>
      </w:r>
      <w:r>
        <w:rPr>
          <w:rFonts w:ascii="Times New Roman" w:hAnsi="Times New Roman" w:eastAsia="SchoolBookSanPin"/>
          <w:sz w:val="28"/>
          <w:szCs w:val="28"/>
          <w:lang w:val="ru-RU"/>
        </w:rPr>
        <w:t xml:space="preserve">- с чередованием </w:t>
      </w:r>
      <w:r>
        <w:rPr>
          <w:rFonts w:ascii="Times New Roman" w:hAnsi="Times New Roman" w:eastAsia="SchoolBookSanPin"/>
          <w:bCs/>
          <w:position w:val="1"/>
          <w:sz w:val="28"/>
          <w:szCs w:val="28"/>
          <w:lang w:val="ru-RU"/>
        </w:rPr>
        <w:t xml:space="preserve">а </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о</w:t>
      </w:r>
      <w:r>
        <w:rPr>
          <w:rFonts w:ascii="Times New Roman" w:hAnsi="Times New Roman" w:eastAsia="SchoolBookSanPin"/>
          <w:position w:val="1"/>
          <w:sz w:val="28"/>
          <w:szCs w:val="28"/>
          <w:lang w:val="ru-RU"/>
        </w:rPr>
        <w:t xml:space="preserve">, гласных в приставках </w:t>
      </w:r>
      <w:r>
        <w:rPr>
          <w:rFonts w:ascii="Times New Roman" w:hAnsi="Times New Roman" w:eastAsia="SchoolBookSanPin"/>
          <w:bCs/>
          <w:position w:val="1"/>
          <w:sz w:val="28"/>
          <w:szCs w:val="28"/>
          <w:lang w:val="ru-RU"/>
        </w:rPr>
        <w:t>пре</w:t>
      </w:r>
      <w:r>
        <w:rPr>
          <w:rFonts w:ascii="Times New Roman" w:hAnsi="Times New Roman" w:eastAsia="SchoolBookSanPin"/>
          <w:position w:val="1"/>
          <w:sz w:val="28"/>
          <w:szCs w:val="28"/>
          <w:lang w:val="ru-RU"/>
        </w:rPr>
        <w:t xml:space="preserve">- и </w:t>
      </w:r>
      <w:r>
        <w:rPr>
          <w:rFonts w:ascii="Times New Roman" w:hAnsi="Times New Roman" w:eastAsia="SchoolBookSanPin"/>
          <w:bCs/>
          <w:position w:val="1"/>
          <w:sz w:val="28"/>
          <w:szCs w:val="28"/>
          <w:lang w:val="ru-RU"/>
        </w:rPr>
        <w:t>при</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Орфографический анализ слов (в рамках изученного).</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19.7.5.3. Морфология.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19.7.5.3.1. </w:t>
      </w:r>
      <w:r>
        <w:rPr>
          <w:rFonts w:ascii="Times New Roman" w:hAnsi="Times New Roman" w:eastAsia="SchoolBookSanPin"/>
          <w:bCs/>
          <w:sz w:val="28"/>
          <w:szCs w:val="28"/>
          <w:lang w:val="ru-RU"/>
        </w:rPr>
        <w:t>Имя существительное.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Особенности словообразования.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произношения имён существительных, нормы постановки ударения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словоизменения имён существительных.</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Морфологический анализ имён существительных.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Правила слитного и дефисного написания </w:t>
      </w:r>
      <w:r>
        <w:rPr>
          <w:rFonts w:ascii="Times New Roman" w:hAnsi="Times New Roman" w:eastAsia="SchoolBookSanPin"/>
          <w:bCs/>
          <w:position w:val="1"/>
          <w:sz w:val="28"/>
          <w:szCs w:val="28"/>
          <w:lang w:val="ru-RU"/>
        </w:rPr>
        <w:t>пол</w:t>
      </w:r>
      <w:r>
        <w:rPr>
          <w:rFonts w:ascii="Times New Roman" w:hAnsi="Times New Roman" w:eastAsia="SchoolBookSanPin"/>
          <w:position w:val="1"/>
          <w:sz w:val="28"/>
          <w:szCs w:val="28"/>
          <w:lang w:val="ru-RU"/>
        </w:rPr>
        <w:t xml:space="preserve">- и </w:t>
      </w:r>
      <w:r>
        <w:rPr>
          <w:rFonts w:ascii="Times New Roman" w:hAnsi="Times New Roman" w:eastAsia="SchoolBookSanPin"/>
          <w:bCs/>
          <w:position w:val="1"/>
          <w:sz w:val="28"/>
          <w:szCs w:val="28"/>
          <w:lang w:val="ru-RU"/>
        </w:rPr>
        <w:t>полу</w:t>
      </w:r>
      <w:r>
        <w:rPr>
          <w:rFonts w:ascii="Times New Roman" w:hAnsi="Times New Roman" w:eastAsia="SchoolBookSanPin"/>
          <w:position w:val="1"/>
          <w:sz w:val="28"/>
          <w:szCs w:val="28"/>
          <w:lang w:val="ru-RU"/>
        </w:rPr>
        <w:t>- со словами.</w:t>
      </w:r>
    </w:p>
    <w:p>
      <w:pPr>
        <w:spacing w:after="0" w:line="353" w:lineRule="auto"/>
        <w:ind w:firstLine="709"/>
        <w:jc w:val="both"/>
        <w:rPr>
          <w:rFonts w:ascii="Times New Roman" w:hAnsi="Times New Roman" w:eastAsia="SchoolBookSanPin"/>
          <w:bCs/>
          <w:position w:val="1"/>
          <w:sz w:val="28"/>
          <w:szCs w:val="28"/>
          <w:lang w:val="ru-RU"/>
        </w:rPr>
      </w:pPr>
      <w:r>
        <w:rPr>
          <w:rFonts w:ascii="Times New Roman" w:hAnsi="Times New Roman" w:eastAsia="SchoolBookSanPin"/>
          <w:bCs/>
          <w:position w:val="1"/>
          <w:sz w:val="28"/>
          <w:szCs w:val="28"/>
          <w:lang w:val="ru-RU"/>
        </w:rPr>
        <w:t>Орфографический анализ имён существительных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19.7.5.3.2. </w:t>
      </w:r>
      <w:r>
        <w:rPr>
          <w:rFonts w:ascii="Times New Roman" w:hAnsi="Times New Roman" w:eastAsia="SchoolBookSanPin"/>
          <w:bCs/>
          <w:position w:val="1"/>
          <w:sz w:val="28"/>
          <w:szCs w:val="28"/>
          <w:lang w:val="ru-RU"/>
        </w:rPr>
        <w:t>Имя прилагательное.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Качественные, относительные и притяжательные имена прилагательные.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Степени сравнения качественных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Словообразование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w:t>
      </w:r>
      <w:r>
        <w:rPr>
          <w:rFonts w:ascii="Times New Roman" w:hAnsi="Times New Roman" w:eastAsia="SchoolBookSanPin"/>
          <w:bCs/>
          <w:position w:val="1"/>
          <w:sz w:val="28"/>
          <w:szCs w:val="28"/>
          <w:lang w:val="ru-RU"/>
        </w:rPr>
        <w:t xml:space="preserve">н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нн </w:t>
      </w:r>
      <w:r>
        <w:rPr>
          <w:rFonts w:ascii="Times New Roman" w:hAnsi="Times New Roman" w:eastAsia="SchoolBookSanPin"/>
          <w:position w:val="1"/>
          <w:sz w:val="28"/>
          <w:szCs w:val="28"/>
          <w:lang w:val="ru-RU"/>
        </w:rPr>
        <w:t>в именах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суффиксов -</w:t>
      </w:r>
      <w:r>
        <w:rPr>
          <w:rFonts w:ascii="Times New Roman" w:hAnsi="Times New Roman" w:eastAsia="SchoolBookSanPin"/>
          <w:bCs/>
          <w:position w:val="1"/>
          <w:sz w:val="28"/>
          <w:szCs w:val="28"/>
          <w:lang w:val="ru-RU"/>
        </w:rPr>
        <w:t>к</w:t>
      </w:r>
      <w:r>
        <w:rPr>
          <w:rFonts w:ascii="Times New Roman" w:hAnsi="Times New Roman" w:eastAsia="SchoolBookSanPin"/>
          <w:position w:val="1"/>
          <w:sz w:val="28"/>
          <w:szCs w:val="28"/>
          <w:lang w:val="ru-RU"/>
        </w:rPr>
        <w:t>- и -</w:t>
      </w:r>
      <w:r>
        <w:rPr>
          <w:rFonts w:ascii="Times New Roman" w:hAnsi="Times New Roman" w:eastAsia="SchoolBookSanPin"/>
          <w:bCs/>
          <w:position w:val="1"/>
          <w:sz w:val="28"/>
          <w:szCs w:val="28"/>
          <w:lang w:val="ru-RU"/>
        </w:rPr>
        <w:t>ск</w:t>
      </w:r>
      <w:r>
        <w:rPr>
          <w:rFonts w:ascii="Times New Roman" w:hAnsi="Times New Roman" w:eastAsia="SchoolBookSanPin"/>
          <w:position w:val="1"/>
          <w:sz w:val="28"/>
          <w:szCs w:val="28"/>
          <w:lang w:val="ru-RU"/>
        </w:rPr>
        <w:t>-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сложных имён прилагательных.</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Нормы произношения имён прилагательных, нормы ударения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Орфографический анализ имени прилагательного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19.7.5.3.3. </w:t>
      </w:r>
      <w:r>
        <w:rPr>
          <w:rFonts w:ascii="Times New Roman" w:hAnsi="Times New Roman" w:eastAsia="SchoolBookSanPin"/>
          <w:bCs/>
          <w:position w:val="1"/>
          <w:sz w:val="28"/>
          <w:szCs w:val="28"/>
          <w:lang w:val="ru-RU"/>
        </w:rPr>
        <w:t>Имя числительное.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Общее грамматическое значение имени числительного. Синтаксические функции имён числительных.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Разряды имён числительных по значению: количественные</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целые, дробные, собирательные), порядковые числительные.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Разряды имён числительных по строению: простые, сложные, составные числительные.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Словообразование имён числительных.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Склонение количественных и порядковых имён числительных.</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Правильное образование форм имён числительных.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Правильное употребление собирательных имён числительных.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Морфологический анализ имён числительных.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Правила правописания имён числительных: написание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pPr>
        <w:spacing w:after="0" w:line="353" w:lineRule="auto"/>
        <w:ind w:firstLine="709"/>
        <w:jc w:val="both"/>
        <w:rPr>
          <w:rFonts w:ascii="Times New Roman" w:hAnsi="Times New Roman" w:eastAsia="SchoolBookSanPin"/>
          <w:bCs/>
          <w:position w:val="1"/>
          <w:sz w:val="28"/>
          <w:szCs w:val="28"/>
          <w:lang w:val="ru-RU"/>
        </w:rPr>
      </w:pPr>
      <w:r>
        <w:rPr>
          <w:rFonts w:ascii="Times New Roman" w:hAnsi="Times New Roman" w:eastAsia="SchoolBookSanPin"/>
          <w:bCs/>
          <w:position w:val="1"/>
          <w:sz w:val="28"/>
          <w:szCs w:val="28"/>
          <w:lang w:val="ru-RU"/>
        </w:rPr>
        <w:t>Орфографический анализ имён числительных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19.7.5.3.4. </w:t>
      </w:r>
      <w:r>
        <w:rPr>
          <w:rFonts w:ascii="Times New Roman" w:hAnsi="Times New Roman" w:eastAsia="SchoolBookSanPin"/>
          <w:bCs/>
          <w:position w:val="1"/>
          <w:sz w:val="28"/>
          <w:szCs w:val="28"/>
          <w:lang w:val="ru-RU"/>
        </w:rPr>
        <w:t>Местоимение.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Общее грамматическое значение местоимения. Синтаксические функции местоимений. Роль местоимений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Склонение местоимений.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Словообразование местоимений.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местоимений.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Правила правописания местоимений: правописание местоимений с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ни</w:t>
      </w:r>
      <w:r>
        <w:rPr>
          <w:rFonts w:ascii="Times New Roman" w:hAnsi="Times New Roman" w:eastAsia="SchoolBookSanPin"/>
          <w:position w:val="1"/>
          <w:sz w:val="28"/>
          <w:szCs w:val="28"/>
          <w:lang w:val="ru-RU"/>
        </w:rPr>
        <w:t>; слитное, раздельное и дефисное написание местоимений.</w:t>
      </w:r>
    </w:p>
    <w:p>
      <w:pPr>
        <w:spacing w:after="0" w:line="353" w:lineRule="auto"/>
        <w:ind w:firstLine="709"/>
        <w:jc w:val="both"/>
        <w:rPr>
          <w:rFonts w:ascii="Times New Roman" w:hAnsi="Times New Roman" w:eastAsia="SchoolBookSanPin"/>
          <w:bCs/>
          <w:position w:val="1"/>
          <w:sz w:val="28"/>
          <w:szCs w:val="28"/>
          <w:lang w:val="ru-RU"/>
        </w:rPr>
      </w:pPr>
      <w:r>
        <w:rPr>
          <w:rFonts w:ascii="Times New Roman" w:hAnsi="Times New Roman" w:eastAsia="SchoolBookSanPin"/>
          <w:bCs/>
          <w:position w:val="1"/>
          <w:sz w:val="28"/>
          <w:szCs w:val="28"/>
          <w:lang w:val="ru-RU"/>
        </w:rPr>
        <w:t>Орфографический анализ местоимений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19.7.5.3.5. </w:t>
      </w:r>
      <w:r>
        <w:rPr>
          <w:rFonts w:ascii="Times New Roman" w:hAnsi="Times New Roman" w:eastAsia="SchoolBookSanPin"/>
          <w:bCs/>
          <w:position w:val="1"/>
          <w:sz w:val="28"/>
          <w:szCs w:val="28"/>
          <w:lang w:val="ru-RU"/>
        </w:rPr>
        <w:t>Глагол.</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Переходные и непереходные глаголы.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Разноспрягаемые глаголы.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Безличные глаголы. Использование личных глаголов в безличном значении.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глаголов.</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Использование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как показателя грамматической формы в повелительном наклонении глагола.</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Орфографический анализ глаголов (в рамках изученного).</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19.8. Содержание обучения в 7 классе.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19.8.1. 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Русский язык как развивающееся явление. Взаимосвязь языка, культуры и истории народа.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19.8.2. 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Монолог-описание, монолог-рассуждение, монолог-повествование.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диалога: побуждение к действию, обмен мнениями, запрос информации, сообщение информации.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19.8.3. 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Текст как речевое произведение. Основные признаки текста (</w:t>
      </w:r>
      <w:r>
        <w:rPr>
          <w:rFonts w:ascii="Times New Roman" w:hAnsi="Times New Roman" w:eastAsia="SchoolBookSanPin"/>
          <w:position w:val="1"/>
          <w:sz w:val="28"/>
          <w:szCs w:val="28"/>
          <w:lang w:val="ru-RU"/>
        </w:rPr>
        <w:t>обобщение).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Структура текста. Абзац.</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Способы и средства связи предложений в тексте (обобщение).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Языковые средства выразительности в тексте: фонетические</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звукопись), словообразовательные, лексические (обобщение).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Рассуждение как функционально-смысловой тип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Структурные особенности текста-рассуждения.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19.8.4. 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Публицистический стиль. Сфера употребления, функции, языковые особенности.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Жанры публицистического стиля (репортаж, заметка, интервью).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Употребление языковых средств выразительности в текстах публицистического стиля.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Официально-деловой стиль. Сфера употребления, функции, языковые особенности. Инструкция.</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19.8.5. Система языка. </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19.8.5.1. Морфология.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Морфология как раздел науки о языке (обобщение).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19.8.5.2. </w:t>
      </w:r>
      <w:r>
        <w:rPr>
          <w:rFonts w:ascii="Times New Roman" w:hAnsi="Times New Roman" w:eastAsia="SchoolBookSanPin"/>
          <w:bCs/>
          <w:position w:val="1"/>
          <w:sz w:val="28"/>
          <w:szCs w:val="28"/>
          <w:lang w:val="ru-RU"/>
        </w:rPr>
        <w:t>Причастие.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Причастие как особая форма глагола. Признаки глагола и имени прилагательного в причастии. Синтаксические функции причастия, роль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Причастный оборот. Знаки препинания в предложениях с причастным оборотом.</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Действительные и страдательные причастия.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Полные и краткие формы страдательных причастий.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Pr>
          <w:rFonts w:ascii="Times New Roman" w:hAnsi="Times New Roman" w:eastAsia="SchoolBookSanPin"/>
          <w:bCs/>
          <w:position w:val="1"/>
          <w:sz w:val="28"/>
          <w:szCs w:val="28"/>
          <w:lang w:val="ru-RU"/>
        </w:rPr>
        <w:t>висящий — висячий</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горящий — горячий</w:t>
      </w:r>
      <w:r>
        <w:rPr>
          <w:rFonts w:ascii="Times New Roman" w:hAnsi="Times New Roman" w:eastAsia="SchoolBookSanPin"/>
          <w:position w:val="1"/>
          <w:sz w:val="28"/>
          <w:szCs w:val="28"/>
          <w:lang w:val="ru-RU"/>
        </w:rPr>
        <w:t>). Ударение в некоторых формах причастий.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причастий.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гласных в суффиксах причастий. Правописание </w:t>
      </w:r>
      <w:r>
        <w:rPr>
          <w:rFonts w:ascii="Times New Roman" w:hAnsi="Times New Roman" w:eastAsia="SchoolBookSanPin"/>
          <w:bCs/>
          <w:position w:val="1"/>
          <w:sz w:val="28"/>
          <w:szCs w:val="28"/>
          <w:lang w:val="ru-RU"/>
        </w:rPr>
        <w:t xml:space="preserve">н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нн </w:t>
      </w:r>
      <w:r>
        <w:rPr>
          <w:rFonts w:ascii="Times New Roman" w:hAnsi="Times New Roman" w:eastAsia="SchoolBookSanPin"/>
          <w:position w:val="1"/>
          <w:sz w:val="28"/>
          <w:szCs w:val="28"/>
          <w:lang w:val="ru-RU"/>
        </w:rPr>
        <w:t>в суффиксах причастий и отглагольных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причастиями.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Орфографический анализ причастий (в рамках изученного).</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Синтаксический и пунктуационный анализ предложений с причастным оборотом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19.8.5.3. </w:t>
      </w:r>
      <w:r>
        <w:rPr>
          <w:rFonts w:ascii="Times New Roman" w:hAnsi="Times New Roman" w:eastAsia="SchoolBookSanPin"/>
          <w:bCs/>
          <w:position w:val="1"/>
          <w:sz w:val="28"/>
          <w:szCs w:val="28"/>
          <w:lang w:val="ru-RU"/>
        </w:rPr>
        <w:t>Деепричастие.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Деепричастие как особая форма глагола. Признаки глагола и наречия в деепричастии. Синтаксическая функция деепричастия, роль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Деепричастия совершенного и несовершенного вида. Постановка ударения в деепричастиях.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деепричастий.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гласных в суффиксах деепричастий. 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деепричастиями.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Орфографический анализ деепричастий (в рамках изученного).</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Синтаксический и пунктуационный анализ предложений с деепричастным оборотом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19.8.5.4. </w:t>
      </w:r>
      <w:r>
        <w:rPr>
          <w:rFonts w:ascii="Times New Roman" w:hAnsi="Times New Roman" w:eastAsia="SchoolBookSanPin"/>
          <w:bCs/>
          <w:position w:val="1"/>
          <w:sz w:val="28"/>
          <w:szCs w:val="28"/>
          <w:lang w:val="ru-RU"/>
        </w:rPr>
        <w:t>Наречие.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Общее грамматическое значение наречий. </w:t>
      </w:r>
      <w:r>
        <w:rPr>
          <w:rFonts w:ascii="Times New Roman" w:hAnsi="Times New Roman" w:eastAsia="SchoolBookSanPin"/>
          <w:sz w:val="28"/>
          <w:szCs w:val="28"/>
          <w:lang w:val="ru-RU"/>
        </w:rPr>
        <w:t>Синтаксические свойства наречий. Роль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Разряды наречий по значению. Простая и составная формы сравнительной и превосходной степеней сравнения наречий. </w:t>
      </w:r>
      <w:r>
        <w:rPr>
          <w:rFonts w:ascii="Times New Roman" w:hAnsi="Times New Roman" w:eastAsia="SchoolBookSanPin"/>
          <w:sz w:val="28"/>
          <w:szCs w:val="28"/>
          <w:lang w:val="ru-RU"/>
        </w:rPr>
        <w:t>Нормы постановки ударения в наречиях, нормы произношения наречий. Нормы образования степеней сравнения наречий.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Словообразование наречий.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Морфологический анализ наречий.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Правописание наречий: слитное, раздельное, дефисное написание; 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с наречиями; </w:t>
      </w:r>
      <w:r>
        <w:rPr>
          <w:rFonts w:ascii="Times New Roman" w:hAnsi="Times New Roman" w:eastAsia="SchoolBookSanPin"/>
          <w:bCs/>
          <w:position w:val="1"/>
          <w:sz w:val="28"/>
          <w:szCs w:val="28"/>
          <w:lang w:val="ru-RU"/>
        </w:rPr>
        <w:t xml:space="preserve">н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нн </w:t>
      </w:r>
      <w:r>
        <w:rPr>
          <w:rFonts w:ascii="Times New Roman" w:hAnsi="Times New Roman" w:eastAsia="SchoolBookSanPin"/>
          <w:position w:val="1"/>
          <w:sz w:val="28"/>
          <w:szCs w:val="28"/>
          <w:lang w:val="ru-RU"/>
        </w:rPr>
        <w:t>в наречиях на -</w:t>
      </w:r>
      <w:r>
        <w:rPr>
          <w:rFonts w:ascii="Times New Roman" w:hAnsi="Times New Roman" w:eastAsia="SchoolBookSanPin"/>
          <w:bCs/>
          <w:position w:val="1"/>
          <w:sz w:val="28"/>
          <w:szCs w:val="28"/>
          <w:lang w:val="ru-RU"/>
        </w:rPr>
        <w:t xml:space="preserve">о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е</w:t>
      </w:r>
      <w:r>
        <w:rPr>
          <w:rFonts w:ascii="Times New Roman" w:hAnsi="Times New Roman" w:eastAsia="SchoolBookSanPin"/>
          <w:position w:val="1"/>
          <w:sz w:val="28"/>
          <w:szCs w:val="28"/>
          <w:lang w:val="ru-RU"/>
        </w:rPr>
        <w:t>); правописание суффиксов -</w:t>
      </w:r>
      <w:r>
        <w:rPr>
          <w:rFonts w:ascii="Times New Roman" w:hAnsi="Times New Roman" w:eastAsia="SchoolBookSanPin"/>
          <w:bCs/>
          <w:position w:val="1"/>
          <w:sz w:val="28"/>
          <w:szCs w:val="28"/>
          <w:lang w:val="ru-RU"/>
        </w:rPr>
        <w:t xml:space="preserve">а </w:t>
      </w:r>
      <w:r>
        <w:rPr>
          <w:rFonts w:ascii="Times New Roman" w:hAnsi="Times New Roman" w:eastAsia="SchoolBookSanPin"/>
          <w:position w:val="1"/>
          <w:sz w:val="28"/>
          <w:szCs w:val="28"/>
          <w:lang w:val="ru-RU"/>
        </w:rPr>
        <w:t>и -</w:t>
      </w:r>
      <w:r>
        <w:rPr>
          <w:rFonts w:ascii="Times New Roman" w:hAnsi="Times New Roman" w:eastAsia="SchoolBookSanPin"/>
          <w:bCs/>
          <w:position w:val="1"/>
          <w:sz w:val="28"/>
          <w:szCs w:val="28"/>
          <w:lang w:val="ru-RU"/>
        </w:rPr>
        <w:t xml:space="preserve">о </w:t>
      </w:r>
      <w:r>
        <w:rPr>
          <w:rFonts w:ascii="Times New Roman" w:hAnsi="Times New Roman" w:eastAsia="SchoolBookSanPin"/>
          <w:position w:val="1"/>
          <w:sz w:val="28"/>
          <w:szCs w:val="28"/>
          <w:lang w:val="ru-RU"/>
        </w:rPr>
        <w:t xml:space="preserve">наречий с приставками </w:t>
      </w:r>
      <w:r>
        <w:rPr>
          <w:rFonts w:ascii="Times New Roman" w:hAnsi="Times New Roman" w:eastAsia="SchoolBookSanPin"/>
          <w:bCs/>
          <w:position w:val="1"/>
          <w:sz w:val="28"/>
          <w:szCs w:val="28"/>
          <w:lang w:val="ru-RU"/>
        </w:rPr>
        <w:t>из-</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до-</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с-</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в-</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на-</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за-</w:t>
      </w:r>
      <w:r>
        <w:rPr>
          <w:rFonts w:ascii="Times New Roman" w:hAnsi="Times New Roman" w:eastAsia="SchoolBookSanPin"/>
          <w:position w:val="1"/>
          <w:sz w:val="28"/>
          <w:szCs w:val="28"/>
          <w:lang w:val="ru-RU"/>
        </w:rPr>
        <w:t xml:space="preserve">; употребление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после шипящих на конце наречий; правописание суффиксов наречий -</w:t>
      </w:r>
      <w:r>
        <w:rPr>
          <w:rFonts w:ascii="Times New Roman" w:hAnsi="Times New Roman" w:eastAsia="SchoolBookSanPin"/>
          <w:bCs/>
          <w:position w:val="1"/>
          <w:sz w:val="28"/>
          <w:szCs w:val="28"/>
          <w:lang w:val="ru-RU"/>
        </w:rPr>
        <w:t xml:space="preserve">о </w:t>
      </w:r>
      <w:r>
        <w:rPr>
          <w:rFonts w:ascii="Times New Roman" w:hAnsi="Times New Roman" w:eastAsia="SchoolBookSanPin"/>
          <w:position w:val="1"/>
          <w:sz w:val="28"/>
          <w:szCs w:val="28"/>
          <w:lang w:val="ru-RU"/>
        </w:rPr>
        <w:t>и -</w:t>
      </w:r>
      <w:r>
        <w:rPr>
          <w:rFonts w:ascii="Times New Roman" w:hAnsi="Times New Roman" w:eastAsia="SchoolBookSanPin"/>
          <w:bCs/>
          <w:position w:val="1"/>
          <w:sz w:val="28"/>
          <w:szCs w:val="28"/>
          <w:lang w:val="ru-RU"/>
        </w:rPr>
        <w:t xml:space="preserve">е </w:t>
      </w:r>
      <w:r>
        <w:rPr>
          <w:rFonts w:ascii="Times New Roman" w:hAnsi="Times New Roman" w:eastAsia="SchoolBookSanPin"/>
          <w:position w:val="1"/>
          <w:sz w:val="28"/>
          <w:szCs w:val="28"/>
          <w:lang w:val="ru-RU"/>
        </w:rPr>
        <w:t>после шипящих.</w:t>
      </w:r>
    </w:p>
    <w:p>
      <w:pPr>
        <w:spacing w:after="0" w:line="353" w:lineRule="auto"/>
        <w:ind w:firstLine="709"/>
        <w:jc w:val="both"/>
        <w:rPr>
          <w:rFonts w:ascii="Times New Roman" w:hAnsi="Times New Roman" w:eastAsia="SchoolBookSanPin"/>
          <w:bCs/>
          <w:position w:val="1"/>
          <w:sz w:val="28"/>
          <w:szCs w:val="28"/>
          <w:lang w:val="ru-RU"/>
        </w:rPr>
      </w:pPr>
      <w:r>
        <w:rPr>
          <w:rFonts w:ascii="Times New Roman" w:hAnsi="Times New Roman" w:eastAsia="SchoolBookSanPin"/>
          <w:bCs/>
          <w:position w:val="1"/>
          <w:sz w:val="28"/>
          <w:szCs w:val="28"/>
          <w:lang w:val="ru-RU"/>
        </w:rPr>
        <w:t>Орфографический анализ наречий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19.8.5.5. </w:t>
      </w:r>
      <w:r>
        <w:rPr>
          <w:rFonts w:ascii="Times New Roman" w:hAnsi="Times New Roman" w:eastAsia="SchoolBookSanPin"/>
          <w:bCs/>
          <w:position w:val="1"/>
          <w:sz w:val="28"/>
          <w:szCs w:val="28"/>
          <w:lang w:val="ru-RU"/>
        </w:rPr>
        <w:t>Слова категории состояния.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Вопрос о словах категории состояния в системе частей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19.8.5.6. </w:t>
      </w:r>
      <w:r>
        <w:rPr>
          <w:rFonts w:ascii="Times New Roman" w:hAnsi="Times New Roman" w:eastAsia="SchoolBookSanPin"/>
          <w:bCs/>
          <w:position w:val="1"/>
          <w:sz w:val="28"/>
          <w:szCs w:val="28"/>
          <w:lang w:val="ru-RU"/>
        </w:rPr>
        <w:t>Служебные части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Общая характеристика служебных частей речи. Отличие самостоятельных частей речи от служебных.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19.8.5.7. </w:t>
      </w:r>
      <w:r>
        <w:rPr>
          <w:rFonts w:ascii="Times New Roman" w:hAnsi="Times New Roman" w:eastAsia="SchoolBookSanPin"/>
          <w:bCs/>
          <w:position w:val="1"/>
          <w:sz w:val="28"/>
          <w:szCs w:val="28"/>
          <w:lang w:val="ru-RU"/>
        </w:rPr>
        <w:t>Предлог.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Предлог как служебная часть речи. Грамматические функции предлогов.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предлогов.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Нормы употребления имён существительных и местоимений с предлогами. Правильное использование предлогов </w:t>
      </w:r>
      <w:r>
        <w:rPr>
          <w:rFonts w:ascii="Times New Roman" w:hAnsi="Times New Roman" w:eastAsia="SchoolBookSanPin"/>
          <w:bCs/>
          <w:position w:val="1"/>
          <w:sz w:val="28"/>
          <w:szCs w:val="28"/>
          <w:lang w:val="ru-RU"/>
        </w:rPr>
        <w:t>из–с</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в–на</w:t>
      </w:r>
      <w:r>
        <w:rPr>
          <w:rFonts w:ascii="Times New Roman" w:hAnsi="Times New Roman" w:eastAsia="SchoolBookSanPin"/>
          <w:position w:val="1"/>
          <w:sz w:val="28"/>
          <w:szCs w:val="28"/>
          <w:lang w:val="ru-RU"/>
        </w:rPr>
        <w:t xml:space="preserve">. Правильное образование предложно-падежных форм с предлогами </w:t>
      </w:r>
      <w:r>
        <w:rPr>
          <w:rFonts w:ascii="Times New Roman" w:hAnsi="Times New Roman" w:eastAsia="SchoolBookSanPin"/>
          <w:bCs/>
          <w:position w:val="1"/>
          <w:sz w:val="28"/>
          <w:szCs w:val="28"/>
          <w:lang w:val="ru-RU"/>
        </w:rPr>
        <w:t>по</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благодаря</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согласно</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вопреки</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наперерез</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производных предлогов.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19.8.5.8. </w:t>
      </w:r>
      <w:r>
        <w:rPr>
          <w:rFonts w:ascii="Times New Roman" w:hAnsi="Times New Roman" w:eastAsia="SchoolBookSanPin"/>
          <w:bCs/>
          <w:position w:val="1"/>
          <w:sz w:val="28"/>
          <w:szCs w:val="28"/>
          <w:lang w:val="ru-RU"/>
        </w:rPr>
        <w:t>Союз.</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Союз как служебная часть речи. Союз как средство связи однородных членов предложения и частей сложного предложения.</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Морфологический анализ союзов.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Правописание союзов.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Знаки препинания в сложных союзных предложениях (в рамках изученного). Знаки препинания в предложениях с союзом </w:t>
      </w:r>
      <w:r>
        <w:rPr>
          <w:rFonts w:ascii="Times New Roman" w:hAnsi="Times New Roman" w:eastAsia="SchoolBookSanPin"/>
          <w:bCs/>
          <w:position w:val="1"/>
          <w:sz w:val="28"/>
          <w:szCs w:val="28"/>
          <w:lang w:val="ru-RU"/>
        </w:rPr>
        <w:t>и</w:t>
      </w:r>
      <w:r>
        <w:rPr>
          <w:rFonts w:ascii="Times New Roman" w:hAnsi="Times New Roman" w:eastAsia="SchoolBookSanPin"/>
          <w:position w:val="1"/>
          <w:sz w:val="28"/>
          <w:szCs w:val="28"/>
          <w:lang w:val="ru-RU"/>
        </w:rPr>
        <w:t>, связывающим однородные члены и части сложного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19.8.5.9. </w:t>
      </w:r>
      <w:r>
        <w:rPr>
          <w:rFonts w:ascii="Times New Roman" w:hAnsi="Times New Roman" w:eastAsia="SchoolBookSanPin"/>
          <w:bCs/>
          <w:position w:val="1"/>
          <w:sz w:val="28"/>
          <w:szCs w:val="28"/>
          <w:lang w:val="ru-RU"/>
        </w:rPr>
        <w:t>Частица.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Разряды частиц по значению и употреблению: формообразующие, отрицательные, модальные.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частиц.</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Смысловые различия частиц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ни</w:t>
      </w:r>
      <w:r>
        <w:rPr>
          <w:rFonts w:ascii="Times New Roman" w:hAnsi="Times New Roman" w:eastAsia="SchoolBookSanPin"/>
          <w:position w:val="1"/>
          <w:sz w:val="28"/>
          <w:szCs w:val="28"/>
          <w:lang w:val="ru-RU"/>
        </w:rPr>
        <w:t xml:space="preserve">. Использование частиц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ни </w:t>
      </w:r>
      <w:r>
        <w:rPr>
          <w:rFonts w:ascii="Times New Roman" w:hAnsi="Times New Roman" w:eastAsia="SchoolBookSanPin"/>
          <w:position w:val="1"/>
          <w:sz w:val="28"/>
          <w:szCs w:val="28"/>
          <w:lang w:val="ru-RU"/>
        </w:rPr>
        <w:t xml:space="preserve">в письменной речи. Различение приставки </w:t>
      </w:r>
      <w:r>
        <w:rPr>
          <w:rFonts w:ascii="Times New Roman" w:hAnsi="Times New Roman" w:eastAsia="SchoolBookSanPin"/>
          <w:bCs/>
          <w:position w:val="1"/>
          <w:sz w:val="28"/>
          <w:szCs w:val="28"/>
          <w:lang w:val="ru-RU"/>
        </w:rPr>
        <w:t>не</w:t>
      </w:r>
      <w:r>
        <w:rPr>
          <w:rFonts w:ascii="Times New Roman" w:hAnsi="Times New Roman" w:eastAsia="SchoolBookSanPin"/>
          <w:position w:val="1"/>
          <w:sz w:val="28"/>
          <w:szCs w:val="28"/>
          <w:lang w:val="ru-RU"/>
        </w:rPr>
        <w:t xml:space="preserve">- и частицы </w:t>
      </w:r>
      <w:r>
        <w:rPr>
          <w:rFonts w:ascii="Times New Roman" w:hAnsi="Times New Roman" w:eastAsia="SchoolBookSanPin"/>
          <w:bCs/>
          <w:position w:val="1"/>
          <w:sz w:val="28"/>
          <w:szCs w:val="28"/>
          <w:lang w:val="ru-RU"/>
        </w:rPr>
        <w:t>не</w:t>
      </w:r>
      <w:r>
        <w:rPr>
          <w:rFonts w:ascii="Times New Roman" w:hAnsi="Times New Roman" w:eastAsia="SchoolBookSanPin"/>
          <w:position w:val="1"/>
          <w:sz w:val="28"/>
          <w:szCs w:val="28"/>
          <w:lang w:val="ru-RU"/>
        </w:rPr>
        <w:t xml:space="preserve">. 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с разными частями речи (обобщение). Правописание частиц </w:t>
      </w:r>
      <w:r>
        <w:rPr>
          <w:rFonts w:ascii="Times New Roman" w:hAnsi="Times New Roman" w:eastAsia="SchoolBookSanPin"/>
          <w:bCs/>
          <w:position w:val="1"/>
          <w:sz w:val="28"/>
          <w:szCs w:val="28"/>
          <w:lang w:val="ru-RU"/>
        </w:rPr>
        <w:t>бы</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ли</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 xml:space="preserve">же </w:t>
      </w:r>
      <w:r>
        <w:rPr>
          <w:rFonts w:ascii="Times New Roman" w:hAnsi="Times New Roman" w:eastAsia="SchoolBookSanPin"/>
          <w:position w:val="1"/>
          <w:sz w:val="28"/>
          <w:szCs w:val="28"/>
          <w:lang w:val="ru-RU"/>
        </w:rPr>
        <w:t>с другими словами. Дефисное написание частиц -</w:t>
      </w:r>
      <w:r>
        <w:rPr>
          <w:rFonts w:ascii="Times New Roman" w:hAnsi="Times New Roman" w:eastAsia="SchoolBookSanPin"/>
          <w:bCs/>
          <w:position w:val="1"/>
          <w:sz w:val="28"/>
          <w:szCs w:val="28"/>
          <w:lang w:val="ru-RU"/>
        </w:rPr>
        <w:t>то</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таки</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ка</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19.8.5.10. </w:t>
      </w:r>
      <w:r>
        <w:rPr>
          <w:rFonts w:ascii="Times New Roman" w:hAnsi="Times New Roman" w:eastAsia="SchoolBookSanPin"/>
          <w:bCs/>
          <w:position w:val="1"/>
          <w:sz w:val="28"/>
          <w:szCs w:val="28"/>
          <w:lang w:val="ru-RU"/>
        </w:rPr>
        <w:t>Междометия и звукоподражательные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Междометия как особая группа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Морфологический анализ междометий.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Звукоподражательные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Омонимия слов разных частей речи. Грамматическая омонимия. Использование грамматических омонимов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19.9. Содержание обучения в 8 классе.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19.9.1. 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Русский язык в кругу других славянских языков.</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19.9.2. 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Монолог-описание, монолог-рассуждение, монолог-повествование; выступление с научным сообщением.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Диалог.</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19.9.3. 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Текст и его основные признаки.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Особенности функционально-смысловых типов речи (повествование, описание, рассуждение).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19.9.4. 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Официально-деловой стиль. Сфера употребления, функции, языковые особенности.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Жанры официально-делового стиля (заявление, объяснительная записка, автобиография, характеристика).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Научный стиль. Сфера употребления, функции, языковые особенности.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19.9.5. </w:t>
      </w:r>
      <w:r>
        <w:rPr>
          <w:rFonts w:ascii="Times New Roman" w:hAnsi="Times New Roman" w:eastAsia="OfficinaSansBoldITC"/>
          <w:sz w:val="28"/>
          <w:szCs w:val="28"/>
          <w:lang w:val="ru-RU"/>
        </w:rPr>
        <w:t>Система языка.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19.9.5.1. </w:t>
      </w:r>
      <w:r>
        <w:rPr>
          <w:rFonts w:ascii="Times New Roman" w:hAnsi="Times New Roman" w:eastAsia="OfficinaSansBoldITC"/>
          <w:sz w:val="28"/>
          <w:szCs w:val="28"/>
          <w:lang w:val="ru-RU"/>
        </w:rPr>
        <w:t>Синтаксис. Культура речи. Пунктуация.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Синтаксис как раздел лингвистики.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Словосочетание и предложение как единицы синтаксиса.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Пунктуация. Функции знаков препинания.</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19.9.5.2. </w:t>
      </w:r>
      <w:r>
        <w:rPr>
          <w:rFonts w:ascii="Times New Roman" w:hAnsi="Times New Roman" w:eastAsia="OfficinaSansBoldITC"/>
          <w:sz w:val="28"/>
          <w:szCs w:val="28"/>
          <w:lang w:val="ru-RU"/>
        </w:rPr>
        <w:t>Словосочетание.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признаки словосочетания.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словосочетаний по морфологическим свойствам главного слова: глагольные, именные, наречные.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Типы подчинительной связи слов в словосочетании: согласование, управление, примыкание.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Синтаксический анализ словосочетаний.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Грамматическая синонимия словосочетаний. Нормы построения словосочетаний.</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19.9.5.3. </w:t>
      </w:r>
      <w:r>
        <w:rPr>
          <w:rFonts w:ascii="Times New Roman" w:hAnsi="Times New Roman" w:eastAsia="OfficinaSansBoldITC"/>
          <w:sz w:val="28"/>
          <w:szCs w:val="28"/>
          <w:lang w:val="ru-RU"/>
        </w:rPr>
        <w:t>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Предложение. Основные признаки предложения: смысловая и интонационная законченность, грамматическая оформленность.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Употребление языковых форм выражения побуждения в побудительных предложениях.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Средства оформления предложения в устной и письменной речи (интонация, логическое ударение, знаки препинания).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предложений по количеству грамматических основ (</w:t>
      </w:r>
      <w:r>
        <w:rPr>
          <w:rFonts w:ascii="Times New Roman" w:hAnsi="Times New Roman" w:eastAsia="SchoolBookSanPin"/>
          <w:position w:val="1"/>
          <w:sz w:val="28"/>
          <w:szCs w:val="28"/>
          <w:lang w:val="ru-RU"/>
        </w:rPr>
        <w:t>простые, сложные).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простых предложений по наличию главных членов</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двусоставные, односоставные).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предложений по наличию второстепенных членов (распространённые, нераспространённые).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Предложения полные и неполные.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Употребление неполных предложений в диалогической речи, соблюдение в устной речи интонации неполного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Грамматические, интонационные и пунктуационные особенности предложений со словами </w:t>
      </w:r>
      <w:r>
        <w:rPr>
          <w:rFonts w:ascii="Times New Roman" w:hAnsi="Times New Roman" w:eastAsia="SchoolBookSanPin"/>
          <w:bCs/>
          <w:position w:val="1"/>
          <w:sz w:val="28"/>
          <w:szCs w:val="28"/>
          <w:lang w:val="ru-RU"/>
        </w:rPr>
        <w:t>да</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нет</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построения простого предложения, использования инверсии.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19.9.5.4. </w:t>
      </w:r>
      <w:r>
        <w:rPr>
          <w:rFonts w:ascii="Times New Roman" w:hAnsi="Times New Roman" w:eastAsia="SchoolBookSanPin"/>
          <w:bCs/>
          <w:position w:val="1"/>
          <w:sz w:val="28"/>
          <w:szCs w:val="28"/>
          <w:lang w:val="ru-RU"/>
        </w:rPr>
        <w:t>Двусоставное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19.9.5.4.1. </w:t>
      </w:r>
      <w:r>
        <w:rPr>
          <w:rFonts w:ascii="Times New Roman" w:hAnsi="Times New Roman" w:eastAsia="SchoolBookSanPin"/>
          <w:bCs/>
          <w:position w:val="1"/>
          <w:sz w:val="28"/>
          <w:szCs w:val="28"/>
          <w:lang w:val="ru-RU"/>
        </w:rPr>
        <w:t>Главные члены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Подлежащее и сказуемое как главные члены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Способы выражения подлежащего.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сказуемого (простое глагольное, составное глагольное, составное именное) и способы его выражения.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Тире между подлежащим и сказуемым.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Нормы согласования сказуемого с подлежащим, выраженным словосочетанием, сложносокращёнными словами, словами </w:t>
      </w:r>
      <w:r>
        <w:rPr>
          <w:rFonts w:ascii="Times New Roman" w:hAnsi="Times New Roman" w:eastAsia="SchoolBookSanPin"/>
          <w:bCs/>
          <w:position w:val="1"/>
          <w:sz w:val="28"/>
          <w:szCs w:val="28"/>
          <w:lang w:val="ru-RU"/>
        </w:rPr>
        <w:t>большинство – меньшинство</w:t>
      </w:r>
      <w:r>
        <w:rPr>
          <w:rFonts w:ascii="Times New Roman" w:hAnsi="Times New Roman" w:eastAsia="SchoolBookSanPin"/>
          <w:position w:val="1"/>
          <w:sz w:val="28"/>
          <w:szCs w:val="28"/>
          <w:lang w:val="ru-RU"/>
        </w:rPr>
        <w:t>, количественными сочетаниями.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19.9.5.4.2. </w:t>
      </w:r>
      <w:r>
        <w:rPr>
          <w:rFonts w:ascii="Times New Roman" w:hAnsi="Times New Roman" w:eastAsia="SchoolBookSanPin"/>
          <w:bCs/>
          <w:position w:val="1"/>
          <w:sz w:val="28"/>
          <w:szCs w:val="28"/>
          <w:lang w:val="ru-RU"/>
        </w:rPr>
        <w:t>Второстепенные члены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Второстепенные члены предложения, их виды.</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Определение как второстепенный член предложения. Определения согласованные и несогласованные.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Приложение как особый вид определения. Дополнение как второстепенный член предложения. Дополнения прямые и косвенные.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19.9.5.5. </w:t>
      </w:r>
      <w:r>
        <w:rPr>
          <w:rFonts w:ascii="Times New Roman" w:hAnsi="Times New Roman" w:eastAsia="SchoolBookSanPin"/>
          <w:bCs/>
          <w:sz w:val="28"/>
          <w:szCs w:val="28"/>
          <w:lang w:val="ru-RU"/>
        </w:rPr>
        <w:t>Односоставные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Односоставные предложения, их грамматические признаки.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Грамматические различия односоставных предложений и двусоставных неполных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односоставных предложений: назывные, определённо-личные, неопределённо-личные, обобщённо-личные, безличные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Синтаксическая синонимия односоставных и двусоставных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Употребление односоставных предложений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19.9.5.6. </w:t>
      </w:r>
      <w:r>
        <w:rPr>
          <w:rFonts w:ascii="Times New Roman" w:hAnsi="Times New Roman" w:eastAsia="SchoolBookSanPin"/>
          <w:bCs/>
          <w:position w:val="1"/>
          <w:sz w:val="28"/>
          <w:szCs w:val="28"/>
          <w:lang w:val="ru-RU"/>
        </w:rPr>
        <w:t>Простое осложнённое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19.9.5.6.1. </w:t>
      </w:r>
      <w:r>
        <w:rPr>
          <w:rFonts w:ascii="Times New Roman" w:hAnsi="Times New Roman" w:eastAsia="SchoolBookSanPin"/>
          <w:bCs/>
          <w:position w:val="1"/>
          <w:sz w:val="28"/>
          <w:szCs w:val="28"/>
          <w:lang w:val="ru-RU"/>
        </w:rPr>
        <w:t>Предложения с однородными членами.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Однородные члены предложения, их признаки, средства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Союзная и бессоюзная связь однородных членов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Однородные и неоднородные определения.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Предложения с обобщающими словами при однородных членах.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Нормы построения предложений с однородными членами, связанными двойными союзами </w:t>
      </w:r>
      <w:r>
        <w:rPr>
          <w:rFonts w:ascii="Times New Roman" w:hAnsi="Times New Roman" w:eastAsia="SchoolBookSanPin"/>
          <w:bCs/>
          <w:position w:val="1"/>
          <w:sz w:val="28"/>
          <w:szCs w:val="28"/>
          <w:lang w:val="ru-RU"/>
        </w:rPr>
        <w:t>не только… но и</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как…так 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постановки знаков препинания в предложениях с однородными членами, связанными попарно, с помощью повторяющихся союзов (</w:t>
      </w:r>
      <w:r>
        <w:rPr>
          <w:rFonts w:ascii="Times New Roman" w:hAnsi="Times New Roman" w:eastAsia="SchoolBookSanPin"/>
          <w:bCs/>
          <w:position w:val="1"/>
          <w:sz w:val="28"/>
          <w:szCs w:val="28"/>
          <w:lang w:val="ru-RU"/>
        </w:rPr>
        <w:t>и... и</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или... или</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либ</w:t>
      </w:r>
      <w:r>
        <w:rPr>
          <w:rFonts w:ascii="Times New Roman" w:hAnsi="Times New Roman" w:eastAsia="SchoolBookSanPin"/>
          <w:bCs/>
          <w:position w:val="1"/>
          <w:sz w:val="28"/>
          <w:szCs w:val="28"/>
        </w:rPr>
        <w:t>o</w:t>
      </w:r>
      <w:r>
        <w:rPr>
          <w:rFonts w:ascii="Times New Roman" w:hAnsi="Times New Roman" w:eastAsia="SchoolBookSanPin"/>
          <w:bCs/>
          <w:position w:val="1"/>
          <w:sz w:val="28"/>
          <w:szCs w:val="28"/>
          <w:lang w:val="ru-RU"/>
        </w:rPr>
        <w:t>... либ</w:t>
      </w:r>
      <w:r>
        <w:rPr>
          <w:rFonts w:ascii="Times New Roman" w:hAnsi="Times New Roman" w:eastAsia="SchoolBookSanPin"/>
          <w:bCs/>
          <w:position w:val="1"/>
          <w:sz w:val="28"/>
          <w:szCs w:val="28"/>
        </w:rPr>
        <w:t>o</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ни...ни</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т</w:t>
      </w:r>
      <w:r>
        <w:rPr>
          <w:rFonts w:ascii="Times New Roman" w:hAnsi="Times New Roman" w:eastAsia="SchoolBookSanPin"/>
          <w:bCs/>
          <w:position w:val="1"/>
          <w:sz w:val="28"/>
          <w:szCs w:val="28"/>
        </w:rPr>
        <w:t>o</w:t>
      </w:r>
      <w:r>
        <w:rPr>
          <w:rFonts w:ascii="Times New Roman" w:hAnsi="Times New Roman" w:eastAsia="SchoolBookSanPin"/>
          <w:bCs/>
          <w:position w:val="1"/>
          <w:sz w:val="28"/>
          <w:szCs w:val="28"/>
          <w:lang w:val="ru-RU"/>
        </w:rPr>
        <w:t>... т</w:t>
      </w:r>
      <w:r>
        <w:rPr>
          <w:rFonts w:ascii="Times New Roman" w:hAnsi="Times New Roman" w:eastAsia="SchoolBookSanPin"/>
          <w:bCs/>
          <w:position w:val="1"/>
          <w:sz w:val="28"/>
          <w:szCs w:val="28"/>
        </w:rPr>
        <w:t>o</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постановки знаков препинания в предложениях с обобщающими словами при однородных членах.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Правила постановки знаков препинания в простом и сложном предложениях с союзом </w:t>
      </w:r>
      <w:r>
        <w:rPr>
          <w:rFonts w:ascii="Times New Roman" w:hAnsi="Times New Roman" w:eastAsia="SchoolBookSanPin"/>
          <w:bCs/>
          <w:position w:val="1"/>
          <w:sz w:val="28"/>
          <w:szCs w:val="28"/>
          <w:lang w:val="ru-RU"/>
        </w:rPr>
        <w:t>и</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19.9.5.6.2. </w:t>
      </w:r>
      <w:r>
        <w:rPr>
          <w:rFonts w:ascii="Times New Roman" w:hAnsi="Times New Roman" w:eastAsia="SchoolBookSanPin"/>
          <w:bCs/>
          <w:position w:val="1"/>
          <w:sz w:val="28"/>
          <w:szCs w:val="28"/>
          <w:lang w:val="ru-RU"/>
        </w:rPr>
        <w:t>Предложения с обособленными членами.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Уточняющие члены предложения, пояснительные и присоединительные конструкции.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постановки знаков препинания в предложениях со сравнительным оборотом; правила обособления согласованных</w:t>
      </w:r>
      <w:r>
        <w:rPr>
          <w:rFonts w:ascii="Times New Roman" w:hAnsi="Times New Roman" w:eastAsia="SchoolBookSanPin"/>
          <w:sz w:val="28"/>
          <w:szCs w:val="28"/>
          <w:lang w:val="ru-RU"/>
        </w:rPr>
        <w:t xml:space="preserve">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19.9.5.6.3. </w:t>
      </w:r>
      <w:r>
        <w:rPr>
          <w:rFonts w:ascii="Times New Roman" w:hAnsi="Times New Roman" w:eastAsia="SchoolBookSanPin"/>
          <w:bCs/>
          <w:sz w:val="28"/>
          <w:szCs w:val="28"/>
          <w:lang w:val="ru-RU"/>
        </w:rPr>
        <w:t>Предложения с обращениями, вводными и вставными конструкциями.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Обращение. Основные функции обращения. Распространённое и нераспространённое обращение.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Вводные конструкции.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Вставные конструкции.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Омонимия членов предложения и вводных слов, словосочетаний и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постановки знаков препинания в предложениях с вводными и вставными конструкциями, обращениями и междометиями.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Синтаксический и пунктуационный анализ простых предложений.</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OfficinaSansBoldITC"/>
          <w:sz w:val="28"/>
          <w:szCs w:val="28"/>
          <w:lang w:val="ru-RU"/>
        </w:rPr>
        <w:t>19.10.</w:t>
      </w:r>
      <w:r>
        <w:rPr>
          <w:rFonts w:ascii="Times New Roman" w:hAnsi="Times New Roman" w:eastAsia="SchoolBookSanPin"/>
          <w:position w:val="1"/>
          <w:sz w:val="28"/>
          <w:szCs w:val="28"/>
          <w:lang w:val="ru-RU"/>
        </w:rPr>
        <w:t xml:space="preserve"> Содержание обучения в 9 классе. </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19.10.1.</w:t>
      </w:r>
      <w:r>
        <w:rPr>
          <w:rFonts w:ascii="Times New Roman" w:hAnsi="Times New Roman" w:eastAsia="SchoolBookSanPin"/>
          <w:position w:val="1"/>
          <w:sz w:val="28"/>
          <w:szCs w:val="28"/>
          <w:lang w:val="ru-RU"/>
        </w:rPr>
        <w:t>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Роль русского языка в Российской Федерации. Русский язык в современном мире.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19.10.2.</w:t>
      </w:r>
      <w:r>
        <w:rPr>
          <w:rFonts w:ascii="Times New Roman" w:hAnsi="Times New Roman" w:eastAsia="SchoolBookSanPin"/>
          <w:position w:val="1"/>
          <w:sz w:val="28"/>
          <w:szCs w:val="28"/>
          <w:lang w:val="ru-RU"/>
        </w:rPr>
        <w:t>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Речь устная и письменная, монологическая и диалогическая, полилог (повторение).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речевой деятельности: говорение, письмо, аудирование, чтение (повторение).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аудирования: выборочное, ознакомительное, детальное.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чтения: изучающее, ознакомительное, просмотровое, поисковое.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Подробное, сжатое, выборочное изложение прочитанного или прослушанного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Приёмы работы с учебной книгой, лингвистическими словарями, справочной литературой.</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19.10.3.</w:t>
      </w:r>
      <w:r>
        <w:rPr>
          <w:rFonts w:ascii="Times New Roman" w:hAnsi="Times New Roman" w:eastAsia="SchoolBookSanPin"/>
          <w:position w:val="1"/>
          <w:sz w:val="28"/>
          <w:szCs w:val="28"/>
          <w:lang w:val="ru-RU"/>
        </w:rPr>
        <w:t>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Особенности употребления языковых средств выразительности в текстах, принадлежащих к различным функционально-смысловым типам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Информационная переработка текста.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19.10.4.</w:t>
      </w:r>
      <w:r>
        <w:rPr>
          <w:rFonts w:ascii="Times New Roman" w:hAnsi="Times New Roman" w:eastAsia="SchoolBookSanPin"/>
          <w:position w:val="1"/>
          <w:sz w:val="28"/>
          <w:szCs w:val="28"/>
          <w:lang w:val="ru-RU"/>
        </w:rPr>
        <w:t>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19.10.5.</w:t>
      </w:r>
      <w:r>
        <w:rPr>
          <w:rFonts w:ascii="Times New Roman" w:hAnsi="Times New Roman" w:eastAsia="SchoolBookSanPin"/>
          <w:position w:val="1"/>
          <w:sz w:val="28"/>
          <w:szCs w:val="28"/>
          <w:lang w:val="ru-RU"/>
        </w:rPr>
        <w:t> </w:t>
      </w:r>
      <w:r>
        <w:rPr>
          <w:rFonts w:ascii="Times New Roman" w:hAnsi="Times New Roman" w:eastAsia="OfficinaSansBoldITC"/>
          <w:sz w:val="28"/>
          <w:szCs w:val="28"/>
          <w:lang w:val="ru-RU"/>
        </w:rPr>
        <w:t>Синтаксис. Культура речи. Пунктуация.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19.10.5.1.</w:t>
      </w:r>
      <w:r>
        <w:rPr>
          <w:rFonts w:ascii="Times New Roman" w:hAnsi="Times New Roman" w:eastAsia="SchoolBookSanPin"/>
          <w:position w:val="1"/>
          <w:sz w:val="28"/>
          <w:szCs w:val="28"/>
          <w:lang w:val="ru-RU"/>
        </w:rPr>
        <w:t> </w:t>
      </w:r>
      <w:r>
        <w:rPr>
          <w:rFonts w:ascii="Times New Roman" w:hAnsi="Times New Roman" w:eastAsia="SchoolBookSanPin"/>
          <w:bCs/>
          <w:sz w:val="28"/>
          <w:szCs w:val="28"/>
          <w:lang w:val="ru-RU"/>
        </w:rPr>
        <w:t>Сложное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о сложном предложении (повторение).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Классификация сложных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Смысловое, структурное и интонационное единство частей сложного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19.10.5.2.</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Сложносочинённое предложение.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Понятие о сложносочинённом предложении, его строении.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сложносочинённых предложений. Средства связи частей сложносочинённого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Интонационные особенности сложносочинённых предложений с разными смысловыми отношениями между частями.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Нормы построения сложносочинённого предложения; правила постановки знаков препинания в сложных предложениях.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Синтаксический и пунктуационный анализ сложносочинённых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19.10.5.3.</w:t>
      </w:r>
      <w:r>
        <w:rPr>
          <w:rFonts w:ascii="Times New Roman" w:hAnsi="Times New Roman" w:eastAsia="SchoolBookSanPin"/>
          <w:position w:val="1"/>
          <w:sz w:val="28"/>
          <w:szCs w:val="28"/>
          <w:lang w:val="ru-RU"/>
        </w:rPr>
        <w:t> </w:t>
      </w:r>
      <w:r>
        <w:rPr>
          <w:rFonts w:ascii="Times New Roman" w:hAnsi="Times New Roman" w:eastAsia="SchoolBookSanPin"/>
          <w:bCs/>
          <w:sz w:val="28"/>
          <w:szCs w:val="28"/>
          <w:lang w:val="ru-RU"/>
        </w:rPr>
        <w:t>Сложноподчинённое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о сложноподчинённом предложении. Главная и придаточная части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Союзы и союзные слова. Различия подчинительных союзов и союзных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Грамматическая синонимия сложноподчинённых предложений и простых предложений с обособленными членами.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rFonts w:ascii="Times New Roman" w:hAnsi="Times New Roman" w:eastAsia="SchoolBookSanPin"/>
          <w:bCs/>
          <w:position w:val="1"/>
          <w:sz w:val="28"/>
          <w:szCs w:val="28"/>
          <w:lang w:val="ru-RU"/>
        </w:rPr>
        <w:t>чтобы</w:t>
      </w:r>
      <w:r>
        <w:rPr>
          <w:rFonts w:ascii="Times New Roman" w:hAnsi="Times New Roman" w:eastAsia="SchoolBookSanPin"/>
          <w:position w:val="1"/>
          <w:sz w:val="28"/>
          <w:szCs w:val="28"/>
          <w:lang w:val="ru-RU"/>
        </w:rPr>
        <w:t xml:space="preserve">, союзными словами </w:t>
      </w:r>
      <w:r>
        <w:rPr>
          <w:rFonts w:ascii="Times New Roman" w:hAnsi="Times New Roman" w:eastAsia="SchoolBookSanPin"/>
          <w:bCs/>
          <w:position w:val="1"/>
          <w:sz w:val="28"/>
          <w:szCs w:val="28"/>
          <w:lang w:val="ru-RU"/>
        </w:rPr>
        <w:t>какой</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который</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Типичные грамматические ошибки при построении сложноподчинённых предложений.</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постановки знаков препинания в сложноподчинённых предложениях.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Синтаксический и пунктуационный анализ сложноподчинённых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19.10.5.4.</w:t>
      </w:r>
      <w:r>
        <w:rPr>
          <w:rFonts w:ascii="Times New Roman" w:hAnsi="Times New Roman" w:eastAsia="SchoolBookSanPin"/>
          <w:position w:val="1"/>
          <w:sz w:val="28"/>
          <w:szCs w:val="28"/>
          <w:lang w:val="ru-RU"/>
        </w:rPr>
        <w:t> </w:t>
      </w:r>
      <w:r>
        <w:rPr>
          <w:rFonts w:ascii="Times New Roman" w:hAnsi="Times New Roman" w:eastAsia="SchoolBookSanPin"/>
          <w:bCs/>
          <w:sz w:val="28"/>
          <w:szCs w:val="28"/>
          <w:lang w:val="ru-RU"/>
        </w:rPr>
        <w:t>Бессоюзное сложное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о бессоюзном сложном предложении.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Бессоюзные сложные предложения со значением перечисления. Запятая и точка с запятой в бессоюзном сложном предложении.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Бессоюзные сложные предложения со значением причины, пояснения, дополнения. Двоеточие в бессоюзном сложном предложении.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Синтаксический и пунктуационный анализ бессоюзных сложных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19.10.5.5.</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Сложные предложения с разными видами союзной и бессоюзной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Типы сложных предложений с разными видами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Синтаксический и пунктуационный анализ сложных предложений с разными видами союзной и бессоюзной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19.10.5.6.</w:t>
      </w:r>
      <w:r>
        <w:rPr>
          <w:rFonts w:ascii="Times New Roman" w:hAnsi="Times New Roman" w:eastAsia="SchoolBookSanPin"/>
          <w:position w:val="1"/>
          <w:sz w:val="28"/>
          <w:szCs w:val="28"/>
          <w:lang w:val="ru-RU"/>
        </w:rPr>
        <w:t> </w:t>
      </w:r>
      <w:r>
        <w:rPr>
          <w:rFonts w:ascii="Times New Roman" w:hAnsi="Times New Roman" w:eastAsia="SchoolBookSanPin"/>
          <w:bCs/>
          <w:position w:val="1"/>
          <w:sz w:val="28"/>
          <w:szCs w:val="28"/>
          <w:lang w:val="ru-RU"/>
        </w:rPr>
        <w:t>Прямая и косвенная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Прямая и косвенная речь. Синонимия предложений с прямой и косвенной речью.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Цитирование. Способы включения цитат в высказывание.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Применение знаний по синтаксису и пунктуации в практике правописания.</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19.11. Планируемые результаты освоения программы по русскому языку на уровне основного общего образования.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19.11.1. Личностные результаты освоения </w:t>
      </w:r>
      <w:r>
        <w:rPr>
          <w:rFonts w:ascii="Times New Roman" w:hAnsi="Times New Roman" w:eastAsia="OfficinaSansBoldITC"/>
          <w:sz w:val="28"/>
          <w:szCs w:val="28"/>
          <w:lang w:val="ru-RU"/>
        </w:rPr>
        <w:t>программы по русскому языку на уровне основного общего образования</w:t>
      </w:r>
      <w:r>
        <w:rPr>
          <w:rFonts w:ascii="Times New Roman" w:hAnsi="Times New Roman" w:eastAsia="SchoolBookSanPin"/>
          <w:sz w:val="28"/>
          <w:szCs w:val="28"/>
          <w:lang w:val="ru-RU"/>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1) гражданского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неприятие любых форм экстремизма, дискриминации; понимание роли различных социальных институтов в жизни человека;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2) патриотического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осознание российской гражданской идентичности в поликультурном и многоконфессиональном обществе, понимание</w:t>
      </w:r>
      <w:r>
        <w:rPr>
          <w:rFonts w:ascii="Times New Roman" w:hAnsi="Times New Roman" w:eastAsia="SchoolBookSanPin"/>
          <w:sz w:val="28"/>
          <w:szCs w:val="28"/>
          <w:lang w:val="ru-RU"/>
        </w:rPr>
        <w:t xml:space="preserve">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3) духовно-нравственного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4) эстетического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5) физического воспитания, формирования культуры здоровья и эмоционального благополучия: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способность адаптироваться к стрессовым ситуациям и меняю</w:t>
      </w:r>
      <w:r>
        <w:rPr>
          <w:rFonts w:ascii="Times New Roman" w:hAnsi="Times New Roman" w:eastAsia="SchoolBookSanPin"/>
          <w:sz w:val="28"/>
          <w:szCs w:val="28"/>
          <w:lang w:val="ru-RU"/>
        </w:rPr>
        <w:t>щимся социальным, информационным и природным условиям, в том числе осмысляя собственный опыт и выстраивая дальнейшие цели;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умение принимать себя и других, не осуждая;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6) трудового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установка на активное участие в решении практических задач (в рамках семьи, общеобравательной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eastAsia="SchoolBookSanPin"/>
          <w:position w:val="1"/>
          <w:sz w:val="28"/>
          <w:szCs w:val="28"/>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умение рассказать о своих планах на будущее;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7) экологического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8) ценности научного познания: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ориентация в деятельности на современную систему научных представлений об основных закономерностях развития чело</w:t>
      </w:r>
      <w:r>
        <w:rPr>
          <w:rFonts w:ascii="Times New Roman" w:hAnsi="Times New Roman" w:eastAsia="SchoolBookSanPin"/>
          <w:sz w:val="28"/>
          <w:szCs w:val="28"/>
          <w:lang w:val="ru-RU"/>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9) адаптации обучающегося к изменяющимся условиям социальной и природной среды: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pPr>
        <w:spacing w:after="0" w:line="353" w:lineRule="auto"/>
        <w:ind w:firstLine="709"/>
        <w:jc w:val="both"/>
        <w:rPr>
          <w:rFonts w:ascii="Times New Roman" w:hAnsi="Times New Roman" w:eastAsia="SchoolBookSanPin"/>
          <w:bCs/>
          <w:sz w:val="28"/>
          <w:szCs w:val="28"/>
          <w:lang w:val="ru-RU"/>
        </w:rPr>
      </w:pPr>
      <w:r>
        <w:rPr>
          <w:rFonts w:ascii="Times New Roman" w:hAnsi="Times New Roman" w:eastAsia="SchoolBookSanPin"/>
          <w:sz w:val="28"/>
          <w:szCs w:val="28"/>
          <w:lang w:val="ru-RU"/>
        </w:rPr>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19.11.3.1. </w:t>
      </w:r>
      <w:r>
        <w:rPr>
          <w:rFonts w:ascii="Times New Roman" w:hAnsi="Times New Roman" w:eastAsia="SchoolBookSanPin"/>
          <w:sz w:val="28"/>
          <w:szCs w:val="28"/>
          <w:lang w:val="ru-RU"/>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и характеризовать существенные признаки языковых единиц, языковых явлений и процессов;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дефицит информации текста, необходимой для решения поставленной учебной задачи;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вопросы как исследовательский инструмент познания в языковом образовании;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формировать гипотезу об истинности собственных суждений и суждений других, аргументировать свою позицию, мнение;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составлять алгоритм действий и использовать его для решения учебных задач;</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на применимость и достоверность информацию, полученную в ходе лингвистического исследования (эксперимента);</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надёжность информации по критериям, предложенным учителем или сформулированным самостоятельно;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эффективно запоминать и систематизировать информацию.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воспринимать и формулировать суждения, выражать эмоции в соответствии с условиями и целями общения; выражать себя</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свою точку зрения) в диалогах и дискуссиях, в устной монологической речи и в письменных текстах;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невербальные средства общения, понимать значение социальных знаков;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знать и распознавать предпосылки конфликтных ситуаций и смягчать конфликты, вести переговоры;</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19.11.3.5. </w:t>
      </w:r>
      <w:r>
        <w:rPr>
          <w:rFonts w:ascii="Times New Roman" w:hAnsi="Times New Roman" w:eastAsia="SchoolBookSanPin"/>
          <w:sz w:val="28"/>
          <w:szCs w:val="28"/>
          <w:lang w:val="ru-RU"/>
        </w:rPr>
        <w:t xml:space="preserve">У обучающегося будут сформированы умения самоорганизации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проблемы для решения в учебных и жизненных ситуациях;</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ориентироваться в различных подходах к принятию решений</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индивидуальное, принятие решения в группе, принятие решения группой);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план действий, вносить необходимые коррективы в ходе его реализации;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выбор и брать ответственность за решение.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19.11.3.6. </w:t>
      </w:r>
      <w:r>
        <w:rPr>
          <w:rFonts w:ascii="Times New Roman" w:hAnsi="Times New Roman" w:eastAsia="SchoolBookSanPin"/>
          <w:sz w:val="28"/>
          <w:szCs w:val="28"/>
          <w:lang w:val="ru-RU"/>
        </w:rPr>
        <w:t xml:space="preserve">У обучающегося будут сформированы умения самоконтроля, эмоционального интеллекта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разными способами самоконтроля (в том числе речевого), самомотивации и рефлексии;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давать оценку учебной ситуации и предлагать план её изменения;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развивать способность управлять собственными эмоциями и эмоциями других;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осознанно относиться к другому человеку и его мнению;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признавать своё и чужое право на ошибку;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принимать себя и других, не осуждая;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проявлять открытость;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осознавать невозможность контролировать всё вокруг.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19.11.3.7. </w:t>
      </w:r>
      <w:r>
        <w:rPr>
          <w:rFonts w:ascii="Times New Roman" w:hAnsi="Times New Roman" w:eastAsia="SchoolBookSanPin"/>
          <w:sz w:val="28"/>
          <w:szCs w:val="28"/>
          <w:lang w:val="ru-RU"/>
        </w:rPr>
        <w:t>У обучающегося будут сформированы умения совместной деятельности: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обобщать мнения нескольких </w:t>
      </w:r>
      <w:r>
        <w:rPr>
          <w:rFonts w:ascii="Times New Roman" w:hAnsi="Times New Roman"/>
          <w:sz w:val="28"/>
          <w:szCs w:val="28"/>
          <w:lang w:val="ru-RU"/>
        </w:rPr>
        <w:t>человек</w:t>
      </w:r>
      <w:r>
        <w:rPr>
          <w:rFonts w:ascii="Times New Roman" w:hAnsi="Times New Roman" w:eastAsia="SchoolBookSanPin"/>
          <w:position w:val="1"/>
          <w:sz w:val="28"/>
          <w:szCs w:val="28"/>
          <w:lang w:val="ru-RU"/>
        </w:rPr>
        <w:t>, проявлять готовность руководить, выполнять поручения, подчиняться;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5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русскому языку</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19.11.4.1. 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Осознавать богатство и выразительность русского языка, приводить примеры, свидетельствующие об этом.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Знать основные разделы лингвистики, основные единицы языка и речи (звук, морфема, слово, словосочетание, предложение).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19.11.4.2. 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чтения: просмотровым, ознакомительным, изучающим, поисковым.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Устно пересказывать прочитанный или прослушанный текст объёмом не менее 100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19.11.4.3. 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смысловой анализ текста, его композиционных особенностей, определять количество микротем и абзацев.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знание основных признаков текста (повествование) в практике его создания.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Восстанавливать деформированный текст, осуществлять корректировку восстановленного текста с использованием образца.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Pr>
          <w:rFonts w:ascii="Times New Roman" w:hAnsi="Times New Roman" w:eastAsia="SchoolBookSanPin"/>
          <w:position w:val="1"/>
          <w:sz w:val="28"/>
          <w:szCs w:val="28"/>
          <w:lang w:val="ru-RU"/>
        </w:rPr>
        <w:t>текста – целостность, связность, информативность).</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19.11.4.4. 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Иметь общее представление об особенностях разговорной речи, функциональных стилей, языка художественной литературы.</w:t>
      </w:r>
    </w:p>
    <w:p>
      <w:pPr>
        <w:spacing w:after="0" w:line="353" w:lineRule="auto"/>
        <w:ind w:firstLine="709"/>
        <w:jc w:val="both"/>
        <w:rPr>
          <w:rFonts w:ascii="Times New Roman" w:hAnsi="Times New Roman" w:eastAsia="SchoolBookSanPin"/>
          <w:sz w:val="28"/>
          <w:szCs w:val="28"/>
          <w:lang w:val="ru-RU"/>
        </w:rPr>
      </w:pPr>
      <w:bookmarkStart w:id="3" w:name="_Hlk128600300"/>
      <w:r>
        <w:rPr>
          <w:rFonts w:ascii="Times New Roman" w:hAnsi="Times New Roman" w:eastAsia="SchoolBookSanPin"/>
          <w:sz w:val="28"/>
          <w:szCs w:val="28"/>
          <w:lang w:val="ru-RU"/>
        </w:rPr>
        <w:t xml:space="preserve">19.11.4.5. </w:t>
      </w:r>
      <w:bookmarkEnd w:id="3"/>
      <w:r>
        <w:rPr>
          <w:rFonts w:ascii="Times New Roman" w:hAnsi="Times New Roman" w:eastAsia="SchoolBookSanPin"/>
          <w:sz w:val="28"/>
          <w:szCs w:val="28"/>
          <w:lang w:val="ru-RU"/>
        </w:rPr>
        <w:t>Система языка.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19.11.4.6. </w:t>
      </w:r>
      <w:r>
        <w:rPr>
          <w:rFonts w:ascii="Times New Roman" w:hAnsi="Times New Roman" w:eastAsia="SchoolBookSanPin"/>
          <w:bCs/>
          <w:sz w:val="28"/>
          <w:szCs w:val="28"/>
          <w:lang w:val="ru-RU"/>
        </w:rPr>
        <w:t>Фонетика. Графика. Орфоэпия.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звуки; понимать различие между звуком и буквой, характеризовать систему звуков.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фонетический анализ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знания по фонетике, графике и орфоэпии в практике произношения и правописания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19.11.4.7. </w:t>
      </w:r>
      <w:r>
        <w:rPr>
          <w:rFonts w:ascii="Times New Roman" w:hAnsi="Times New Roman" w:eastAsia="SchoolBookSanPin"/>
          <w:bCs/>
          <w:position w:val="1"/>
          <w:sz w:val="28"/>
          <w:szCs w:val="28"/>
          <w:lang w:val="ru-RU"/>
        </w:rPr>
        <w:t>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Оперировать понятием «орфограмма» и различать буквенные и небуквенные орфограммы при проведении орфографического анализа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изученные орфограммы.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знания по орфографии в практике правописания</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 xml:space="preserve">в том числе применять знание о правописании разделительных </w:t>
      </w:r>
      <w:r>
        <w:rPr>
          <w:rFonts w:ascii="Times New Roman" w:hAnsi="Times New Roman" w:eastAsia="SchoolBookSanPin"/>
          <w:bCs/>
          <w:position w:val="1"/>
          <w:sz w:val="28"/>
          <w:szCs w:val="28"/>
          <w:lang w:val="ru-RU"/>
        </w:rPr>
        <w:t xml:space="preserve">ъ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ь</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19.11.4.8. </w:t>
      </w:r>
      <w:r>
        <w:rPr>
          <w:rFonts w:ascii="Times New Roman" w:hAnsi="Times New Roman" w:eastAsia="SchoolBookSanPin"/>
          <w:bCs/>
          <w:position w:val="1"/>
          <w:sz w:val="28"/>
          <w:szCs w:val="28"/>
          <w:lang w:val="ru-RU"/>
        </w:rPr>
        <w:t>Лексикология.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лексическое значение слова разными способами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подбор однокоренных слов; подбор синонимов и антонимов, определение значения слова по контексту, с помощью толкового словаря).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однозначные и многозначные слова, различать прямое и переносное значения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синонимы, антонимы, омонимы; различать многозначные слова и омонимы, правильно употреблять слова-паронимы.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тематические группы слов, родовые и видовые понятия.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лексический анализ слов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Пользоваться лексическими словарями (толковым словарём, словарями синонимов, антонимов, омонимов, паронимов).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19.11.4.9. </w:t>
      </w:r>
      <w:r>
        <w:rPr>
          <w:rFonts w:ascii="Times New Roman" w:hAnsi="Times New Roman" w:eastAsia="SchoolBookSanPin"/>
          <w:bCs/>
          <w:position w:val="1"/>
          <w:sz w:val="28"/>
          <w:szCs w:val="28"/>
          <w:lang w:val="ru-RU"/>
        </w:rPr>
        <w:t>Морфемика.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морфему как минимальную значимую единицу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морфемы в слове (корень, приставку, суффикс, окончание), выделять основу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чередование звуков в морфемах (в том числе чередование гласных с нулём звука).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морфемный анализ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rFonts w:ascii="Times New Roman" w:hAnsi="Times New Roman" w:eastAsia="SchoolBookSanPin"/>
          <w:bCs/>
          <w:position w:val="1"/>
          <w:sz w:val="28"/>
          <w:szCs w:val="28"/>
          <w:lang w:val="ru-RU"/>
        </w:rPr>
        <w:t xml:space="preserve">з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с</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 xml:space="preserve">ы – и </w:t>
      </w:r>
      <w:r>
        <w:rPr>
          <w:rFonts w:ascii="Times New Roman" w:hAnsi="Times New Roman" w:eastAsia="SchoolBookSanPin"/>
          <w:position w:val="1"/>
          <w:sz w:val="28"/>
          <w:szCs w:val="28"/>
          <w:lang w:val="ru-RU"/>
        </w:rPr>
        <w:t xml:space="preserve">после приставок, корней с безударными проверяемыми, непроверяемыми, </w:t>
      </w:r>
      <w:r>
        <w:rPr>
          <w:rFonts w:ascii="Times New Roman" w:hAnsi="Times New Roman" w:eastAsia="SchoolBookSanPin"/>
          <w:sz w:val="28"/>
          <w:szCs w:val="28"/>
          <w:lang w:val="ru-RU"/>
        </w:rPr>
        <w:t xml:space="preserve">чередующимися гласными (в рамках изученного), корней с проверяемыми, непроверяемыми, непроизносимыми согласными (в рамках изученного), </w:t>
      </w:r>
      <w:r>
        <w:rPr>
          <w:rFonts w:ascii="Times New Roman" w:hAnsi="Times New Roman" w:eastAsia="SchoolBookSanPin"/>
          <w:bCs/>
          <w:sz w:val="28"/>
          <w:szCs w:val="28"/>
          <w:lang w:val="ru-RU"/>
        </w:rPr>
        <w:t xml:space="preserve">ё – о </w:t>
      </w:r>
      <w:r>
        <w:rPr>
          <w:rFonts w:ascii="Times New Roman" w:hAnsi="Times New Roman" w:eastAsia="SchoolBookSanPin"/>
          <w:sz w:val="28"/>
          <w:szCs w:val="28"/>
          <w:lang w:val="ru-RU"/>
        </w:rPr>
        <w:t xml:space="preserve">после шипящих в корне слова, </w:t>
      </w:r>
      <w:r>
        <w:rPr>
          <w:rFonts w:ascii="Times New Roman" w:hAnsi="Times New Roman" w:eastAsia="SchoolBookSanPin"/>
          <w:bCs/>
          <w:sz w:val="28"/>
          <w:szCs w:val="28"/>
          <w:lang w:val="ru-RU"/>
        </w:rPr>
        <w:t xml:space="preserve">ы – и </w:t>
      </w:r>
      <w:r>
        <w:rPr>
          <w:rFonts w:ascii="Times New Roman" w:hAnsi="Times New Roman" w:eastAsia="SchoolBookSanPin"/>
          <w:sz w:val="28"/>
          <w:szCs w:val="28"/>
          <w:lang w:val="ru-RU"/>
        </w:rPr>
        <w:t xml:space="preserve">после </w:t>
      </w:r>
      <w:r>
        <w:rPr>
          <w:rFonts w:ascii="Times New Roman" w:hAnsi="Times New Roman" w:eastAsia="SchoolBookSanPin"/>
          <w:bCs/>
          <w:sz w:val="28"/>
          <w:szCs w:val="28"/>
          <w:lang w:val="ru-RU"/>
        </w:rPr>
        <w:t>ц</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орфографический анализ слов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Уместно использовать слова с суффиксами оценки в собственной речи.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19.11.4.10. </w:t>
      </w:r>
      <w:r>
        <w:rPr>
          <w:rFonts w:ascii="Times New Roman" w:hAnsi="Times New Roman" w:eastAsia="OfficinaSansBoldITC"/>
          <w:sz w:val="28"/>
          <w:szCs w:val="28"/>
          <w:lang w:val="ru-RU"/>
        </w:rPr>
        <w:t>Морфология.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имена существительные, имена прилагательные, глаголы.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морфологический анализ имён существительных, частичный морфологический анализ имён прилагательных, глаголов.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орфографический анализ имён существительных, имён прилагательных, глаголов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знания по морфологии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19.11.4.11. </w:t>
      </w:r>
      <w:r>
        <w:rPr>
          <w:rFonts w:ascii="Times New Roman" w:hAnsi="Times New Roman" w:eastAsia="SchoolBookSanPin"/>
          <w:bCs/>
          <w:position w:val="1"/>
          <w:sz w:val="28"/>
          <w:szCs w:val="28"/>
          <w:lang w:val="ru-RU"/>
        </w:rPr>
        <w:t>Имя существительное.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лексико-грамматические разряды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типы склонения имён существительных, выявлять разносклоняемые и несклоняемые имена существительные.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морфологический анализ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Соблюдать правила правописания имён существительных: безударных окончаний, </w:t>
      </w:r>
      <w:r>
        <w:rPr>
          <w:rFonts w:ascii="Times New Roman" w:hAnsi="Times New Roman" w:eastAsia="SchoolBookSanPin"/>
          <w:bCs/>
          <w:position w:val="1"/>
          <w:sz w:val="28"/>
          <w:szCs w:val="28"/>
          <w:lang w:val="ru-RU"/>
        </w:rPr>
        <w:t xml:space="preserve">о – е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ё</w:t>
      </w:r>
      <w:r>
        <w:rPr>
          <w:rFonts w:ascii="Times New Roman" w:hAnsi="Times New Roman" w:eastAsia="SchoolBookSanPin"/>
          <w:position w:val="1"/>
          <w:sz w:val="28"/>
          <w:szCs w:val="28"/>
          <w:lang w:val="ru-RU"/>
        </w:rPr>
        <w:t xml:space="preserve">) после шипящих и </w:t>
      </w:r>
      <w:r>
        <w:rPr>
          <w:rFonts w:ascii="Times New Roman" w:hAnsi="Times New Roman" w:eastAsia="SchoolBookSanPin"/>
          <w:bCs/>
          <w:position w:val="1"/>
          <w:sz w:val="28"/>
          <w:szCs w:val="28"/>
          <w:lang w:val="ru-RU"/>
        </w:rPr>
        <w:t xml:space="preserve">ц </w:t>
      </w:r>
      <w:r>
        <w:rPr>
          <w:rFonts w:ascii="Times New Roman" w:hAnsi="Times New Roman" w:eastAsia="SchoolBookSanPin"/>
          <w:position w:val="1"/>
          <w:sz w:val="28"/>
          <w:szCs w:val="28"/>
          <w:lang w:val="ru-RU"/>
        </w:rPr>
        <w:t xml:space="preserve">в суффиксах и окончаниях, суффиксов </w:t>
      </w:r>
      <w:r>
        <w:rPr>
          <w:rFonts w:ascii="Times New Roman" w:hAnsi="Times New Roman" w:eastAsia="SchoolBookSanPin"/>
          <w:bCs/>
          <w:position w:val="1"/>
          <w:sz w:val="28"/>
          <w:szCs w:val="28"/>
          <w:lang w:val="ru-RU"/>
        </w:rPr>
        <w:t>-чик- – -щик-</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 xml:space="preserve">-ек- – -ик- (-чик-), </w:t>
      </w:r>
      <w:r>
        <w:rPr>
          <w:rFonts w:ascii="Times New Roman" w:hAnsi="Times New Roman" w:eastAsia="SchoolBookSanPin"/>
          <w:position w:val="1"/>
          <w:sz w:val="28"/>
          <w:szCs w:val="28"/>
          <w:lang w:val="ru-RU"/>
        </w:rPr>
        <w:t xml:space="preserve">корней с чередованием </w:t>
      </w:r>
      <w:r>
        <w:rPr>
          <w:rFonts w:ascii="Times New Roman" w:hAnsi="Times New Roman" w:eastAsia="SchoolBookSanPin"/>
          <w:bCs/>
          <w:position w:val="1"/>
          <w:sz w:val="28"/>
          <w:szCs w:val="28"/>
          <w:lang w:val="ru-RU"/>
        </w:rPr>
        <w:t>а (о)</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-лаг- – -лож-</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-раст- – -ращ- – рос-</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-гар- – -гор-</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-зар- – -зор-</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-клан- – -клон-</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-скак- – -скоч-</w:t>
      </w:r>
      <w:r>
        <w:rPr>
          <w:rFonts w:ascii="Times New Roman" w:hAnsi="Times New Roman" w:eastAsia="SchoolBookSanPin"/>
          <w:position w:val="1"/>
          <w:sz w:val="28"/>
          <w:szCs w:val="28"/>
          <w:lang w:val="ru-RU"/>
        </w:rPr>
        <w:t xml:space="preserve">, употребления (неупотребления)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 xml:space="preserve">на конце имён существительных после шипящих; слитное и раздельное написание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именами существительными; правописание собственных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19.11.4.12. </w:t>
      </w:r>
      <w:r>
        <w:rPr>
          <w:rFonts w:ascii="Times New Roman" w:hAnsi="Times New Roman" w:eastAsia="SchoolBookSanPin"/>
          <w:bCs/>
          <w:position w:val="1"/>
          <w:sz w:val="28"/>
          <w:szCs w:val="28"/>
          <w:lang w:val="ru-RU"/>
        </w:rPr>
        <w:t>Имя прилагательное.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общее грамматическое значение, морфологические признаки и синтаксические функции имени прилагательного,</w:t>
      </w:r>
      <w:r>
        <w:rPr>
          <w:rFonts w:ascii="Times New Roman" w:hAnsi="Times New Roman" w:eastAsia="SchoolBookSanPin"/>
          <w:sz w:val="28"/>
          <w:szCs w:val="28"/>
          <w:lang w:val="ru-RU"/>
        </w:rPr>
        <w:t xml:space="preserve"> объяснять его роль в речи; различать полную и краткую формы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частичный морфологический анализ имён прилагательных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нормы словоизменения, произношения имён прилагательных, постановки в них ударения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Соблюдать </w:t>
      </w:r>
      <w:r>
        <w:rPr>
          <w:rFonts w:ascii="Times New Roman" w:hAnsi="Times New Roman" w:eastAsia="SchoolBookSanPin"/>
          <w:position w:val="1"/>
          <w:sz w:val="28"/>
          <w:szCs w:val="28"/>
          <w:lang w:val="ru-RU"/>
        </w:rPr>
        <w:t xml:space="preserve">правила </w:t>
      </w:r>
      <w:r>
        <w:rPr>
          <w:rFonts w:ascii="Times New Roman" w:hAnsi="Times New Roman" w:eastAsia="SchoolBookSanPin"/>
          <w:sz w:val="28"/>
          <w:szCs w:val="28"/>
          <w:lang w:val="ru-RU"/>
        </w:rPr>
        <w:t xml:space="preserve">правописания имён прилагательных: безударных окончаний, </w:t>
      </w:r>
      <w:r>
        <w:rPr>
          <w:rFonts w:ascii="Times New Roman" w:hAnsi="Times New Roman" w:eastAsia="SchoolBookSanPin"/>
          <w:bCs/>
          <w:sz w:val="28"/>
          <w:szCs w:val="28"/>
          <w:lang w:val="ru-RU"/>
        </w:rPr>
        <w:t xml:space="preserve">о – е </w:t>
      </w:r>
      <w:r>
        <w:rPr>
          <w:rFonts w:ascii="Times New Roman" w:hAnsi="Times New Roman" w:eastAsia="SchoolBookSanPin"/>
          <w:sz w:val="28"/>
          <w:szCs w:val="28"/>
          <w:lang w:val="ru-RU"/>
        </w:rPr>
        <w:t xml:space="preserve">после шипящих и </w:t>
      </w:r>
      <w:r>
        <w:rPr>
          <w:rFonts w:ascii="Times New Roman" w:hAnsi="Times New Roman" w:eastAsia="SchoolBookSanPin"/>
          <w:bCs/>
          <w:sz w:val="28"/>
          <w:szCs w:val="28"/>
          <w:lang w:val="ru-RU"/>
        </w:rPr>
        <w:t xml:space="preserve">ц </w:t>
      </w:r>
      <w:r>
        <w:rPr>
          <w:rFonts w:ascii="Times New Roman" w:hAnsi="Times New Roman" w:eastAsia="SchoolBookSanPin"/>
          <w:sz w:val="28"/>
          <w:szCs w:val="28"/>
          <w:lang w:val="ru-RU"/>
        </w:rPr>
        <w:t xml:space="preserve">в суффиксах и окончаниях; кратких форм имён прилагательных с основой на шипящие; </w:t>
      </w:r>
      <w:r>
        <w:rPr>
          <w:rFonts w:ascii="Times New Roman" w:hAnsi="Times New Roman" w:eastAsia="SchoolBookSanPin"/>
          <w:position w:val="1"/>
          <w:sz w:val="28"/>
          <w:szCs w:val="28"/>
          <w:lang w:val="ru-RU"/>
        </w:rPr>
        <w:t xml:space="preserve">правила </w:t>
      </w:r>
      <w:r>
        <w:rPr>
          <w:rFonts w:ascii="Times New Roman" w:hAnsi="Times New Roman" w:eastAsia="SchoolBookSanPin"/>
          <w:sz w:val="28"/>
          <w:szCs w:val="28"/>
          <w:lang w:val="ru-RU"/>
        </w:rPr>
        <w:t xml:space="preserve">слитного и раздельного написания </w:t>
      </w:r>
      <w:r>
        <w:rPr>
          <w:rFonts w:ascii="Times New Roman" w:hAnsi="Times New Roman" w:eastAsia="SchoolBookSanPin"/>
          <w:bCs/>
          <w:sz w:val="28"/>
          <w:szCs w:val="28"/>
          <w:lang w:val="ru-RU"/>
        </w:rPr>
        <w:t xml:space="preserve">не </w:t>
      </w:r>
      <w:r>
        <w:rPr>
          <w:rFonts w:ascii="Times New Roman" w:hAnsi="Times New Roman" w:eastAsia="SchoolBookSanPin"/>
          <w:sz w:val="28"/>
          <w:szCs w:val="28"/>
          <w:lang w:val="ru-RU"/>
        </w:rPr>
        <w:t xml:space="preserve">с именами прилагательными.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19.11.4.13. </w:t>
      </w:r>
      <w:r>
        <w:rPr>
          <w:rFonts w:ascii="Times New Roman" w:hAnsi="Times New Roman" w:eastAsia="SchoolBookSanPin"/>
          <w:bCs/>
          <w:position w:val="1"/>
          <w:sz w:val="28"/>
          <w:szCs w:val="28"/>
          <w:lang w:val="ru-RU"/>
        </w:rPr>
        <w:t>Глагол.</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глаголы совершенного и несовершенного вида, возвратные и невозвратные.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Определять спряжение глагола, спрягать глаголы.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частичный морфологический анализ глаголов</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нормы словоизменения глаголов, постановки ударения в глагольных формах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Соблюдать правила правописания глаголов: корней с чередованием </w:t>
      </w:r>
      <w:r>
        <w:rPr>
          <w:rFonts w:ascii="Times New Roman" w:hAnsi="Times New Roman" w:eastAsia="SchoolBookSanPin"/>
          <w:bCs/>
          <w:position w:val="1"/>
          <w:sz w:val="28"/>
          <w:szCs w:val="28"/>
          <w:lang w:val="ru-RU"/>
        </w:rPr>
        <w:t xml:space="preserve">е </w:t>
      </w:r>
      <w:r>
        <w:rPr>
          <w:rFonts w:ascii="Times New Roman" w:hAnsi="Times New Roman" w:eastAsia="SchoolBookSanPin"/>
          <w:position w:val="1"/>
          <w:sz w:val="28"/>
          <w:szCs w:val="28"/>
          <w:lang w:val="ru-RU"/>
        </w:rPr>
        <w:t>(</w:t>
      </w:r>
      <w:r>
        <w:rPr>
          <w:rFonts w:ascii="Times New Roman" w:hAnsi="Times New Roman" w:eastAsia="SchoolBookSanPin"/>
          <w:bCs/>
          <w:position w:val="1"/>
          <w:sz w:val="28"/>
          <w:szCs w:val="28"/>
          <w:lang w:val="ru-RU"/>
        </w:rPr>
        <w:t>и),</w:t>
      </w:r>
      <w:r>
        <w:rPr>
          <w:rFonts w:ascii="Times New Roman" w:hAnsi="Times New Roman" w:eastAsia="SchoolBookSanPin"/>
          <w:position w:val="1"/>
          <w:sz w:val="28"/>
          <w:szCs w:val="28"/>
          <w:lang w:val="ru-RU"/>
        </w:rPr>
        <w:t xml:space="preserve"> использования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 xml:space="preserve">после шипящих как показателя грамматической формы в инфинитиве, в форме 2-го лица единственного числа, </w:t>
      </w:r>
      <w:r>
        <w:rPr>
          <w:rFonts w:ascii="Times New Roman" w:hAnsi="Times New Roman" w:eastAsia="SchoolBookSanPin"/>
          <w:bCs/>
          <w:position w:val="1"/>
          <w:sz w:val="28"/>
          <w:szCs w:val="28"/>
          <w:lang w:val="ru-RU"/>
        </w:rPr>
        <w:t xml:space="preserve">-тся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-ться </w:t>
      </w:r>
      <w:r>
        <w:rPr>
          <w:rFonts w:ascii="Times New Roman" w:hAnsi="Times New Roman" w:eastAsia="SchoolBookSanPin"/>
          <w:position w:val="1"/>
          <w:sz w:val="28"/>
          <w:szCs w:val="28"/>
          <w:lang w:val="ru-RU"/>
        </w:rPr>
        <w:t xml:space="preserve">в глаголах; суффиксов </w:t>
      </w:r>
      <w:r>
        <w:rPr>
          <w:rFonts w:ascii="Times New Roman" w:hAnsi="Times New Roman" w:eastAsia="SchoolBookSanPin"/>
          <w:bCs/>
          <w:position w:val="1"/>
          <w:sz w:val="28"/>
          <w:szCs w:val="28"/>
          <w:lang w:val="ru-RU"/>
        </w:rPr>
        <w:t>-ова</w:t>
      </w:r>
      <w:r>
        <w:rPr>
          <w:rFonts w:ascii="Times New Roman" w:hAnsi="Times New Roman" w:eastAsia="SchoolBookSanPin"/>
          <w:position w:val="1"/>
          <w:sz w:val="28"/>
          <w:szCs w:val="28"/>
          <w:lang w:val="ru-RU"/>
        </w:rPr>
        <w:t>- – -</w:t>
      </w:r>
      <w:r>
        <w:rPr>
          <w:rFonts w:ascii="Times New Roman" w:hAnsi="Times New Roman" w:eastAsia="SchoolBookSanPin"/>
          <w:bCs/>
          <w:position w:val="1"/>
          <w:sz w:val="28"/>
          <w:szCs w:val="28"/>
          <w:lang w:val="ru-RU"/>
        </w:rPr>
        <w:t>ева</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-ыва- – -ива-</w:t>
      </w:r>
      <w:r>
        <w:rPr>
          <w:rFonts w:ascii="Times New Roman" w:hAnsi="Times New Roman" w:eastAsia="SchoolBookSanPin"/>
          <w:position w:val="1"/>
          <w:sz w:val="28"/>
          <w:szCs w:val="28"/>
          <w:lang w:val="ru-RU"/>
        </w:rPr>
        <w:t xml:space="preserve">, личных окончаний глагола, гласной перед суффиксом </w:t>
      </w:r>
      <w:r>
        <w:rPr>
          <w:rFonts w:ascii="Times New Roman" w:hAnsi="Times New Roman" w:eastAsia="SchoolBookSanPin"/>
          <w:bCs/>
          <w:position w:val="1"/>
          <w:sz w:val="28"/>
          <w:szCs w:val="28"/>
          <w:lang w:val="ru-RU"/>
        </w:rPr>
        <w:t xml:space="preserve">-л- </w:t>
      </w:r>
      <w:r>
        <w:rPr>
          <w:rFonts w:ascii="Times New Roman" w:hAnsi="Times New Roman" w:eastAsia="SchoolBookSanPin"/>
          <w:position w:val="1"/>
          <w:sz w:val="28"/>
          <w:szCs w:val="28"/>
          <w:lang w:val="ru-RU"/>
        </w:rPr>
        <w:t xml:space="preserve">в формах прошедшего времени глагола, слитного и раздельного написания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глаголами.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19.11.4.14. </w:t>
      </w:r>
      <w:r>
        <w:rPr>
          <w:rFonts w:ascii="Times New Roman" w:hAnsi="Times New Roman" w:eastAsia="OfficinaSansBoldITC"/>
          <w:sz w:val="28"/>
          <w:szCs w:val="28"/>
          <w:lang w:val="ru-RU"/>
        </w:rPr>
        <w:t>Синтаксис. Культура речи. Пунктуация.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союзами </w:t>
      </w:r>
      <w:r>
        <w:rPr>
          <w:rFonts w:ascii="Times New Roman" w:hAnsi="Times New Roman" w:eastAsia="SchoolBookSanPin"/>
          <w:bCs/>
          <w:sz w:val="28"/>
          <w:szCs w:val="28"/>
          <w:lang w:val="ru-RU"/>
        </w:rPr>
        <w:t>а</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однако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зато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да </w:t>
      </w:r>
      <w:r>
        <w:rPr>
          <w:rFonts w:ascii="Times New Roman" w:hAnsi="Times New Roman" w:eastAsia="SchoolBookSanPin"/>
          <w:sz w:val="28"/>
          <w:szCs w:val="28"/>
          <w:lang w:val="ru-RU"/>
        </w:rPr>
        <w:t xml:space="preserve">(в значении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да </w:t>
      </w:r>
      <w:r>
        <w:rPr>
          <w:rFonts w:ascii="Times New Roman" w:hAnsi="Times New Roman" w:eastAsia="SchoolBookSanPin"/>
          <w:sz w:val="28"/>
          <w:szCs w:val="28"/>
          <w:lang w:val="ru-RU"/>
        </w:rPr>
        <w:t xml:space="preserve">(в значении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rFonts w:ascii="Times New Roman" w:hAnsi="Times New Roman" w:eastAsia="SchoolBookSanPin"/>
          <w:bCs/>
          <w:sz w:val="28"/>
          <w:szCs w:val="28"/>
          <w:lang w:val="ru-RU"/>
        </w:rPr>
        <w:t>и</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но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а</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однако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зато</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да</w:t>
      </w:r>
      <w:r>
        <w:rPr>
          <w:rFonts w:ascii="Times New Roman" w:hAnsi="Times New Roman" w:eastAsia="SchoolBookSanPin"/>
          <w:sz w:val="28"/>
          <w:szCs w:val="28"/>
          <w:lang w:val="ru-RU"/>
        </w:rPr>
        <w:t>; оформлять при письме диалог.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пунктуационный анализ предложения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19.11.5. 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6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русскому языку</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19.11.5.1. 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Иметь представление о русском литературном языке.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19.11.5.2. 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Участвовать в диалоге (побуждение к действию, обмен мнениями) объёмом не менее 4 реплик.</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чтения: просмотровым, ознакомительным, изучающим, поисковым.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Устно пересказывать прочитанный или прослушанный текст объёмом не менее 110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w:t>
      </w:r>
      <w:r>
        <w:rPr>
          <w:rFonts w:ascii="Times New Roman" w:hAnsi="Times New Roman" w:eastAsia="SchoolBookSanPin"/>
          <w:position w:val="1"/>
          <w:sz w:val="28"/>
          <w:szCs w:val="28"/>
          <w:lang w:val="ru-RU"/>
        </w:rPr>
        <w:t>160 слов; для сжатого изложения – не менее 165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19.11.5.3. 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смысловой анализ текста, его композиционных особенностей, определять количество микротем и абзацев.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rFonts w:ascii="Times New Roman" w:hAnsi="Times New Roman" w:eastAsia="SchoolBookSanPin"/>
          <w:position w:val="1"/>
          <w:sz w:val="28"/>
          <w:szCs w:val="28"/>
          <w:lang w:val="ru-RU"/>
        </w:rPr>
        <w:t>содержание таблицы, схемы в виде текста.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Редактировать собственные тексты с использованием знаний норм современного русского литературного языка.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19.11.5.4. 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знания об официально-деловом и научном стиле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19.11.5.5. Система языка.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19.11.5.6. </w:t>
      </w:r>
      <w:r>
        <w:rPr>
          <w:rFonts w:ascii="Times New Roman" w:hAnsi="Times New Roman" w:eastAsia="OfficinaSansBoldITC"/>
          <w:sz w:val="28"/>
          <w:szCs w:val="28"/>
          <w:lang w:val="ru-RU"/>
        </w:rPr>
        <w:t>Лексикология. Культура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в тексте фразеологизмы, определять их значения; характеризовать ситуацию употребления фразеологизма.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19.11.5.7. </w:t>
      </w:r>
      <w:r>
        <w:rPr>
          <w:rFonts w:ascii="Times New Roman" w:hAnsi="Times New Roman" w:eastAsia="OfficinaSansBoldITC"/>
          <w:sz w:val="28"/>
          <w:szCs w:val="28"/>
          <w:lang w:val="ru-RU"/>
        </w:rPr>
        <w:t>Словообразование.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формообразующие и словообразующие морфемы в слове; выделять производящую основу.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Соблюдать правила правописания сложных и сложносокращённых слов, правила правописания корня </w:t>
      </w:r>
      <w:r>
        <w:rPr>
          <w:rFonts w:ascii="Times New Roman" w:hAnsi="Times New Roman" w:eastAsia="SchoolBookSanPin"/>
          <w:bCs/>
          <w:sz w:val="28"/>
          <w:szCs w:val="28"/>
          <w:lang w:val="ru-RU"/>
        </w:rPr>
        <w:t xml:space="preserve">-кас- – -кос- </w:t>
      </w:r>
      <w:r>
        <w:rPr>
          <w:rFonts w:ascii="Times New Roman" w:hAnsi="Times New Roman" w:eastAsia="SchoolBookSanPin"/>
          <w:sz w:val="28"/>
          <w:szCs w:val="28"/>
          <w:lang w:val="ru-RU"/>
        </w:rPr>
        <w:t xml:space="preserve">с чередованием </w:t>
      </w:r>
      <w:r>
        <w:rPr>
          <w:rFonts w:ascii="Times New Roman" w:hAnsi="Times New Roman" w:eastAsia="SchoolBookSanPin"/>
          <w:bCs/>
          <w:sz w:val="28"/>
          <w:szCs w:val="28"/>
          <w:lang w:val="ru-RU"/>
        </w:rPr>
        <w:t xml:space="preserve">а </w:t>
      </w:r>
      <w:r>
        <w:rPr>
          <w:rFonts w:ascii="Times New Roman" w:hAnsi="Times New Roman" w:eastAsia="SchoolBookSanPin"/>
          <w:sz w:val="28"/>
          <w:szCs w:val="28"/>
          <w:lang w:val="ru-RU"/>
        </w:rPr>
        <w:t>(</w:t>
      </w:r>
      <w:r>
        <w:rPr>
          <w:rFonts w:ascii="Times New Roman" w:hAnsi="Times New Roman" w:eastAsia="SchoolBookSanPin"/>
          <w:bCs/>
          <w:sz w:val="28"/>
          <w:szCs w:val="28"/>
          <w:lang w:val="ru-RU"/>
        </w:rPr>
        <w:t>о)</w:t>
      </w:r>
      <w:r>
        <w:rPr>
          <w:rFonts w:ascii="Times New Roman" w:hAnsi="Times New Roman" w:eastAsia="SchoolBookSanPin"/>
          <w:sz w:val="28"/>
          <w:szCs w:val="28"/>
          <w:lang w:val="ru-RU"/>
        </w:rPr>
        <w:t xml:space="preserve">, гласных в приставках </w:t>
      </w:r>
      <w:r>
        <w:rPr>
          <w:rFonts w:ascii="Times New Roman" w:hAnsi="Times New Roman" w:eastAsia="SchoolBookSanPin"/>
          <w:bCs/>
          <w:sz w:val="28"/>
          <w:szCs w:val="28"/>
          <w:lang w:val="ru-RU"/>
        </w:rPr>
        <w:t xml:space="preserve">пре- </w:t>
      </w:r>
      <w:r>
        <w:rPr>
          <w:rFonts w:ascii="Times New Roman" w:hAnsi="Times New Roman" w:eastAsia="SchoolBookSanPin"/>
          <w:sz w:val="28"/>
          <w:szCs w:val="28"/>
          <w:lang w:val="ru-RU"/>
        </w:rPr>
        <w:t xml:space="preserve">и </w:t>
      </w:r>
      <w:r>
        <w:rPr>
          <w:rFonts w:ascii="Times New Roman" w:hAnsi="Times New Roman" w:eastAsia="SchoolBookSanPin"/>
          <w:bCs/>
          <w:sz w:val="28"/>
          <w:szCs w:val="28"/>
          <w:lang w:val="ru-RU"/>
        </w:rPr>
        <w:t>при-</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19.11.5.8. </w:t>
      </w:r>
      <w:r>
        <w:rPr>
          <w:rFonts w:ascii="Times New Roman" w:hAnsi="Times New Roman" w:eastAsia="OfficinaSansBoldITC"/>
          <w:sz w:val="28"/>
          <w:szCs w:val="28"/>
          <w:lang w:val="ru-RU"/>
        </w:rPr>
        <w:t>Морфология.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особенности словообразования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Соблюдать правила слитного и дефисного написания </w:t>
      </w:r>
      <w:r>
        <w:rPr>
          <w:rFonts w:ascii="Times New Roman" w:hAnsi="Times New Roman" w:eastAsia="SchoolBookSanPin"/>
          <w:bCs/>
          <w:sz w:val="28"/>
          <w:szCs w:val="28"/>
          <w:lang w:val="ru-RU"/>
        </w:rPr>
        <w:t xml:space="preserve">пол- </w:t>
      </w:r>
      <w:r>
        <w:rPr>
          <w:rFonts w:ascii="Times New Roman" w:hAnsi="Times New Roman" w:eastAsia="SchoolBookSanPin"/>
          <w:sz w:val="28"/>
          <w:szCs w:val="28"/>
          <w:lang w:val="ru-RU"/>
        </w:rPr>
        <w:t xml:space="preserve">и </w:t>
      </w:r>
      <w:r>
        <w:rPr>
          <w:rFonts w:ascii="Times New Roman" w:hAnsi="Times New Roman" w:eastAsia="SchoolBookSanPin"/>
          <w:bCs/>
          <w:position w:val="1"/>
          <w:sz w:val="28"/>
          <w:szCs w:val="28"/>
          <w:lang w:val="ru-RU"/>
        </w:rPr>
        <w:t xml:space="preserve">полу- </w:t>
      </w:r>
      <w:r>
        <w:rPr>
          <w:rFonts w:ascii="Times New Roman" w:hAnsi="Times New Roman" w:eastAsia="SchoolBookSanPin"/>
          <w:position w:val="1"/>
          <w:sz w:val="28"/>
          <w:szCs w:val="28"/>
          <w:lang w:val="ru-RU"/>
        </w:rPr>
        <w:t>со словами.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нормы произношения, постановки ударения (в рамках изученного), словоизменения имён существительных.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качественные, относительные и притяжательные имена прилагательные, степени сравнения качественных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нормы словообразования имён прилагательных, нормы произношения имён прилагательных, нормы ударения</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 xml:space="preserve">в рамках изученного); соблюдать </w:t>
      </w:r>
      <w:r>
        <w:rPr>
          <w:rFonts w:ascii="Times New Roman" w:hAnsi="Times New Roman" w:eastAsia="SchoolBookSanPin"/>
          <w:sz w:val="28"/>
          <w:szCs w:val="28"/>
          <w:lang w:val="ru-RU"/>
        </w:rPr>
        <w:t xml:space="preserve">правила </w:t>
      </w:r>
      <w:r>
        <w:rPr>
          <w:rFonts w:ascii="Times New Roman" w:hAnsi="Times New Roman" w:eastAsia="SchoolBookSanPin"/>
          <w:position w:val="1"/>
          <w:sz w:val="28"/>
          <w:szCs w:val="28"/>
          <w:lang w:val="ru-RU"/>
        </w:rPr>
        <w:t xml:space="preserve">правописания </w:t>
      </w:r>
      <w:r>
        <w:rPr>
          <w:rFonts w:ascii="Times New Roman" w:hAnsi="Times New Roman" w:eastAsia="SchoolBookSanPin"/>
          <w:bCs/>
          <w:position w:val="1"/>
          <w:sz w:val="28"/>
          <w:szCs w:val="28"/>
          <w:lang w:val="ru-RU"/>
        </w:rPr>
        <w:t xml:space="preserve">н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нн </w:t>
      </w:r>
      <w:r>
        <w:rPr>
          <w:rFonts w:ascii="Times New Roman" w:hAnsi="Times New Roman" w:eastAsia="SchoolBookSanPin"/>
          <w:position w:val="1"/>
          <w:sz w:val="28"/>
          <w:szCs w:val="28"/>
          <w:lang w:val="ru-RU"/>
        </w:rPr>
        <w:t xml:space="preserve">в именах прилагательных, суффиксов </w:t>
      </w:r>
      <w:r>
        <w:rPr>
          <w:rFonts w:ascii="Times New Roman" w:hAnsi="Times New Roman" w:eastAsia="SchoolBookSanPin"/>
          <w:bCs/>
          <w:position w:val="1"/>
          <w:sz w:val="28"/>
          <w:szCs w:val="28"/>
          <w:lang w:val="ru-RU"/>
        </w:rPr>
        <w:t xml:space="preserve">-к-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-ск- </w:t>
      </w:r>
      <w:r>
        <w:rPr>
          <w:rFonts w:ascii="Times New Roman" w:hAnsi="Times New Roman" w:eastAsia="SchoolBookSanPin"/>
          <w:position w:val="1"/>
          <w:sz w:val="28"/>
          <w:szCs w:val="28"/>
          <w:lang w:val="ru-RU"/>
        </w:rPr>
        <w:t>имён прилагательных, сложных имён прилагательных.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Правильно употреблять собирательные имена числительные, соблюдать </w:t>
      </w:r>
      <w:r>
        <w:rPr>
          <w:rFonts w:ascii="Times New Roman" w:hAnsi="Times New Roman" w:eastAsia="SchoolBookSanPin"/>
          <w:sz w:val="28"/>
          <w:szCs w:val="28"/>
          <w:lang w:val="ru-RU"/>
        </w:rPr>
        <w:t xml:space="preserve">правила </w:t>
      </w:r>
      <w:r>
        <w:rPr>
          <w:rFonts w:ascii="Times New Roman" w:hAnsi="Times New Roman" w:eastAsia="SchoolBookSanPin"/>
          <w:position w:val="1"/>
          <w:sz w:val="28"/>
          <w:szCs w:val="28"/>
          <w:lang w:val="ru-RU"/>
        </w:rPr>
        <w:t xml:space="preserve">правописания имён числительных, в том числе написание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 xml:space="preserve">в именах числительных, написание двойных согласных; слитное, раздельное, дефисное написание числительных, </w:t>
      </w:r>
      <w:r>
        <w:rPr>
          <w:rFonts w:ascii="Times New Roman" w:hAnsi="Times New Roman" w:eastAsia="SchoolBookSanPin"/>
          <w:sz w:val="28"/>
          <w:szCs w:val="28"/>
          <w:lang w:val="ru-RU"/>
        </w:rPr>
        <w:t xml:space="preserve">правила </w:t>
      </w:r>
      <w:r>
        <w:rPr>
          <w:rFonts w:ascii="Times New Roman" w:hAnsi="Times New Roman" w:eastAsia="SchoolBookSanPin"/>
          <w:position w:val="1"/>
          <w:sz w:val="28"/>
          <w:szCs w:val="28"/>
          <w:lang w:val="ru-RU"/>
        </w:rPr>
        <w:t>правописания окончаний числительных.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w:t>
      </w:r>
      <w:r>
        <w:rPr>
          <w:rFonts w:ascii="Times New Roman" w:hAnsi="Times New Roman" w:eastAsia="SchoolBookSanPin"/>
          <w:sz w:val="28"/>
          <w:szCs w:val="28"/>
          <w:lang w:val="ru-RU"/>
        </w:rPr>
        <w:t xml:space="preserve">правила </w:t>
      </w:r>
      <w:r>
        <w:rPr>
          <w:rFonts w:ascii="Times New Roman" w:hAnsi="Times New Roman" w:eastAsia="SchoolBookSanPin"/>
          <w:position w:val="1"/>
          <w:sz w:val="28"/>
          <w:szCs w:val="28"/>
          <w:lang w:val="ru-RU"/>
        </w:rPr>
        <w:t xml:space="preserve">правописания местоимений с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ни</w:t>
      </w:r>
      <w:r>
        <w:rPr>
          <w:rFonts w:ascii="Times New Roman" w:hAnsi="Times New Roman" w:eastAsia="SchoolBookSanPin"/>
          <w:position w:val="1"/>
          <w:sz w:val="28"/>
          <w:szCs w:val="28"/>
          <w:lang w:val="ru-RU"/>
        </w:rPr>
        <w:t>, слитного, раздельного и дефисного написания местоимений.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Соблюдать </w:t>
      </w:r>
      <w:r>
        <w:rPr>
          <w:rFonts w:ascii="Times New Roman" w:hAnsi="Times New Roman" w:eastAsia="SchoolBookSanPin"/>
          <w:sz w:val="28"/>
          <w:szCs w:val="28"/>
          <w:lang w:val="ru-RU"/>
        </w:rPr>
        <w:t xml:space="preserve">правила </w:t>
      </w:r>
      <w:r>
        <w:rPr>
          <w:rFonts w:ascii="Times New Roman" w:hAnsi="Times New Roman" w:eastAsia="SchoolBookSanPin"/>
          <w:position w:val="1"/>
          <w:sz w:val="28"/>
          <w:szCs w:val="28"/>
          <w:lang w:val="ru-RU"/>
        </w:rPr>
        <w:t xml:space="preserve">правописания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в формах глагола повелительного наклонения.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Проводить морфологический анализ имён прилагательных, имён числительных, местоимений, глаголов; применять знания </w:t>
      </w:r>
      <w:r>
        <w:rPr>
          <w:rFonts w:ascii="Times New Roman" w:hAnsi="Times New Roman" w:eastAsia="SchoolBookSanPin"/>
          <w:sz w:val="28"/>
          <w:szCs w:val="28"/>
          <w:lang w:val="ru-RU"/>
        </w:rPr>
        <w:t>по морфологии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фонетический анализ слов; использовать знания по фонетике и графике в практике произношения и правописания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изученные орфограммы, проводить орфографический анализ слов, применять знания по орфографии в практике правописания.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7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русскому языку</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19.11.6.1. 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Иметь представление о языке как развивающемся явлении. Осознавать взаимосвязь языка, культуры и истории народа (</w:t>
      </w:r>
      <w:r>
        <w:rPr>
          <w:rFonts w:ascii="Times New Roman" w:hAnsi="Times New Roman" w:eastAsia="SchoolBookSanPin"/>
          <w:position w:val="1"/>
          <w:sz w:val="28"/>
          <w:szCs w:val="28"/>
          <w:lang w:val="ru-RU"/>
        </w:rPr>
        <w:t>приводить примеры).</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19.11.6.2. 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Участвовать в диалоге на лингвистические темы (в рамках изученного) и темы на основе жизненных наблюдений объёмом не менее 5 реплик.</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диалога: диалог – запрос информации, диалог – сообщение информации.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чтения: просмотровым, ознакомительным, изучающим, поисковым.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Устно пересказывать прослушанный или прочитанный текст объёмом не менее 120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Pr>
          <w:rFonts w:ascii="Times New Roman" w:hAnsi="Times New Roman" w:eastAsia="SchoolBookSanPin"/>
          <w:position w:val="1"/>
          <w:sz w:val="28"/>
          <w:szCs w:val="28"/>
          <w:lang w:val="ru-RU"/>
        </w:rPr>
        <w:t>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19.11.6.3. 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смысловой анализ текста, его композиционных особенностей, определять количество микротем и абзацев.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лексические и грамматические средства связи предложений и частей текста.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сообщение на заданную тему в виде презентации.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содержание научно-учебного текста в виде таблицы, схемы; представлять содержание таблицы, схемы в виде текста.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19.11.6.4. 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 публицистического стиля в жанре репортажа, заметки, интервью; оформлять деловые бумаги (инструкция).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нормами построения текстов публицистического стиля.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знания о функциональных разновидностях языка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19.11.6.5. </w:t>
      </w:r>
      <w:r>
        <w:rPr>
          <w:rFonts w:ascii="Times New Roman" w:hAnsi="Times New Roman" w:eastAsia="OfficinaSansBoldITC"/>
          <w:sz w:val="28"/>
          <w:szCs w:val="28"/>
          <w:lang w:val="ru-RU"/>
        </w:rPr>
        <w:t>Система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изученные орфограммы; проводить орфографический анализ слов, применять знания по орфографии в практике правописания.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знания по морфемике и словообразованию при выполнении языкового анализа различных видов и в практике правописания.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грамматические словари и справочники в речевой практике.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19.11.6.6. </w:t>
      </w:r>
      <w:r>
        <w:rPr>
          <w:rFonts w:ascii="Times New Roman" w:hAnsi="Times New Roman" w:eastAsia="OfficinaSansBoldITC"/>
          <w:sz w:val="28"/>
          <w:szCs w:val="28"/>
          <w:lang w:val="ru-RU"/>
        </w:rPr>
        <w:t>Морфология. Культура речи. Орфография.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19.11.6.7. </w:t>
      </w:r>
      <w:r>
        <w:rPr>
          <w:rFonts w:ascii="Times New Roman" w:hAnsi="Times New Roman" w:eastAsia="SchoolBookSanPin"/>
          <w:bCs/>
          <w:position w:val="1"/>
          <w:sz w:val="28"/>
          <w:szCs w:val="28"/>
          <w:lang w:val="ru-RU"/>
        </w:rPr>
        <w:t>Причастие.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морфологический, орфографический анализ причастий, применять это умение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Составлять словосочетания с причастием в роли зависимого слова, конструировать причастные обороты.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Уместно использовать причастия в речи, различать созвучные причастия и имена прилагательные (</w:t>
      </w:r>
      <w:r>
        <w:rPr>
          <w:rFonts w:ascii="Times New Roman" w:hAnsi="Times New Roman" w:eastAsia="SchoolBookSanPin"/>
          <w:bCs/>
          <w:position w:val="1"/>
          <w:sz w:val="28"/>
          <w:szCs w:val="28"/>
          <w:lang w:val="ru-RU"/>
        </w:rPr>
        <w:t>висящий ‒ висячий</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горящий ‒ горячий</w:t>
      </w:r>
      <w:r>
        <w:rPr>
          <w:rFonts w:ascii="Times New Roman" w:hAnsi="Times New Roman" w:eastAsia="SchoolBookSanPin"/>
          <w:position w:val="1"/>
          <w:sz w:val="28"/>
          <w:szCs w:val="28"/>
          <w:lang w:val="ru-RU"/>
        </w:rPr>
        <w:t xml:space="preserve">). </w:t>
      </w:r>
      <w:r>
        <w:rPr>
          <w:rFonts w:ascii="Times New Roman" w:hAnsi="Times New Roman" w:eastAsia="SchoolBookSanPin"/>
          <w:sz w:val="28"/>
          <w:szCs w:val="28"/>
          <w:lang w:val="ru-RU"/>
        </w:rPr>
        <w:t xml:space="preserve">Правильно ставить ударение в некоторых формах причастий, применять правила правописания падежных окончаний и суффиксов причастий; </w:t>
      </w:r>
      <w:r>
        <w:rPr>
          <w:rFonts w:ascii="Times New Roman" w:hAnsi="Times New Roman" w:eastAsia="SchoolBookSanPin"/>
          <w:bCs/>
          <w:sz w:val="28"/>
          <w:szCs w:val="28"/>
          <w:lang w:val="ru-RU"/>
        </w:rPr>
        <w:t xml:space="preserve">н </w:t>
      </w:r>
      <w:r>
        <w:rPr>
          <w:rFonts w:ascii="Times New Roman" w:hAnsi="Times New Roman" w:eastAsia="SchoolBookSanPin"/>
          <w:sz w:val="28"/>
          <w:szCs w:val="28"/>
          <w:lang w:val="ru-RU"/>
        </w:rPr>
        <w:t xml:space="preserve">и </w:t>
      </w:r>
      <w:r>
        <w:rPr>
          <w:rFonts w:ascii="Times New Roman" w:hAnsi="Times New Roman" w:eastAsia="SchoolBookSanPin"/>
          <w:bCs/>
          <w:sz w:val="28"/>
          <w:szCs w:val="28"/>
          <w:lang w:val="ru-RU"/>
        </w:rPr>
        <w:t xml:space="preserve">нн </w:t>
      </w:r>
      <w:r>
        <w:rPr>
          <w:rFonts w:ascii="Times New Roman" w:hAnsi="Times New Roman" w:eastAsia="SchoolBookSanPin"/>
          <w:sz w:val="28"/>
          <w:szCs w:val="28"/>
          <w:lang w:val="ru-RU"/>
        </w:rPr>
        <w:t xml:space="preserve">в причастиях и отглагольных именах прилагательных, написания гласной перед суффиксом </w:t>
      </w:r>
      <w:r>
        <w:rPr>
          <w:rFonts w:ascii="Times New Roman" w:hAnsi="Times New Roman" w:eastAsia="SchoolBookSanPin"/>
          <w:bCs/>
          <w:sz w:val="28"/>
          <w:szCs w:val="28"/>
          <w:lang w:val="ru-RU"/>
        </w:rPr>
        <w:t xml:space="preserve">-вш- </w:t>
      </w:r>
      <w:r>
        <w:rPr>
          <w:rFonts w:ascii="Times New Roman" w:hAnsi="Times New Roman" w:eastAsia="SchoolBookSanPin"/>
          <w:sz w:val="28"/>
          <w:szCs w:val="28"/>
          <w:lang w:val="ru-RU"/>
        </w:rPr>
        <w:t xml:space="preserve">действительных причастий прошедшего времени, перед суффиксом </w:t>
      </w:r>
      <w:r>
        <w:rPr>
          <w:rFonts w:ascii="Times New Roman" w:hAnsi="Times New Roman" w:eastAsia="SchoolBookSanPin"/>
          <w:bCs/>
          <w:sz w:val="28"/>
          <w:szCs w:val="28"/>
          <w:lang w:val="ru-RU"/>
        </w:rPr>
        <w:t xml:space="preserve">-нн- </w:t>
      </w:r>
      <w:r>
        <w:rPr>
          <w:rFonts w:ascii="Times New Roman" w:hAnsi="Times New Roman" w:eastAsia="SchoolBookSanPin"/>
          <w:sz w:val="28"/>
          <w:szCs w:val="28"/>
          <w:lang w:val="ru-RU"/>
        </w:rPr>
        <w:t xml:space="preserve">страдательных причастий прошедшего времени, написания </w:t>
      </w:r>
      <w:r>
        <w:rPr>
          <w:rFonts w:ascii="Times New Roman" w:hAnsi="Times New Roman" w:eastAsia="SchoolBookSanPin"/>
          <w:bCs/>
          <w:sz w:val="28"/>
          <w:szCs w:val="28"/>
          <w:lang w:val="ru-RU"/>
        </w:rPr>
        <w:t xml:space="preserve">не </w:t>
      </w:r>
      <w:r>
        <w:rPr>
          <w:rFonts w:ascii="Times New Roman" w:hAnsi="Times New Roman" w:eastAsia="SchoolBookSanPin"/>
          <w:sz w:val="28"/>
          <w:szCs w:val="28"/>
          <w:lang w:val="ru-RU"/>
        </w:rPr>
        <w:t>с причастиями.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Правильно расставлять знаки препинания в предложениях с причастным оборотом.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синтаксический и пунктуационный анализ предложений с причастным оборотом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19.11.6.8. </w:t>
      </w:r>
      <w:r>
        <w:rPr>
          <w:rFonts w:ascii="Times New Roman" w:hAnsi="Times New Roman" w:eastAsia="SchoolBookSanPin"/>
          <w:bCs/>
          <w:position w:val="1"/>
          <w:sz w:val="28"/>
          <w:szCs w:val="28"/>
          <w:lang w:val="ru-RU"/>
        </w:rPr>
        <w:t>Деепричастие.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деепричастие как особую форму глагола.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признаки глагола и наречия в деепричастии, синтаксическую функцию деепричастия.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деепричастия совершенного и несовершенного вида.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морфологический, орфографический анализ деепричастий, применять это умение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Конструировать деепричастный оборот, определять роль деепричастия в предложении.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Уместно использовать деепричастия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Правильно ставить ударение в деепричастиях.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Применять правила написания гласных в суффиксах деепричастий, правила слитного и раздельного написания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деепричастиями.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Правильно строить предложения с одиночными деепричастиями и деепричастными оборотами.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Правильно расставлять знаки препинания в предложениях с одиночным деепричастием и деепричастным оборотом.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синтаксический и пунктуационный анализ предложений с одиночным деепричастием и деепричастным оборотом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19.11.6.9. </w:t>
      </w:r>
      <w:r>
        <w:rPr>
          <w:rFonts w:ascii="Times New Roman" w:hAnsi="Times New Roman" w:eastAsia="SchoolBookSanPin"/>
          <w:bCs/>
          <w:position w:val="1"/>
          <w:sz w:val="28"/>
          <w:szCs w:val="28"/>
          <w:lang w:val="ru-RU"/>
        </w:rPr>
        <w:t>Наречие.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Проводить морфологический, орфографический анализ наречий (в рамках изученного), применять это умение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нормы образования степеней сравнения наречий, произношения наречий, постановки в них ударения.</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Применять правила слитного, раздельного и дефисного написания наречий, написания </w:t>
      </w:r>
      <w:r>
        <w:rPr>
          <w:rFonts w:ascii="Times New Roman" w:hAnsi="Times New Roman" w:eastAsia="SchoolBookSanPin"/>
          <w:bCs/>
          <w:position w:val="1"/>
          <w:sz w:val="28"/>
          <w:szCs w:val="28"/>
          <w:lang w:val="ru-RU"/>
        </w:rPr>
        <w:t xml:space="preserve">н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нн </w:t>
      </w:r>
      <w:r>
        <w:rPr>
          <w:rFonts w:ascii="Times New Roman" w:hAnsi="Times New Roman" w:eastAsia="SchoolBookSanPin"/>
          <w:position w:val="1"/>
          <w:sz w:val="28"/>
          <w:szCs w:val="28"/>
          <w:lang w:val="ru-RU"/>
        </w:rPr>
        <w:t xml:space="preserve">в наречиях на </w:t>
      </w:r>
      <w:r>
        <w:rPr>
          <w:rFonts w:ascii="Times New Roman" w:hAnsi="Times New Roman" w:eastAsia="SchoolBookSanPin"/>
          <w:bCs/>
          <w:position w:val="1"/>
          <w:sz w:val="28"/>
          <w:szCs w:val="28"/>
          <w:lang w:val="ru-RU"/>
        </w:rPr>
        <w:t xml:space="preserve">-о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-е</w:t>
      </w:r>
      <w:r>
        <w:rPr>
          <w:rFonts w:ascii="Times New Roman" w:hAnsi="Times New Roman" w:eastAsia="SchoolBookSanPin"/>
          <w:position w:val="1"/>
          <w:sz w:val="28"/>
          <w:szCs w:val="28"/>
          <w:lang w:val="ru-RU"/>
        </w:rPr>
        <w:t xml:space="preserve">; написания суффиксов </w:t>
      </w:r>
      <w:r>
        <w:rPr>
          <w:rFonts w:ascii="Times New Roman" w:hAnsi="Times New Roman" w:eastAsia="SchoolBookSanPin"/>
          <w:bCs/>
          <w:position w:val="1"/>
          <w:sz w:val="28"/>
          <w:szCs w:val="28"/>
          <w:lang w:val="ru-RU"/>
        </w:rPr>
        <w:t xml:space="preserve">-а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-о </w:t>
      </w:r>
      <w:r>
        <w:rPr>
          <w:rFonts w:ascii="Times New Roman" w:hAnsi="Times New Roman" w:eastAsia="SchoolBookSanPin"/>
          <w:position w:val="1"/>
          <w:sz w:val="28"/>
          <w:szCs w:val="28"/>
          <w:lang w:val="ru-RU"/>
        </w:rPr>
        <w:t xml:space="preserve">наречий с приставками </w:t>
      </w:r>
      <w:r>
        <w:rPr>
          <w:rFonts w:ascii="Times New Roman" w:hAnsi="Times New Roman" w:eastAsia="SchoolBookSanPin"/>
          <w:bCs/>
          <w:position w:val="1"/>
          <w:sz w:val="28"/>
          <w:szCs w:val="28"/>
          <w:lang w:val="ru-RU"/>
        </w:rPr>
        <w:t>из-</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до-</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с-</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в-</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на-</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за-</w:t>
      </w:r>
      <w:r>
        <w:rPr>
          <w:rFonts w:ascii="Times New Roman" w:hAnsi="Times New Roman" w:eastAsia="SchoolBookSanPin"/>
          <w:position w:val="1"/>
          <w:sz w:val="28"/>
          <w:szCs w:val="28"/>
          <w:lang w:val="ru-RU"/>
        </w:rPr>
        <w:t xml:space="preserve">, употребления </w:t>
      </w:r>
      <w:r>
        <w:rPr>
          <w:rFonts w:ascii="Times New Roman" w:hAnsi="Times New Roman" w:eastAsia="SchoolBookSanPin"/>
          <w:bCs/>
          <w:position w:val="1"/>
          <w:sz w:val="28"/>
          <w:szCs w:val="28"/>
          <w:lang w:val="ru-RU"/>
        </w:rPr>
        <w:t xml:space="preserve">ь </w:t>
      </w:r>
      <w:r>
        <w:rPr>
          <w:rFonts w:ascii="Times New Roman" w:hAnsi="Times New Roman" w:eastAsia="SchoolBookSanPin"/>
          <w:position w:val="1"/>
          <w:sz w:val="28"/>
          <w:szCs w:val="28"/>
          <w:lang w:val="ru-RU"/>
        </w:rPr>
        <w:t>на конце наречий после шипящих, написания суффиксов наречий -</w:t>
      </w:r>
      <w:r>
        <w:rPr>
          <w:rFonts w:ascii="Times New Roman" w:hAnsi="Times New Roman" w:eastAsia="SchoolBookSanPin"/>
          <w:bCs/>
          <w:position w:val="1"/>
          <w:sz w:val="28"/>
          <w:szCs w:val="28"/>
          <w:lang w:val="ru-RU"/>
        </w:rPr>
        <w:t xml:space="preserve">о </w:t>
      </w:r>
      <w:r>
        <w:rPr>
          <w:rFonts w:ascii="Times New Roman" w:hAnsi="Times New Roman" w:eastAsia="SchoolBookSanPin"/>
          <w:position w:val="1"/>
          <w:sz w:val="28"/>
          <w:szCs w:val="28"/>
          <w:lang w:val="ru-RU"/>
        </w:rPr>
        <w:t>и -</w:t>
      </w:r>
      <w:r>
        <w:rPr>
          <w:rFonts w:ascii="Times New Roman" w:hAnsi="Times New Roman" w:eastAsia="SchoolBookSanPin"/>
          <w:bCs/>
          <w:position w:val="1"/>
          <w:sz w:val="28"/>
          <w:szCs w:val="28"/>
          <w:lang w:val="ru-RU"/>
        </w:rPr>
        <w:t xml:space="preserve">е </w:t>
      </w:r>
      <w:r>
        <w:rPr>
          <w:rFonts w:ascii="Times New Roman" w:hAnsi="Times New Roman" w:eastAsia="SchoolBookSanPin"/>
          <w:position w:val="1"/>
          <w:sz w:val="28"/>
          <w:szCs w:val="28"/>
          <w:lang w:val="ru-RU"/>
        </w:rPr>
        <w:t xml:space="preserve">после шипящих; написания </w:t>
      </w:r>
      <w:r>
        <w:rPr>
          <w:rFonts w:ascii="Times New Roman" w:hAnsi="Times New Roman" w:eastAsia="SchoolBookSanPin"/>
          <w:bCs/>
          <w:position w:val="1"/>
          <w:sz w:val="28"/>
          <w:szCs w:val="28"/>
          <w:lang w:val="ru-RU"/>
        </w:rPr>
        <w:t xml:space="preserve">е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и </w:t>
      </w:r>
      <w:r>
        <w:rPr>
          <w:rFonts w:ascii="Times New Roman" w:hAnsi="Times New Roman" w:eastAsia="SchoolBookSanPin"/>
          <w:position w:val="1"/>
          <w:sz w:val="28"/>
          <w:szCs w:val="28"/>
          <w:lang w:val="ru-RU"/>
        </w:rPr>
        <w:t xml:space="preserve">в приставках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 xml:space="preserve">и </w:t>
      </w:r>
      <w:r>
        <w:rPr>
          <w:rFonts w:ascii="Times New Roman" w:hAnsi="Times New Roman" w:eastAsia="SchoolBookSanPin"/>
          <w:bCs/>
          <w:position w:val="1"/>
          <w:sz w:val="28"/>
          <w:szCs w:val="28"/>
          <w:lang w:val="ru-RU"/>
        </w:rPr>
        <w:t xml:space="preserve">ни- </w:t>
      </w:r>
      <w:r>
        <w:rPr>
          <w:rFonts w:ascii="Times New Roman" w:hAnsi="Times New Roman" w:eastAsia="SchoolBookSanPin"/>
          <w:position w:val="1"/>
          <w:sz w:val="28"/>
          <w:szCs w:val="28"/>
          <w:lang w:val="ru-RU"/>
        </w:rPr>
        <w:t xml:space="preserve">наречий; слитного и раздельного написания </w:t>
      </w:r>
      <w:r>
        <w:rPr>
          <w:rFonts w:ascii="Times New Roman" w:hAnsi="Times New Roman" w:eastAsia="SchoolBookSanPin"/>
          <w:bCs/>
          <w:position w:val="1"/>
          <w:sz w:val="28"/>
          <w:szCs w:val="28"/>
          <w:lang w:val="ru-RU"/>
        </w:rPr>
        <w:t xml:space="preserve">не </w:t>
      </w:r>
      <w:r>
        <w:rPr>
          <w:rFonts w:ascii="Times New Roman" w:hAnsi="Times New Roman" w:eastAsia="SchoolBookSanPin"/>
          <w:position w:val="1"/>
          <w:sz w:val="28"/>
          <w:szCs w:val="28"/>
          <w:lang w:val="ru-RU"/>
        </w:rPr>
        <w:t>с наречиями.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19.11.6.10. </w:t>
      </w:r>
      <w:r>
        <w:rPr>
          <w:rFonts w:ascii="Times New Roman" w:hAnsi="Times New Roman" w:eastAsia="SchoolBookSanPin"/>
          <w:bCs/>
          <w:sz w:val="28"/>
          <w:szCs w:val="28"/>
          <w:lang w:val="ru-RU"/>
        </w:rPr>
        <w:t>Слова категории состояния.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19.11.6.11. </w:t>
      </w:r>
      <w:r>
        <w:rPr>
          <w:rFonts w:ascii="Times New Roman" w:hAnsi="Times New Roman" w:eastAsia="SchoolBookSanPin"/>
          <w:bCs/>
          <w:position w:val="1"/>
          <w:sz w:val="28"/>
          <w:szCs w:val="28"/>
          <w:lang w:val="ru-RU"/>
        </w:rPr>
        <w:t>Служебные части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Давать общую характеристику служебных частей речи, объяснять их отличия от самостоятельных частей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19.11.6.12. </w:t>
      </w:r>
      <w:r>
        <w:rPr>
          <w:rFonts w:ascii="Times New Roman" w:hAnsi="Times New Roman" w:eastAsia="SchoolBookSanPin"/>
          <w:bCs/>
          <w:position w:val="1"/>
          <w:sz w:val="28"/>
          <w:szCs w:val="28"/>
          <w:lang w:val="ru-RU"/>
        </w:rPr>
        <w:t>Предлог.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предлог как служебную часть речи, различать производные и непроизводные предлоги, простые и составные предлоги.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Соблюдать нормы употребления имён существительных и местоимений с предлогами, предлогов </w:t>
      </w:r>
      <w:r>
        <w:rPr>
          <w:rFonts w:ascii="Times New Roman" w:hAnsi="Times New Roman" w:eastAsia="SchoolBookSanPin"/>
          <w:bCs/>
          <w:position w:val="1"/>
          <w:sz w:val="28"/>
          <w:szCs w:val="28"/>
          <w:lang w:val="ru-RU"/>
        </w:rPr>
        <w:t>из – с</w:t>
      </w:r>
      <w:r>
        <w:rPr>
          <w:rFonts w:ascii="Times New Roman" w:hAnsi="Times New Roman" w:eastAsia="SchoolBookSanPin"/>
          <w:position w:val="1"/>
          <w:sz w:val="28"/>
          <w:szCs w:val="28"/>
          <w:lang w:val="ru-RU"/>
        </w:rPr>
        <w:t xml:space="preserve">, </w:t>
      </w:r>
      <w:r>
        <w:rPr>
          <w:rFonts w:ascii="Times New Roman" w:hAnsi="Times New Roman" w:eastAsia="SchoolBookSanPin"/>
          <w:bCs/>
          <w:position w:val="1"/>
          <w:sz w:val="28"/>
          <w:szCs w:val="28"/>
          <w:lang w:val="ru-RU"/>
        </w:rPr>
        <w:t xml:space="preserve">в – на </w:t>
      </w:r>
      <w:r>
        <w:rPr>
          <w:rFonts w:ascii="Times New Roman" w:hAnsi="Times New Roman" w:eastAsia="SchoolBookSanPin"/>
          <w:position w:val="1"/>
          <w:sz w:val="28"/>
          <w:szCs w:val="28"/>
          <w:lang w:val="ru-RU"/>
        </w:rPr>
        <w:t>в составе словосочетаний, правила правописания производных предлогов.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19.11.6.13. </w:t>
      </w:r>
      <w:r>
        <w:rPr>
          <w:rFonts w:ascii="Times New Roman" w:hAnsi="Times New Roman" w:eastAsia="SchoolBookSanPin"/>
          <w:bCs/>
          <w:position w:val="1"/>
          <w:sz w:val="28"/>
          <w:szCs w:val="28"/>
          <w:lang w:val="ru-RU"/>
        </w:rPr>
        <w:t>Союз.</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Pr>
          <w:rFonts w:ascii="Times New Roman" w:hAnsi="Times New Roman" w:eastAsia="SchoolBookSanPin"/>
          <w:bCs/>
          <w:position w:val="1"/>
          <w:sz w:val="28"/>
          <w:szCs w:val="28"/>
          <w:lang w:val="ru-RU"/>
        </w:rPr>
        <w:t>и</w:t>
      </w:r>
      <w:r>
        <w:rPr>
          <w:rFonts w:ascii="Times New Roman" w:hAnsi="Times New Roman" w:eastAsia="SchoolBookSanPin"/>
          <w:position w:val="1"/>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морфологический анализ союзов, применять это умение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19.11.6.14. </w:t>
      </w:r>
      <w:r>
        <w:rPr>
          <w:rFonts w:ascii="Times New Roman" w:hAnsi="Times New Roman" w:eastAsia="SchoolBookSanPin"/>
          <w:bCs/>
          <w:position w:val="1"/>
          <w:sz w:val="28"/>
          <w:szCs w:val="28"/>
          <w:lang w:val="ru-RU"/>
        </w:rPr>
        <w:t>Частица.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Употреблять частицы в речи в соответствии с их значением и стилистической окраской; соблюдать правила правописания частиц.</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Проводить морфологический анализ частиц, применять это умение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19.11.6.15. </w:t>
      </w:r>
      <w:r>
        <w:rPr>
          <w:rFonts w:ascii="Times New Roman" w:hAnsi="Times New Roman" w:eastAsia="SchoolBookSanPin"/>
          <w:bCs/>
          <w:sz w:val="28"/>
          <w:szCs w:val="28"/>
          <w:lang w:val="ru-RU"/>
        </w:rPr>
        <w:t>Междометия и звукоподражательные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морфологический анализ междометий, применять это умение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пунктуационные правила оформления предложений с междометиями.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position w:val="1"/>
          <w:sz w:val="28"/>
          <w:szCs w:val="28"/>
          <w:lang w:val="ru-RU"/>
        </w:rPr>
        <w:t>Различать грамматические омонимы.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19.11.7. 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8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русскому языку</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19.11.7.1. 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Иметь представление о русском языке как одном из славянских языков.</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19.11.7.2. 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Участвовать в диалоге на лингвистические темы (в рамках изученного) и темы на основе жизненных наблюдений (объём не менее 6 реплик).</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чтения: просмотровым, ознакомительным, изучающим, поисковым.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Устно пересказывать прочитанный или прослушанный текст объёмом не менее 140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19.11.7.3. 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Представлять сообщение на заданную тему в виде презентации.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19.11.7.4. 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19.11.7.5. Система языка.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19.11.7.6. </w:t>
      </w:r>
      <w:r>
        <w:rPr>
          <w:rFonts w:ascii="Times New Roman" w:hAnsi="Times New Roman" w:eastAsia="OfficinaSansBoldITC"/>
          <w:sz w:val="28"/>
          <w:szCs w:val="28"/>
        </w:rPr>
        <w:t>C</w:t>
      </w:r>
      <w:r>
        <w:rPr>
          <w:rFonts w:ascii="Times New Roman" w:hAnsi="Times New Roman" w:eastAsia="OfficinaSansBoldITC"/>
          <w:sz w:val="28"/>
          <w:szCs w:val="28"/>
          <w:lang w:val="ru-RU"/>
        </w:rPr>
        <w:t>интаксис. Культура речи. Пунктуация.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Иметь представление о синтаксисе как разделе лингвистики, распознавать словосочетание и предложение как единицы </w:t>
      </w:r>
      <w:r>
        <w:rPr>
          <w:rFonts w:ascii="Times New Roman" w:hAnsi="Times New Roman" w:eastAsia="SchoolBookSanPin"/>
          <w:position w:val="1"/>
          <w:sz w:val="28"/>
          <w:szCs w:val="28"/>
          <w:lang w:val="ru-RU"/>
        </w:rPr>
        <w:t>синтаксиса.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функции знаков препинания.</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19.11.7.7. </w:t>
      </w:r>
      <w:r>
        <w:rPr>
          <w:rFonts w:ascii="Times New Roman" w:hAnsi="Times New Roman" w:eastAsia="OfficinaSansBoldITC"/>
          <w:sz w:val="28"/>
          <w:szCs w:val="28"/>
          <w:lang w:val="ru-RU"/>
        </w:rPr>
        <w:t>Словосочетание.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нормы построения словосочетаний.</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19.11.7.8. </w:t>
      </w:r>
      <w:r>
        <w:rPr>
          <w:rFonts w:ascii="Times New Roman" w:hAnsi="Times New Roman" w:eastAsia="OfficinaSansBoldITC"/>
          <w:sz w:val="28"/>
          <w:szCs w:val="28"/>
          <w:lang w:val="ru-RU"/>
        </w:rPr>
        <w:t>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rFonts w:ascii="Times New Roman" w:hAnsi="Times New Roman" w:eastAsia="SchoolBookSanPin"/>
          <w:bCs/>
          <w:sz w:val="28"/>
          <w:szCs w:val="28"/>
          <w:lang w:val="ru-RU"/>
        </w:rPr>
        <w:t>большинство – меньшинство</w:t>
      </w:r>
      <w:r>
        <w:rPr>
          <w:rFonts w:ascii="Times New Roman" w:hAnsi="Times New Roman" w:eastAsia="SchoolBookSanPin"/>
          <w:sz w:val="28"/>
          <w:szCs w:val="28"/>
          <w:lang w:val="ru-RU"/>
        </w:rPr>
        <w:t>, количественными сочетаниями, применять правила постановки тире между подлежащим и сказуемым.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rFonts w:ascii="Times New Roman" w:hAnsi="Times New Roman" w:eastAsia="SchoolBookSanPin"/>
          <w:bCs/>
          <w:sz w:val="28"/>
          <w:szCs w:val="28"/>
          <w:lang w:val="ru-RU"/>
        </w:rPr>
        <w:t>да</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нет</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Применять нормы построения предложений с однородными членами, связанными двойными союзами </w:t>
      </w:r>
      <w:r>
        <w:rPr>
          <w:rFonts w:ascii="Times New Roman" w:hAnsi="Times New Roman" w:eastAsia="SchoolBookSanPin"/>
          <w:bCs/>
          <w:sz w:val="28"/>
          <w:szCs w:val="28"/>
          <w:lang w:val="ru-RU"/>
        </w:rPr>
        <w:t>не только… но и</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как… так и</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правила постановки знаков препинания в предложениях с однородными членами, связанными попарно, с помощью повторяющихся союзов (</w:t>
      </w:r>
      <w:r>
        <w:rPr>
          <w:rFonts w:ascii="Times New Roman" w:hAnsi="Times New Roman" w:eastAsia="SchoolBookSanPin"/>
          <w:bCs/>
          <w:sz w:val="28"/>
          <w:szCs w:val="28"/>
          <w:lang w:val="ru-RU"/>
        </w:rPr>
        <w:t>и... и, или... или, либ</w:t>
      </w:r>
      <w:r>
        <w:rPr>
          <w:rFonts w:ascii="Times New Roman" w:hAnsi="Times New Roman" w:eastAsia="SchoolBookSanPin"/>
          <w:bCs/>
          <w:sz w:val="28"/>
          <w:szCs w:val="28"/>
        </w:rPr>
        <w:t>o</w:t>
      </w:r>
      <w:r>
        <w:rPr>
          <w:rFonts w:ascii="Times New Roman" w:hAnsi="Times New Roman" w:eastAsia="SchoolBookSanPin"/>
          <w:bCs/>
          <w:sz w:val="28"/>
          <w:szCs w:val="28"/>
          <w:lang w:val="ru-RU"/>
        </w:rPr>
        <w:t>... либ</w:t>
      </w:r>
      <w:r>
        <w:rPr>
          <w:rFonts w:ascii="Times New Roman" w:hAnsi="Times New Roman" w:eastAsia="SchoolBookSanPin"/>
          <w:bCs/>
          <w:sz w:val="28"/>
          <w:szCs w:val="28"/>
        </w:rPr>
        <w:t>o</w:t>
      </w:r>
      <w:r>
        <w:rPr>
          <w:rFonts w:ascii="Times New Roman" w:hAnsi="Times New Roman" w:eastAsia="SchoolBookSanPin"/>
          <w:bCs/>
          <w:sz w:val="28"/>
          <w:szCs w:val="28"/>
          <w:lang w:val="ru-RU"/>
        </w:rPr>
        <w:t>, ни... ни, т</w:t>
      </w:r>
      <w:r>
        <w:rPr>
          <w:rFonts w:ascii="Times New Roman" w:hAnsi="Times New Roman" w:eastAsia="SchoolBookSanPin"/>
          <w:bCs/>
          <w:sz w:val="28"/>
          <w:szCs w:val="28"/>
        </w:rPr>
        <w:t>o</w:t>
      </w:r>
      <w:r>
        <w:rPr>
          <w:rFonts w:ascii="Times New Roman" w:hAnsi="Times New Roman" w:eastAsia="SchoolBookSanPin"/>
          <w:bCs/>
          <w:sz w:val="28"/>
          <w:szCs w:val="28"/>
          <w:lang w:val="ru-RU"/>
        </w:rPr>
        <w:t>... т</w:t>
      </w:r>
      <w:r>
        <w:rPr>
          <w:rFonts w:ascii="Times New Roman" w:hAnsi="Times New Roman" w:eastAsia="SchoolBookSanPin"/>
          <w:bCs/>
          <w:sz w:val="28"/>
          <w:szCs w:val="28"/>
        </w:rPr>
        <w:t>o</w:t>
      </w:r>
      <w:r>
        <w:rPr>
          <w:rFonts w:ascii="Times New Roman" w:hAnsi="Times New Roman" w:eastAsia="SchoolBookSanPin"/>
          <w:sz w:val="28"/>
          <w:szCs w:val="28"/>
          <w:lang w:val="ru-RU"/>
        </w:rPr>
        <w:t>); правила постановки знаков препинания в предложениях с обобщающим словом при однородных членах.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сложные предложения, конструкции с чужой речью (в рамках изученного).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9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русскому языку</w:t>
      </w:r>
      <w:r>
        <w:rPr>
          <w:rFonts w:ascii="Times New Roman" w:hAnsi="Times New Roman" w:eastAsia="SchoolBookSanPin"/>
          <w:sz w:val="28"/>
          <w:szCs w:val="28"/>
          <w:lang w:val="ru-RU"/>
        </w:rPr>
        <w:t>:</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19.11.8.1. </w:t>
      </w:r>
      <w:r>
        <w:rPr>
          <w:rFonts w:ascii="Times New Roman" w:hAnsi="Times New Roman" w:eastAsia="OfficinaSansBoldITC"/>
          <w:sz w:val="28"/>
          <w:szCs w:val="28"/>
          <w:lang w:val="ru-RU"/>
        </w:rPr>
        <w:t>Общие сведения о языке.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19.11.8.2. </w:t>
      </w:r>
      <w:r>
        <w:rPr>
          <w:rFonts w:ascii="Times New Roman" w:hAnsi="Times New Roman" w:eastAsia="OfficinaSansBoldITC"/>
          <w:sz w:val="28"/>
          <w:szCs w:val="28"/>
          <w:lang w:val="ru-RU"/>
        </w:rPr>
        <w:t>Язык и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чтения: просмотровым, ознакомительным, изучающим, поисковым.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Устно пересказывать прочитанный или прослушанный текст объёмом не менее 150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19.11.8.3. </w:t>
      </w:r>
      <w:r>
        <w:rPr>
          <w:rFonts w:ascii="Times New Roman" w:hAnsi="Times New Roman" w:eastAsia="OfficinaSansBoldITC"/>
          <w:sz w:val="28"/>
          <w:szCs w:val="28"/>
          <w:lang w:val="ru-RU"/>
        </w:rPr>
        <w:t>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текст: определять тему и главную мысль текста, подбирать заголовок, отражающий тему или главную мысль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принадлежность текста к функционально-смысловому типу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в тексте типовые фрагменты – описание, повествование, рассуждение-доказательство, оценочные высказывания.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содержание текста по заголовку, ключевым словам, зачину или концовке.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отличительные признаки текстов разных жанров.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высказывание на основе текста: выражать своё отношение к прочитанному или прослушанному в устной и письменной форме.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rFonts w:ascii="Times New Roman" w:hAnsi="Times New Roman" w:eastAsia="SchoolBookSanPin"/>
          <w:position w:val="1"/>
          <w:sz w:val="28"/>
          <w:szCs w:val="28"/>
          <w:lang w:val="ru-RU"/>
        </w:rPr>
        <w:t>содержание таблицы, схемы в виде текста.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Редактировать собственные</w:t>
      </w:r>
      <w:r>
        <w:rPr>
          <w:rFonts w:ascii="Times New Roman" w:hAnsi="Times New Roman" w:eastAsia="SchoolBookSanPin"/>
          <w:sz w:val="28"/>
          <w:szCs w:val="28"/>
          <w:lang w:val="ru-RU"/>
        </w:rPr>
        <w:t xml:space="preserve"> и (или) </w:t>
      </w:r>
      <w:r>
        <w:rPr>
          <w:rFonts w:ascii="Times New Roman" w:hAnsi="Times New Roman" w:eastAsia="SchoolBookSanPin"/>
          <w:position w:val="1"/>
          <w:sz w:val="28"/>
          <w:szCs w:val="28"/>
          <w:lang w:val="ru-RU"/>
        </w:rPr>
        <w:t>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19.11.8.4. </w:t>
      </w:r>
      <w:r>
        <w:rPr>
          <w:rFonts w:ascii="Times New Roman" w:hAnsi="Times New Roman" w:eastAsia="OfficinaSansBoldITC"/>
          <w:sz w:val="28"/>
          <w:szCs w:val="28"/>
          <w:lang w:val="ru-RU"/>
        </w:rPr>
        <w:t>Функциональные разновидности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19.11.8.5. Система языка. Синтаксис. Культура речи. Пунктуация.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19.11.8.6. </w:t>
      </w:r>
      <w:r>
        <w:rPr>
          <w:rFonts w:ascii="Times New Roman" w:hAnsi="Times New Roman" w:eastAsia="SchoolBookSanPin"/>
          <w:bCs/>
          <w:sz w:val="28"/>
          <w:szCs w:val="28"/>
          <w:lang w:val="ru-RU"/>
        </w:rPr>
        <w:t>Сложносочинённое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основные средства синтаксической связи между частями сложного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сложные предложения с разными видами связи, бессоюзные и союзные предложения (сложносочинённые и сложноподчинённые).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особенности употребления сложносочинённых предложений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основные нормы построения сложносочинённого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Проводить синтаксический и пунктуационный анализ сложносочинённых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правила постановки знаков препинания в сложносочинённых предложениях.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19.11.8.7. </w:t>
      </w:r>
      <w:r>
        <w:rPr>
          <w:rFonts w:ascii="Times New Roman" w:hAnsi="Times New Roman" w:eastAsia="SchoolBookSanPin"/>
          <w:bCs/>
          <w:position w:val="1"/>
          <w:sz w:val="28"/>
          <w:szCs w:val="28"/>
          <w:lang w:val="ru-RU"/>
        </w:rPr>
        <w:t>Сложноподчинённое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подчинительные союзы и союзные слова.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однородное, неоднородное и последовательное подчинение придаточных частей.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Соблюдать основные нормы построения сложноподчинённого предложения.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особенности употребления сложноподчинённых предложений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синтаксический и пунктуационный анализ сложноподчинённых предложений.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нормы построения сложноподчинённых предложений и правила постановки знаков препинания в них.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19.11.8.8. </w:t>
      </w:r>
      <w:r>
        <w:rPr>
          <w:rFonts w:ascii="Times New Roman" w:hAnsi="Times New Roman" w:eastAsia="SchoolBookSanPin"/>
          <w:bCs/>
          <w:position w:val="1"/>
          <w:sz w:val="28"/>
          <w:szCs w:val="28"/>
          <w:lang w:val="ru-RU"/>
        </w:rPr>
        <w:t>Бессоюзное сложное предложение.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Соблюдать основные грамматические нормы построения бессоюзного сложного предложения.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Понимать особенности употребления бессоюзных сложных предложений в речи.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синтаксический и пунктуационный анализ бессоюзных сложных предложений.</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19.11.8.9. </w:t>
      </w:r>
      <w:r>
        <w:rPr>
          <w:rFonts w:ascii="Times New Roman" w:hAnsi="Times New Roman" w:eastAsia="SchoolBookSanPin"/>
          <w:bCs/>
          <w:sz w:val="28"/>
          <w:szCs w:val="28"/>
          <w:lang w:val="ru-RU"/>
        </w:rPr>
        <w:t>Сложные предложения с разными видами союзной и бессоюзной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типы сложных предложений с разными видами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основные нормы построения сложных предложений с разными видами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Употреблять сложные предложения с разными видами связи в речи.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синтаксический и пунктуационный анализ сложных предложений с разными видами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правила постановки знаков препинания в сложных предложениях с разными видами связи.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19.11.8.10. </w:t>
      </w:r>
      <w:r>
        <w:rPr>
          <w:rFonts w:ascii="Times New Roman" w:hAnsi="Times New Roman" w:eastAsia="SchoolBookSanPin"/>
          <w:bCs/>
          <w:position w:val="1"/>
          <w:sz w:val="28"/>
          <w:szCs w:val="28"/>
          <w:lang w:val="ru-RU"/>
        </w:rPr>
        <w:t>Прямая и косвенная речь.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прямую и косвенную речь; выявлять синонимию предложений с прямой и косвенной речью.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Цитировать и применять разные способы включения цитат в высказывание.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Соблюдать основные нормы построения предложений с прямой и косвенной речью, при цитировании.</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sz w:val="28"/>
          <w:szCs w:val="28"/>
          <w:lang w:val="ru-RU"/>
        </w:rPr>
        <w:t>Применять правила постановки знаков препинания в предложениях с прямой и косвенной речью, при цитировании.</w:t>
      </w:r>
    </w:p>
    <w:p>
      <w:pPr>
        <w:pStyle w:val="2"/>
        <w:pBdr>
          <w:bottom w:val="none" w:color="auto" w:sz="0" w:space="0"/>
        </w:pBdr>
        <w:spacing w:before="0" w:line="353" w:lineRule="auto"/>
        <w:ind w:firstLine="708"/>
        <w:jc w:val="both"/>
        <w:rPr>
          <w:b w:val="0"/>
          <w:szCs w:val="28"/>
          <w:lang w:val="ru-RU"/>
        </w:rPr>
      </w:pPr>
      <w:r>
        <w:rPr>
          <w:rFonts w:eastAsia="SchoolBookSanPin"/>
          <w:b w:val="0"/>
          <w:szCs w:val="28"/>
          <w:lang w:val="ru-RU"/>
        </w:rPr>
        <w:t>20. Федеральная рабочая программа по учебному предмету «Литература».</w:t>
      </w:r>
      <w:r>
        <w:rPr>
          <w:b w:val="0"/>
          <w:szCs w:val="28"/>
          <w:lang w:val="ru-RU"/>
        </w:rPr>
        <w:t xml:space="preserve">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20.2. </w:t>
      </w:r>
      <w:r>
        <w:rPr>
          <w:rFonts w:ascii="Times New Roman" w:hAnsi="Times New Roman" w:eastAsia="OfficinaSansBoldITC"/>
          <w:sz w:val="28"/>
          <w:szCs w:val="28"/>
          <w:lang w:val="ru-RU"/>
        </w:rPr>
        <w:t>Пояснительная записка.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20.2.2. Программа по литературе позволит учителю: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sz w:val="28"/>
          <w:szCs w:val="28"/>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Pr>
          <w:rFonts w:ascii="Times New Roman" w:hAnsi="Times New Roman" w:eastAsia="SchoolBookSanPin"/>
          <w:position w:val="1"/>
          <w:sz w:val="28"/>
          <w:szCs w:val="28"/>
          <w:lang w:val="ru-RU"/>
        </w:rPr>
        <w:t>федеральной рабочей программой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20.2.3. </w:t>
      </w:r>
      <w:r>
        <w:rPr>
          <w:rFonts w:ascii="Times New Roman" w:hAnsi="Times New Roman" w:eastAsia="SchoolBookSanPin"/>
          <w:position w:val="1"/>
          <w:sz w:val="28"/>
          <w:szCs w:val="28"/>
          <w:lang w:val="ru-RU"/>
        </w:rPr>
        <w:t xml:space="preserve">Личностные и метапредметные результаты в программе по литературе представлены с учётом особенностей преподавания </w:t>
      </w:r>
      <w:r>
        <w:rPr>
          <w:rFonts w:ascii="Times New Roman" w:hAnsi="Times New Roman" w:eastAsia="SchoolBookSanPin"/>
          <w:sz w:val="28"/>
          <w:szCs w:val="28"/>
          <w:lang w:val="ru-RU"/>
        </w:rPr>
        <w:t>учебного предмета на уровне основного общего образования</w:t>
      </w:r>
      <w:r>
        <w:rPr>
          <w:rFonts w:ascii="Times New Roman" w:hAnsi="Times New Roman" w:eastAsia="SchoolBookSanPin"/>
          <w:position w:val="1"/>
          <w:sz w:val="28"/>
          <w:szCs w:val="28"/>
          <w:lang w:val="ru-RU"/>
        </w:rPr>
        <w:t>, планируемые предметные результаты распределены по годам обучения.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20.2.7. </w:t>
      </w:r>
      <w:r>
        <w:rPr>
          <w:rFonts w:ascii="Times New Roman" w:hAnsi="Times New Roman" w:eastAsia="SchoolBookSanPin"/>
          <w:position w:val="1"/>
          <w:sz w:val="28"/>
          <w:szCs w:val="28"/>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20.2.8. </w:t>
      </w:r>
      <w:r>
        <w:rPr>
          <w:rFonts w:ascii="Times New Roman" w:hAnsi="Times New Roman" w:eastAsia="SchoolBookSanPin"/>
          <w:position w:val="1"/>
          <w:sz w:val="28"/>
          <w:szCs w:val="28"/>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20.2.10. Достижение целей изучения литературы возможно при решении учебных задач, которые постепенно усложняются от 5 к 9 классу.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 xml:space="preserve">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20.3. Содержание обучения в 5 классе.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20.3.1. Мифология.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Мифы народов России и мира.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20.3.2. Фольклор.</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Малые жанры: пословицы, поговорки, загадки. Сказки народов России и народов мира (не менее трёх).</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20.3.3. Литература первой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И.А. Крылов. </w:t>
      </w:r>
      <w:r>
        <w:rPr>
          <w:rFonts w:ascii="Times New Roman" w:hAnsi="Times New Roman" w:eastAsia="SchoolBookSanPin"/>
          <w:sz w:val="28"/>
          <w:szCs w:val="28"/>
          <w:lang w:val="ru-RU"/>
        </w:rPr>
        <w:t>Басни (три по выбору). Например, «Волк на псарне», «Листы и Корни», «Свинья под Дубом», «Квартет», «Осёл и Соловей», «Ворона и Лисица»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А.С. Пушкин</w:t>
      </w:r>
      <w:r>
        <w:rPr>
          <w:rFonts w:ascii="Times New Roman" w:hAnsi="Times New Roman" w:eastAsia="SchoolBookSanPin"/>
          <w:position w:val="1"/>
          <w:sz w:val="28"/>
          <w:szCs w:val="28"/>
          <w:lang w:val="ru-RU"/>
        </w:rPr>
        <w:t>. Стихотворения (не менее трёх). «Зимнее утро», «Зимний вечер», «Няне» и другие. «Сказка о мёртвой царевне и о семи богатырях».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М.Ю. Лермонтов</w:t>
      </w:r>
      <w:r>
        <w:rPr>
          <w:rFonts w:ascii="Times New Roman" w:hAnsi="Times New Roman" w:eastAsia="SchoolBookSanPin"/>
          <w:position w:val="1"/>
          <w:sz w:val="28"/>
          <w:szCs w:val="28"/>
          <w:lang w:val="ru-RU"/>
        </w:rPr>
        <w:t>. Стихотворение «Бородино».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Н В. Гоголь. </w:t>
      </w:r>
      <w:r>
        <w:rPr>
          <w:rFonts w:ascii="Times New Roman" w:hAnsi="Times New Roman" w:eastAsia="SchoolBookSanPin"/>
          <w:position w:val="1"/>
          <w:sz w:val="28"/>
          <w:szCs w:val="28"/>
          <w:lang w:val="ru-RU"/>
        </w:rPr>
        <w:t>Повесть «Ночь перед Рождеством» из сборника.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«Вечера на хуторе близ Диканьки».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20.3.4. Литература второй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 Тургенев. </w:t>
      </w:r>
      <w:r>
        <w:rPr>
          <w:rFonts w:ascii="Times New Roman" w:hAnsi="Times New Roman" w:eastAsia="SchoolBookSanPin"/>
          <w:sz w:val="28"/>
          <w:szCs w:val="28"/>
          <w:lang w:val="ru-RU"/>
        </w:rPr>
        <w:t>Рассказ «Муму».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Н.А. Некрасов. </w:t>
      </w:r>
      <w:r>
        <w:rPr>
          <w:rFonts w:ascii="Times New Roman" w:hAnsi="Times New Roman" w:eastAsia="SchoolBookSanPin"/>
          <w:position w:val="1"/>
          <w:sz w:val="28"/>
          <w:szCs w:val="28"/>
          <w:lang w:val="ru-RU"/>
        </w:rPr>
        <w:t>Стихотворения (не менее двух). «Крестьянские дети». «Школьник». Поэма «Мороз, Красный нос» (фрагмент).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Л.Н. Толстой. </w:t>
      </w:r>
      <w:r>
        <w:rPr>
          <w:rFonts w:ascii="Times New Roman" w:hAnsi="Times New Roman" w:eastAsia="SchoolBookSanPin"/>
          <w:position w:val="1"/>
          <w:sz w:val="28"/>
          <w:szCs w:val="28"/>
          <w:lang w:val="ru-RU"/>
        </w:rPr>
        <w:t>Рассказ «Кавказский пленник».</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20.3.5. Литература </w:t>
      </w:r>
      <w:r>
        <w:rPr>
          <w:rFonts w:ascii="Times New Roman" w:hAnsi="Times New Roman" w:eastAsia="OfficinaSansBoldITC"/>
          <w:sz w:val="28"/>
          <w:szCs w:val="28"/>
        </w:rPr>
        <w:t>XIX</w:t>
      </w:r>
      <w:r>
        <w:rPr>
          <w:rFonts w:ascii="Times New Roman" w:hAnsi="Times New Roman" w:eastAsia="OfficinaSansBoldITC"/>
          <w:sz w:val="28"/>
          <w:szCs w:val="28"/>
          <w:lang w:val="ru-RU"/>
        </w:rPr>
        <w:t>-ХХ веков.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20.3.5.1. </w:t>
      </w:r>
      <w:r>
        <w:rPr>
          <w:rFonts w:ascii="Times New Roman" w:hAnsi="Times New Roman" w:eastAsia="SchoolBookSanPin"/>
          <w:bCs/>
          <w:sz w:val="28"/>
          <w:szCs w:val="28"/>
          <w:lang w:val="ru-RU"/>
        </w:rPr>
        <w:t xml:space="preserve">Стихотворения отечественных поэтов </w:t>
      </w:r>
      <w:r>
        <w:rPr>
          <w:rFonts w:ascii="Times New Roman" w:hAnsi="Times New Roman" w:eastAsia="SchoolBookSanPin"/>
          <w:bCs/>
          <w:sz w:val="28"/>
          <w:szCs w:val="28"/>
        </w:rPr>
        <w:t>XIX</w:t>
      </w:r>
      <w:r>
        <w:rPr>
          <w:rFonts w:ascii="Times New Roman" w:hAnsi="Times New Roman" w:eastAsia="SchoolBookSanPin"/>
          <w:bCs/>
          <w:sz w:val="28"/>
          <w:szCs w:val="28"/>
          <w:lang w:val="ru-RU"/>
        </w:rPr>
        <w:t xml:space="preserve">-ХХ веков о родной природе и о связи человека с Родиной </w:t>
      </w:r>
      <w:r>
        <w:rPr>
          <w:rFonts w:ascii="Times New Roman" w:hAnsi="Times New Roman" w:eastAsia="SchoolBookSanPin"/>
          <w:sz w:val="28"/>
          <w:szCs w:val="28"/>
          <w:lang w:val="ru-RU"/>
        </w:rPr>
        <w:t>(не менее пяти стихотворений трёх поэтов). Стихотворения А.К. Толстого, Ф.И. Тютчева, А.А. Фета, И.А. Бунина, А.А. Блока, С.А. Есенина, Н.М. Рубцова, Ю.П. Кузнецова.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20.3.5.2. </w:t>
      </w:r>
      <w:r>
        <w:rPr>
          <w:rFonts w:ascii="Times New Roman" w:hAnsi="Times New Roman" w:eastAsia="SchoolBookSanPin"/>
          <w:bCs/>
          <w:sz w:val="28"/>
          <w:szCs w:val="28"/>
          <w:lang w:val="ru-RU"/>
        </w:rPr>
        <w:t xml:space="preserve">Юмористические рассказы отечественных писателей </w:t>
      </w:r>
      <w:r>
        <w:rPr>
          <w:rFonts w:ascii="Times New Roman" w:hAnsi="Times New Roman" w:eastAsia="SchoolBookSanPin"/>
          <w:bCs/>
          <w:sz w:val="28"/>
          <w:szCs w:val="28"/>
        </w:rPr>
        <w:t>XIX</w:t>
      </w:r>
      <w:r>
        <w:rPr>
          <w:rFonts w:ascii="Times New Roman" w:hAnsi="Times New Roman" w:eastAsia="SchoolBookSanPin"/>
          <w:bCs/>
          <w:sz w:val="28"/>
          <w:szCs w:val="28"/>
          <w:lang w:val="ru-RU"/>
        </w:rPr>
        <w:t>-</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веков. А.П. Чехов </w:t>
      </w:r>
      <w:r>
        <w:rPr>
          <w:rFonts w:ascii="Times New Roman" w:hAnsi="Times New Roman" w:eastAsia="SchoolBookSanPin"/>
          <w:sz w:val="28"/>
          <w:szCs w:val="28"/>
          <w:lang w:val="ru-RU"/>
        </w:rPr>
        <w:t>(два рассказа по выбору). Например, «Лошадиная фамилия», «Мальчики», «Хирургия»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М.М. Зощенко </w:t>
      </w:r>
      <w:r>
        <w:rPr>
          <w:rFonts w:ascii="Times New Roman" w:hAnsi="Times New Roman" w:eastAsia="SchoolBookSanPin"/>
          <w:sz w:val="28"/>
          <w:szCs w:val="28"/>
          <w:lang w:val="ru-RU"/>
        </w:rPr>
        <w:t>(два рассказа по выбору). Например, «Галоша», «Лёля и Минька», «Ёлка», «Золотые слова», «Встреча»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20.3.5.3. </w:t>
      </w:r>
      <w:r>
        <w:rPr>
          <w:rFonts w:ascii="Times New Roman" w:hAnsi="Times New Roman" w:eastAsia="SchoolBookSanPin"/>
          <w:bCs/>
          <w:sz w:val="28"/>
          <w:szCs w:val="28"/>
          <w:lang w:val="ru-RU"/>
        </w:rPr>
        <w:t xml:space="preserve">Произведения отечественной литературы о природе и животных </w:t>
      </w:r>
      <w:r>
        <w:rPr>
          <w:rFonts w:ascii="Times New Roman" w:hAnsi="Times New Roman" w:eastAsia="SchoolBookSanPin"/>
          <w:sz w:val="28"/>
          <w:szCs w:val="28"/>
          <w:lang w:val="ru-RU"/>
        </w:rPr>
        <w:t>(не менее двух). А.И. Куприн, М.М. Пришвин, К.Г. Паустовский.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А.П. Платонов. </w:t>
      </w:r>
      <w:r>
        <w:rPr>
          <w:rFonts w:ascii="Times New Roman" w:hAnsi="Times New Roman" w:eastAsia="SchoolBookSanPin"/>
          <w:sz w:val="28"/>
          <w:szCs w:val="28"/>
          <w:lang w:val="ru-RU"/>
        </w:rPr>
        <w:t>Рассказы (один по выбору). Например, «Корова», «Никита»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В.П. Астафьев. </w:t>
      </w:r>
      <w:r>
        <w:rPr>
          <w:rFonts w:ascii="Times New Roman" w:hAnsi="Times New Roman" w:eastAsia="SchoolBookSanPin"/>
          <w:sz w:val="28"/>
          <w:szCs w:val="28"/>
          <w:lang w:val="ru-RU"/>
        </w:rPr>
        <w:t>Рассказ «Васюткино озеро».</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20.3.6. Литература </w:t>
      </w:r>
      <w:r>
        <w:rPr>
          <w:rFonts w:ascii="Times New Roman" w:hAnsi="Times New Roman" w:eastAsia="OfficinaSansBoldITC"/>
          <w:sz w:val="28"/>
          <w:szCs w:val="28"/>
        </w:rPr>
        <w:t>XX</w:t>
      </w:r>
      <w:r>
        <w:rPr>
          <w:rFonts w:ascii="Times New Roman" w:hAnsi="Times New Roman" w:eastAsia="OfficinaSansBoldITC"/>
          <w:sz w:val="28"/>
          <w:szCs w:val="28"/>
          <w:lang w:val="ru-RU"/>
        </w:rPr>
        <w:t>-</w:t>
      </w:r>
      <w:r>
        <w:rPr>
          <w:rFonts w:ascii="Times New Roman" w:hAnsi="Times New Roman" w:eastAsia="OfficinaSansBoldITC"/>
          <w:sz w:val="28"/>
          <w:szCs w:val="28"/>
        </w:rPr>
        <w:t>XXI</w:t>
      </w:r>
      <w:r>
        <w:rPr>
          <w:rFonts w:ascii="Times New Roman" w:hAnsi="Times New Roman" w:eastAsia="OfficinaSansBoldITC"/>
          <w:sz w:val="28"/>
          <w:szCs w:val="28"/>
          <w:lang w:val="ru-RU"/>
        </w:rPr>
        <w:t xml:space="preserve"> веков.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20.3.6.1. </w:t>
      </w:r>
      <w:r>
        <w:rPr>
          <w:rFonts w:ascii="Times New Roman" w:hAnsi="Times New Roman" w:eastAsia="SchoolBookSanPin"/>
          <w:bCs/>
          <w:sz w:val="28"/>
          <w:szCs w:val="28"/>
          <w:lang w:val="ru-RU"/>
        </w:rPr>
        <w:t xml:space="preserve">Произведения отечественной литературы на тему «Человек на войне» </w:t>
      </w:r>
      <w:r>
        <w:rPr>
          <w:rFonts w:ascii="Times New Roman" w:hAnsi="Times New Roman" w:eastAsia="SchoolBookSanPin"/>
          <w:sz w:val="28"/>
          <w:szCs w:val="28"/>
          <w:lang w:val="ru-RU"/>
        </w:rPr>
        <w:t>(не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20.3.6.2. </w:t>
      </w:r>
      <w:r>
        <w:rPr>
          <w:rFonts w:ascii="Times New Roman" w:hAnsi="Times New Roman" w:eastAsia="SchoolBookSanPin"/>
          <w:bCs/>
          <w:sz w:val="28"/>
          <w:szCs w:val="28"/>
          <w:lang w:val="ru-RU"/>
        </w:rPr>
        <w:t xml:space="preserve">Произведения отечественных писателей </w:t>
      </w:r>
      <w:r>
        <w:rPr>
          <w:rFonts w:ascii="Times New Roman" w:hAnsi="Times New Roman" w:eastAsia="SchoolBookSanPin"/>
          <w:bCs/>
          <w:sz w:val="28"/>
          <w:szCs w:val="28"/>
        </w:rPr>
        <w:t>XIX</w:t>
      </w:r>
      <w:r>
        <w:rPr>
          <w:rFonts w:ascii="Times New Roman" w:hAnsi="Times New Roman" w:eastAsia="SchoolBookSanPin"/>
          <w:bCs/>
          <w:sz w:val="28"/>
          <w:szCs w:val="28"/>
          <w:lang w:val="ru-RU"/>
        </w:rPr>
        <w:t>-</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веков на тему детства </w:t>
      </w:r>
      <w:r>
        <w:rPr>
          <w:rFonts w:ascii="Times New Roman" w:hAnsi="Times New Roman" w:eastAsia="SchoolBookSanPin"/>
          <w:sz w:val="28"/>
          <w:szCs w:val="28"/>
          <w:lang w:val="ru-RU"/>
        </w:rPr>
        <w:t>(не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20.3.6.3. </w:t>
      </w:r>
      <w:r>
        <w:rPr>
          <w:rFonts w:ascii="Times New Roman" w:hAnsi="Times New Roman" w:eastAsia="SchoolBookSanPin"/>
          <w:bCs/>
          <w:sz w:val="28"/>
          <w:szCs w:val="28"/>
          <w:lang w:val="ru-RU"/>
        </w:rPr>
        <w:t xml:space="preserve">Произведения приключенческого жанра отечественных писателей </w:t>
      </w:r>
      <w:r>
        <w:rPr>
          <w:rFonts w:ascii="Times New Roman" w:hAnsi="Times New Roman" w:eastAsia="SchoolBookSanPin"/>
          <w:sz w:val="28"/>
          <w:szCs w:val="28"/>
          <w:lang w:val="ru-RU"/>
        </w:rPr>
        <w:t>(одно по выбору). Например, К. Булычёв. «Девочка, с которой ничего не случится», «Миллион приключений» (главы по выбору)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20.3.7. Литература народов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Стихотворения </w:t>
      </w:r>
      <w:r>
        <w:rPr>
          <w:rFonts w:ascii="Times New Roman" w:hAnsi="Times New Roman" w:eastAsia="SchoolBookSanPin"/>
          <w:sz w:val="28"/>
          <w:szCs w:val="28"/>
          <w:lang w:val="ru-RU"/>
        </w:rPr>
        <w:t xml:space="preserve">(одно по выбору). Р.Г. Гамзатов </w:t>
      </w:r>
      <w:r>
        <w:rPr>
          <w:rFonts w:ascii="Times New Roman" w:hAnsi="Times New Roman" w:eastAsia="SchoolBookSanPin"/>
          <w:position w:val="1"/>
          <w:sz w:val="28"/>
          <w:szCs w:val="28"/>
          <w:lang w:val="ru-RU"/>
        </w:rPr>
        <w:t>«Песня соловья»; М. Карим «Эту песню мать мне пела».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20.3.8. Зарубежная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20.3.8.1. </w:t>
      </w:r>
      <w:r>
        <w:rPr>
          <w:rFonts w:ascii="Times New Roman" w:hAnsi="Times New Roman" w:eastAsia="SchoolBookSanPin"/>
          <w:bCs/>
          <w:sz w:val="28"/>
          <w:szCs w:val="28"/>
          <w:lang w:val="ru-RU"/>
        </w:rPr>
        <w:t xml:space="preserve">Х.К. Андерсен. </w:t>
      </w:r>
      <w:r>
        <w:rPr>
          <w:rFonts w:ascii="Times New Roman" w:hAnsi="Times New Roman" w:eastAsia="SchoolBookSanPin"/>
          <w:sz w:val="28"/>
          <w:szCs w:val="28"/>
          <w:lang w:val="ru-RU"/>
        </w:rPr>
        <w:t>Сказки (одна по выбору). Например, «Снежная королева», «Соловей»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20.3.8.2. </w:t>
      </w:r>
      <w:r>
        <w:rPr>
          <w:rFonts w:ascii="Times New Roman" w:hAnsi="Times New Roman" w:eastAsia="SchoolBookSanPin"/>
          <w:bCs/>
          <w:sz w:val="28"/>
          <w:szCs w:val="28"/>
          <w:lang w:val="ru-RU"/>
        </w:rPr>
        <w:t xml:space="preserve">Зарубежная сказочная проза </w:t>
      </w:r>
      <w:r>
        <w:rPr>
          <w:rFonts w:ascii="Times New Roman" w:hAnsi="Times New Roman" w:eastAsia="SchoolBookSanPin"/>
          <w:sz w:val="28"/>
          <w:szCs w:val="28"/>
          <w:lang w:val="ru-RU"/>
        </w:rPr>
        <w:t>(одно произведение по выбору). Например, Л. Кэрролл «Алиса в Стране Чудес» (главы по выбору), Д.Толкин «Хоббит, или Туда и обратно» (главы по выбору)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20.3.8.3. </w:t>
      </w:r>
      <w:r>
        <w:rPr>
          <w:rFonts w:ascii="Times New Roman" w:hAnsi="Times New Roman" w:eastAsia="SchoolBookSanPin"/>
          <w:bCs/>
          <w:sz w:val="28"/>
          <w:szCs w:val="28"/>
          <w:lang w:val="ru-RU"/>
        </w:rPr>
        <w:t xml:space="preserve">Зарубежная проза о детях и подростках </w:t>
      </w:r>
      <w:r>
        <w:rPr>
          <w:rFonts w:ascii="Times New Roman" w:hAnsi="Times New Roman" w:eastAsia="SchoolBookSanPin"/>
          <w:sz w:val="28"/>
          <w:szCs w:val="28"/>
          <w:lang w:val="ru-RU"/>
        </w:rPr>
        <w:t>(два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20.3.8.4. </w:t>
      </w:r>
      <w:r>
        <w:rPr>
          <w:rFonts w:ascii="Times New Roman" w:hAnsi="Times New Roman" w:eastAsia="SchoolBookSanPin"/>
          <w:bCs/>
          <w:sz w:val="28"/>
          <w:szCs w:val="28"/>
          <w:lang w:val="ru-RU"/>
        </w:rPr>
        <w:t xml:space="preserve">Зарубежная приключенческая проза </w:t>
      </w:r>
      <w:r>
        <w:rPr>
          <w:rFonts w:ascii="Times New Roman" w:hAnsi="Times New Roman" w:eastAsia="SchoolBookSanPin"/>
          <w:sz w:val="28"/>
          <w:szCs w:val="28"/>
          <w:lang w:val="ru-RU"/>
        </w:rPr>
        <w:t>(два произведения по выбору). Например, Р. Стивенсон «Остров сокровищ», «Чёрная стрела»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20.3.8.5. </w:t>
      </w:r>
      <w:r>
        <w:rPr>
          <w:rFonts w:ascii="Times New Roman" w:hAnsi="Times New Roman" w:eastAsia="SchoolBookSanPin"/>
          <w:bCs/>
          <w:sz w:val="28"/>
          <w:szCs w:val="28"/>
          <w:lang w:val="ru-RU"/>
        </w:rPr>
        <w:t xml:space="preserve">Зарубежная проза о животных </w:t>
      </w:r>
      <w:r>
        <w:rPr>
          <w:rFonts w:ascii="Times New Roman" w:hAnsi="Times New Roman" w:eastAsia="SchoolBookSanPin"/>
          <w:sz w:val="28"/>
          <w:szCs w:val="28"/>
          <w:lang w:val="ru-RU"/>
        </w:rPr>
        <w:t>(одно-два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20.4. Содержание обучения в 6 классе.</w:t>
      </w:r>
    </w:p>
    <w:p>
      <w:pPr>
        <w:tabs>
          <w:tab w:val="center" w:pos="5457"/>
        </w:tabs>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20.4.1. Античная литература.</w:t>
      </w:r>
      <w:r>
        <w:rPr>
          <w:rFonts w:ascii="Times New Roman" w:hAnsi="Times New Roman" w:eastAsia="OfficinaSansBoldITC"/>
          <w:sz w:val="28"/>
          <w:szCs w:val="28"/>
          <w:lang w:val="ru-RU"/>
        </w:rPr>
        <w:tab/>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Гомер. </w:t>
      </w:r>
      <w:r>
        <w:rPr>
          <w:rFonts w:ascii="Times New Roman" w:hAnsi="Times New Roman" w:eastAsia="SchoolBookSanPin"/>
          <w:sz w:val="28"/>
          <w:szCs w:val="28"/>
          <w:lang w:val="ru-RU"/>
        </w:rPr>
        <w:t>Поэмы. «Илиада», «Одиссея» (фрагменты).</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20.4.2. Фольклор.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Русские былины (не менее двух). Например, «Илья Муромец и Соловей-разбойник», «Садко»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20.4.3. Древнерусская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«Повесть временных лет» </w:t>
      </w:r>
      <w:r>
        <w:rPr>
          <w:rFonts w:ascii="Times New Roman" w:hAnsi="Times New Roman" w:eastAsia="SchoolBookSanPin"/>
          <w:sz w:val="28"/>
          <w:szCs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20.4.4. Литература первой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А.С. Пушкин</w:t>
      </w:r>
      <w:r>
        <w:rPr>
          <w:rFonts w:ascii="Times New Roman" w:hAnsi="Times New Roman" w:eastAsia="SchoolBookSanPin"/>
          <w:sz w:val="28"/>
          <w:szCs w:val="28"/>
          <w:lang w:val="ru-RU"/>
        </w:rPr>
        <w:t xml:space="preserve">. Стихотворения (не менее трёх). «Песнь о вещем Олеге», «Зимняя дорога», «Узник», «Туча» и другие, роман </w:t>
      </w:r>
      <w:r>
        <w:rPr>
          <w:rFonts w:ascii="Times New Roman" w:hAnsi="Times New Roman" w:eastAsia="SchoolBookSanPin"/>
          <w:position w:val="1"/>
          <w:sz w:val="28"/>
          <w:szCs w:val="28"/>
          <w:lang w:val="ru-RU"/>
        </w:rPr>
        <w:t>«Дубровский».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М.Ю. Лермонтов</w:t>
      </w:r>
      <w:r>
        <w:rPr>
          <w:rFonts w:ascii="Times New Roman" w:hAnsi="Times New Roman" w:eastAsia="SchoolBookSanPin"/>
          <w:sz w:val="28"/>
          <w:szCs w:val="28"/>
          <w:lang w:val="ru-RU"/>
        </w:rPr>
        <w:t>. Стихотворения (не менее трёх). «Три пальмы», «Листок», «Утёс» и другие.</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bCs/>
          <w:sz w:val="28"/>
          <w:szCs w:val="28"/>
          <w:lang w:val="ru-RU"/>
        </w:rPr>
        <w:t xml:space="preserve">А.В. Кольцов. </w:t>
      </w:r>
      <w:r>
        <w:rPr>
          <w:rFonts w:ascii="Times New Roman" w:hAnsi="Times New Roman" w:eastAsia="SchoolBookSanPin"/>
          <w:sz w:val="28"/>
          <w:szCs w:val="28"/>
          <w:lang w:val="ru-RU"/>
        </w:rPr>
        <w:t xml:space="preserve">Стихотворения (не менее двух). Например, </w:t>
      </w:r>
      <w:r>
        <w:rPr>
          <w:rFonts w:ascii="Times New Roman" w:hAnsi="Times New Roman" w:eastAsia="SchoolBookSanPin"/>
          <w:position w:val="1"/>
          <w:sz w:val="28"/>
          <w:szCs w:val="28"/>
          <w:lang w:val="ru-RU"/>
        </w:rPr>
        <w:t>«Косарь», «Соловей»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20.4.5. Литература второй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Ф.И. Тютчев. </w:t>
      </w:r>
      <w:r>
        <w:rPr>
          <w:rFonts w:ascii="Times New Roman" w:hAnsi="Times New Roman" w:eastAsia="SchoolBookSanPin"/>
          <w:sz w:val="28"/>
          <w:szCs w:val="28"/>
          <w:lang w:val="ru-RU"/>
        </w:rPr>
        <w:t>Стихотворения (не менее двух). «Есть в осени первоначальной…», «С поляны коршун поднялся…»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А.А. Фет. </w:t>
      </w:r>
      <w:r>
        <w:rPr>
          <w:rFonts w:ascii="Times New Roman" w:hAnsi="Times New Roman" w:eastAsia="SchoolBookSanPin"/>
          <w:sz w:val="28"/>
          <w:szCs w:val="28"/>
          <w:lang w:val="ru-RU"/>
        </w:rPr>
        <w:t xml:space="preserve">Стихотворения (не менее двух). «Учись у них – </w:t>
      </w:r>
      <w:r>
        <w:rPr>
          <w:rFonts w:ascii="Times New Roman" w:hAnsi="Times New Roman" w:eastAsia="SchoolBookSanPin"/>
          <w:position w:val="1"/>
          <w:sz w:val="28"/>
          <w:szCs w:val="28"/>
          <w:lang w:val="ru-RU"/>
        </w:rPr>
        <w:t>у дуба, у берёзы…», «Я пришёл к тебе с приветом…»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 Тургенев. </w:t>
      </w:r>
      <w:r>
        <w:rPr>
          <w:rFonts w:ascii="Times New Roman" w:hAnsi="Times New Roman" w:eastAsia="SchoolBookSanPin"/>
          <w:sz w:val="28"/>
          <w:szCs w:val="28"/>
          <w:lang w:val="ru-RU"/>
        </w:rPr>
        <w:t>Рассказ «Бежин луг».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Н.С. Лесков. </w:t>
      </w:r>
      <w:r>
        <w:rPr>
          <w:rFonts w:ascii="Times New Roman" w:hAnsi="Times New Roman" w:eastAsia="SchoolBookSanPin"/>
          <w:sz w:val="28"/>
          <w:szCs w:val="28"/>
          <w:lang w:val="ru-RU"/>
        </w:rPr>
        <w:t>Сказ «Левша».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Л.Н. Толстой. </w:t>
      </w:r>
      <w:r>
        <w:rPr>
          <w:rFonts w:ascii="Times New Roman" w:hAnsi="Times New Roman" w:eastAsia="SchoolBookSanPin"/>
          <w:sz w:val="28"/>
          <w:szCs w:val="28"/>
          <w:lang w:val="ru-RU"/>
        </w:rPr>
        <w:t>Повесть «Детство» (главы).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А.П. Чехов. </w:t>
      </w:r>
      <w:r>
        <w:rPr>
          <w:rFonts w:ascii="Times New Roman" w:hAnsi="Times New Roman" w:eastAsia="SchoolBookSanPin"/>
          <w:sz w:val="28"/>
          <w:szCs w:val="28"/>
          <w:lang w:val="ru-RU"/>
        </w:rPr>
        <w:t>Рассказы (три по выбору). Например, «Толстый и тонкий», «Хамелеон», «Смерть чиновника»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А.И. Куприн</w:t>
      </w:r>
      <w:r>
        <w:rPr>
          <w:rFonts w:ascii="Times New Roman" w:hAnsi="Times New Roman" w:eastAsia="SchoolBookSanPin"/>
          <w:sz w:val="28"/>
          <w:szCs w:val="28"/>
          <w:lang w:val="ru-RU"/>
        </w:rPr>
        <w:t>. Рассказ «Чудесный доктор».</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20.4.6. Литература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20.4.6.1. </w:t>
      </w:r>
      <w:r>
        <w:rPr>
          <w:rFonts w:ascii="Times New Roman" w:hAnsi="Times New Roman" w:eastAsia="SchoolBookSanPin"/>
          <w:bCs/>
          <w:sz w:val="28"/>
          <w:szCs w:val="28"/>
          <w:lang w:val="ru-RU"/>
        </w:rPr>
        <w:t xml:space="preserve">Стихотворения отечественных поэтов начала ХХ века </w:t>
      </w:r>
      <w:r>
        <w:rPr>
          <w:rFonts w:ascii="Times New Roman" w:hAnsi="Times New Roman" w:eastAsia="SchoolBookSanPin"/>
          <w:sz w:val="28"/>
          <w:szCs w:val="28"/>
          <w:lang w:val="ru-RU"/>
        </w:rPr>
        <w:t>(не менее двух). Например, стихотворения С.А. Есенина, В.В. Маяковского, А.А. Блока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20.4.6.2. </w:t>
      </w:r>
      <w:r>
        <w:rPr>
          <w:rFonts w:ascii="Times New Roman" w:hAnsi="Times New Roman" w:eastAsia="SchoolBookSanPin"/>
          <w:bCs/>
          <w:sz w:val="28"/>
          <w:szCs w:val="28"/>
          <w:lang w:val="ru-RU"/>
        </w:rPr>
        <w:t xml:space="preserve">Стихотворения отечественных поэтов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века </w:t>
      </w:r>
      <w:r>
        <w:rPr>
          <w:rFonts w:ascii="Times New Roman" w:hAnsi="Times New Roman" w:eastAsia="SchoolBookSanPin"/>
          <w:sz w:val="28"/>
          <w:szCs w:val="28"/>
          <w:lang w:val="ru-RU"/>
        </w:rPr>
        <w:t>(не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20.4.6.3. </w:t>
      </w:r>
      <w:r>
        <w:rPr>
          <w:rFonts w:ascii="Times New Roman" w:hAnsi="Times New Roman" w:eastAsia="SchoolBookSanPin"/>
          <w:bCs/>
          <w:sz w:val="28"/>
          <w:szCs w:val="28"/>
          <w:lang w:val="ru-RU"/>
        </w:rPr>
        <w:t xml:space="preserve">Проза отечественных писателей конца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 начала </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века, в том числе о Великой Отечественной войне </w:t>
      </w:r>
      <w:r>
        <w:rPr>
          <w:rFonts w:ascii="Times New Roman" w:hAnsi="Times New Roman" w:eastAsia="SchoolBookSanPin"/>
          <w:sz w:val="28"/>
          <w:szCs w:val="28"/>
          <w:lang w:val="ru-RU"/>
        </w:rPr>
        <w:t>(два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В.Г. Распутин. </w:t>
      </w:r>
      <w:r>
        <w:rPr>
          <w:rFonts w:ascii="Times New Roman" w:hAnsi="Times New Roman" w:eastAsia="SchoolBookSanPin"/>
          <w:sz w:val="28"/>
          <w:szCs w:val="28"/>
          <w:lang w:val="ru-RU"/>
        </w:rPr>
        <w:t>Рассказ «Уроки французского».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20.4.6.4. </w:t>
      </w:r>
      <w:r>
        <w:rPr>
          <w:rFonts w:ascii="Times New Roman" w:hAnsi="Times New Roman" w:eastAsia="SchoolBookSanPin"/>
          <w:bCs/>
          <w:sz w:val="28"/>
          <w:szCs w:val="28"/>
          <w:lang w:val="ru-RU"/>
        </w:rPr>
        <w:t xml:space="preserve">Произведения отечественных писателей на тему взросления человека </w:t>
      </w:r>
      <w:r>
        <w:rPr>
          <w:rFonts w:ascii="Times New Roman" w:hAnsi="Times New Roman" w:eastAsia="SchoolBookSanPin"/>
          <w:sz w:val="28"/>
          <w:szCs w:val="28"/>
          <w:lang w:val="ru-RU"/>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20.4.6.5. </w:t>
      </w:r>
      <w:r>
        <w:rPr>
          <w:rFonts w:ascii="Times New Roman" w:hAnsi="Times New Roman" w:eastAsia="SchoolBookSanPin"/>
          <w:bCs/>
          <w:sz w:val="28"/>
          <w:szCs w:val="28"/>
          <w:lang w:val="ru-RU"/>
        </w:rPr>
        <w:t xml:space="preserve">Произведения современных отечественных писателей-фантастов </w:t>
      </w:r>
      <w:r>
        <w:rPr>
          <w:rFonts w:ascii="Times New Roman" w:hAnsi="Times New Roman" w:eastAsia="SchoolBookSanPin"/>
          <w:sz w:val="28"/>
          <w:szCs w:val="28"/>
          <w:lang w:val="ru-RU"/>
        </w:rPr>
        <w:t>(не менее двух). Например, А.В. Жвалевский и Е.Б. Пастернак «Время всегда хорошее»; В.В. Ледерман «Календарь ма(й)я»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20.4.7. Литература народов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Стихотворения </w:t>
      </w:r>
      <w:r>
        <w:rPr>
          <w:rFonts w:ascii="Times New Roman" w:hAnsi="Times New Roman" w:eastAsia="SchoolBookSanPin"/>
          <w:sz w:val="28"/>
          <w:szCs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20.4.8. Зарубежная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20.4.8.1. </w:t>
      </w:r>
      <w:r>
        <w:rPr>
          <w:rFonts w:ascii="Times New Roman" w:hAnsi="Times New Roman" w:eastAsia="SchoolBookSanPin"/>
          <w:bCs/>
          <w:sz w:val="28"/>
          <w:szCs w:val="28"/>
          <w:lang w:val="ru-RU"/>
        </w:rPr>
        <w:t xml:space="preserve">Д. Дефо </w:t>
      </w:r>
      <w:r>
        <w:rPr>
          <w:rFonts w:ascii="Times New Roman" w:hAnsi="Times New Roman" w:eastAsia="SchoolBookSanPin"/>
          <w:sz w:val="28"/>
          <w:szCs w:val="28"/>
          <w:lang w:val="ru-RU"/>
        </w:rPr>
        <w:t>«Робинзон Крузо» (главы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20.4.8.2. </w:t>
      </w:r>
      <w:r>
        <w:rPr>
          <w:rFonts w:ascii="Times New Roman" w:hAnsi="Times New Roman" w:eastAsia="SchoolBookSanPin"/>
          <w:bCs/>
          <w:sz w:val="28"/>
          <w:szCs w:val="28"/>
          <w:lang w:val="ru-RU"/>
        </w:rPr>
        <w:t xml:space="preserve">Д. Свифт </w:t>
      </w:r>
      <w:r>
        <w:rPr>
          <w:rFonts w:ascii="Times New Roman" w:hAnsi="Times New Roman" w:eastAsia="SchoolBookSanPin"/>
          <w:sz w:val="28"/>
          <w:szCs w:val="28"/>
          <w:lang w:val="ru-RU"/>
        </w:rPr>
        <w:t>«Путешествия Гулливера» (главы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20.4.8.3. </w:t>
      </w:r>
      <w:r>
        <w:rPr>
          <w:rFonts w:ascii="Times New Roman" w:hAnsi="Times New Roman" w:eastAsia="SchoolBookSanPin"/>
          <w:bCs/>
          <w:sz w:val="28"/>
          <w:szCs w:val="28"/>
          <w:lang w:val="ru-RU"/>
        </w:rPr>
        <w:t xml:space="preserve">Произведения зарубежных писателей на тему взросления человека </w:t>
      </w:r>
      <w:r>
        <w:rPr>
          <w:rFonts w:ascii="Times New Roman" w:hAnsi="Times New Roman" w:eastAsia="SchoolBookSanPin"/>
          <w:sz w:val="28"/>
          <w:szCs w:val="28"/>
          <w:lang w:val="ru-RU"/>
        </w:rPr>
        <w:t>(не менее двух). Например, Ж. Верн «Дети капитана Гранта» (главы по выбору), Х. Ли «Убить пересмешника» (главы по выбору)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20.4.8.4. </w:t>
      </w:r>
      <w:r>
        <w:rPr>
          <w:rFonts w:ascii="Times New Roman" w:hAnsi="Times New Roman" w:eastAsia="SchoolBookSanPin"/>
          <w:bCs/>
          <w:sz w:val="28"/>
          <w:szCs w:val="28"/>
          <w:lang w:val="ru-RU"/>
        </w:rPr>
        <w:t xml:space="preserve">Произведения современных зарубежных писателей-фантастов </w:t>
      </w:r>
      <w:r>
        <w:rPr>
          <w:rFonts w:ascii="Times New Roman" w:hAnsi="Times New Roman" w:eastAsia="SchoolBookSanPin"/>
          <w:sz w:val="28"/>
          <w:szCs w:val="28"/>
          <w:lang w:val="ru-RU"/>
        </w:rPr>
        <w:t>(не менее двух). Например, Д. Роулинг «Гарри Поттер» (главы по выбору), Д. Джонс «Дом с характером» и другие.</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20.5. Содержание обучения в 7 классе.</w:t>
      </w:r>
    </w:p>
    <w:p>
      <w:pPr>
        <w:tabs>
          <w:tab w:val="center" w:pos="5457"/>
        </w:tabs>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20.5.1. Древнерусская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Древнерусские повести </w:t>
      </w:r>
      <w:r>
        <w:rPr>
          <w:rFonts w:ascii="Times New Roman" w:hAnsi="Times New Roman" w:eastAsia="SchoolBookSanPin"/>
          <w:sz w:val="28"/>
          <w:szCs w:val="28"/>
          <w:lang w:val="ru-RU"/>
        </w:rPr>
        <w:t xml:space="preserve">(одна повесть по выбору). Например, </w:t>
      </w:r>
      <w:r>
        <w:rPr>
          <w:rFonts w:ascii="Times New Roman" w:hAnsi="Times New Roman" w:eastAsia="SchoolBookSanPin"/>
          <w:position w:val="1"/>
          <w:sz w:val="28"/>
          <w:szCs w:val="28"/>
          <w:lang w:val="ru-RU"/>
        </w:rPr>
        <w:t>«Поучение» Владимира Мономаха (в сокращении)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20.5.2. Литература первой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А.С. Пушкин. </w:t>
      </w:r>
      <w:r>
        <w:rPr>
          <w:rFonts w:ascii="Times New Roman" w:hAnsi="Times New Roman" w:eastAsia="SchoolBookSanPin"/>
          <w:sz w:val="28"/>
          <w:szCs w:val="28"/>
          <w:lang w:val="ru-RU"/>
        </w:rPr>
        <w:t xml:space="preserve">Стихотворения (не менее четырёх). Например, </w:t>
      </w:r>
      <w:r>
        <w:rPr>
          <w:rFonts w:ascii="Times New Roman" w:hAnsi="Times New Roman" w:eastAsia="SchoolBookSanPin"/>
          <w:position w:val="1"/>
          <w:sz w:val="28"/>
          <w:szCs w:val="28"/>
          <w:lang w:val="ru-RU"/>
        </w:rP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М.Ю. Лермонтов. </w:t>
      </w:r>
      <w:r>
        <w:rPr>
          <w:rFonts w:ascii="Times New Roman" w:hAnsi="Times New Roman" w:eastAsia="SchoolBookSanPin"/>
          <w:sz w:val="28"/>
          <w:szCs w:val="28"/>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Н.В. Гоголь. </w:t>
      </w:r>
      <w:r>
        <w:rPr>
          <w:rFonts w:ascii="Times New Roman" w:hAnsi="Times New Roman" w:eastAsia="SchoolBookSanPin"/>
          <w:sz w:val="28"/>
          <w:szCs w:val="28"/>
          <w:lang w:val="ru-RU"/>
        </w:rPr>
        <w:t>Повесть «Тарас Бульба».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20.5.3. Литература второй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 Тургенев. </w:t>
      </w:r>
      <w:r>
        <w:rPr>
          <w:rFonts w:ascii="Times New Roman" w:hAnsi="Times New Roman" w:eastAsia="SchoolBookSanPin"/>
          <w:sz w:val="28"/>
          <w:szCs w:val="28"/>
          <w:lang w:val="ru-RU"/>
        </w:rPr>
        <w:t>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Л.Н. Толстой. </w:t>
      </w:r>
      <w:r>
        <w:rPr>
          <w:rFonts w:ascii="Times New Roman" w:hAnsi="Times New Roman" w:eastAsia="SchoolBookSanPin"/>
          <w:sz w:val="28"/>
          <w:szCs w:val="28"/>
          <w:lang w:val="ru-RU"/>
        </w:rPr>
        <w:t>Рассказ «После бала».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Н.А. Некрасов. </w:t>
      </w:r>
      <w:r>
        <w:rPr>
          <w:rFonts w:ascii="Times New Roman" w:hAnsi="Times New Roman" w:eastAsia="SchoolBookSanPin"/>
          <w:sz w:val="28"/>
          <w:szCs w:val="28"/>
          <w:lang w:val="ru-RU"/>
        </w:rPr>
        <w:t xml:space="preserve">Стихотворения (не менее двух). Например, </w:t>
      </w:r>
      <w:r>
        <w:rPr>
          <w:rFonts w:ascii="Times New Roman" w:hAnsi="Times New Roman" w:eastAsia="SchoolBookSanPin"/>
          <w:position w:val="1"/>
          <w:sz w:val="28"/>
          <w:szCs w:val="28"/>
          <w:lang w:val="ru-RU"/>
        </w:rPr>
        <w:t>«Размышления у парадного подъезда», «Железная дорога»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Поэзия второй половины </w:t>
      </w:r>
      <w:r>
        <w:rPr>
          <w:rFonts w:ascii="Times New Roman" w:hAnsi="Times New Roman" w:eastAsia="SchoolBookSanPin"/>
          <w:bCs/>
          <w:sz w:val="28"/>
          <w:szCs w:val="28"/>
        </w:rPr>
        <w:t>XIX</w:t>
      </w:r>
      <w:r>
        <w:rPr>
          <w:rFonts w:ascii="Times New Roman" w:hAnsi="Times New Roman" w:eastAsia="SchoolBookSanPin"/>
          <w:bCs/>
          <w:sz w:val="28"/>
          <w:szCs w:val="28"/>
          <w:lang w:val="ru-RU"/>
        </w:rPr>
        <w:t xml:space="preserve"> века. </w:t>
      </w:r>
      <w:r>
        <w:rPr>
          <w:rFonts w:ascii="Times New Roman" w:hAnsi="Times New Roman" w:eastAsia="SchoolBookSanPin"/>
          <w:sz w:val="28"/>
          <w:szCs w:val="28"/>
          <w:lang w:val="ru-RU"/>
        </w:rPr>
        <w:t>Ф.И. Тютчев, А.А. Фет, А.К. Толстой и другие (не менее двух стихотворений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М.Е. Салтыков-Щедрин. </w:t>
      </w:r>
      <w:r>
        <w:rPr>
          <w:rFonts w:ascii="Times New Roman" w:hAnsi="Times New Roman" w:eastAsia="SchoolBookSanPin"/>
          <w:sz w:val="28"/>
          <w:szCs w:val="28"/>
          <w:lang w:val="ru-RU"/>
        </w:rPr>
        <w:t xml:space="preserve">Сказки (две по выбору). Например, </w:t>
      </w:r>
      <w:r>
        <w:rPr>
          <w:rFonts w:ascii="Times New Roman" w:hAnsi="Times New Roman" w:eastAsia="SchoolBookSanPin"/>
          <w:position w:val="1"/>
          <w:sz w:val="28"/>
          <w:szCs w:val="28"/>
          <w:lang w:val="ru-RU"/>
        </w:rPr>
        <w:t>«Повесть о том, как один мужик двух генералов прокормил», «Дикий помещик», «Премудрый пискарь»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Произведения отечественных и зарубежных писателей на историческую тему </w:t>
      </w:r>
      <w:r>
        <w:rPr>
          <w:rFonts w:ascii="Times New Roman" w:hAnsi="Times New Roman" w:eastAsia="SchoolBookSanPin"/>
          <w:sz w:val="28"/>
          <w:szCs w:val="28"/>
          <w:lang w:val="ru-RU"/>
        </w:rPr>
        <w:t>(не менее двух). Например, А.К. Толстой, Р. Сабатини, Ф. Купер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20.5.4. Литература конца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 начала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А.П. Чехов. </w:t>
      </w:r>
      <w:r>
        <w:rPr>
          <w:rFonts w:ascii="Times New Roman" w:hAnsi="Times New Roman" w:eastAsia="SchoolBookSanPin"/>
          <w:sz w:val="28"/>
          <w:szCs w:val="28"/>
          <w:lang w:val="ru-RU"/>
        </w:rPr>
        <w:t xml:space="preserve">Рассказы (один по выбору). Например, «Тоска», </w:t>
      </w:r>
      <w:r>
        <w:rPr>
          <w:rFonts w:ascii="Times New Roman" w:hAnsi="Times New Roman" w:eastAsia="SchoolBookSanPin"/>
          <w:position w:val="1"/>
          <w:sz w:val="28"/>
          <w:szCs w:val="28"/>
          <w:lang w:val="ru-RU"/>
        </w:rPr>
        <w:t>«Злоумышленник»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 Горький. </w:t>
      </w:r>
      <w:r>
        <w:rPr>
          <w:rFonts w:ascii="Times New Roman" w:hAnsi="Times New Roman" w:eastAsia="SchoolBookSanPin"/>
          <w:sz w:val="28"/>
          <w:szCs w:val="28"/>
          <w:lang w:val="ru-RU"/>
        </w:rPr>
        <w:t>Ранние рассказы (одно произведение по выбору). Например, «Старуха Изергиль» (легенда о Данко), «Челкаш»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Сатирические произведения отечественных и зарубежных писателей </w:t>
      </w:r>
      <w:r>
        <w:rPr>
          <w:rFonts w:ascii="Times New Roman" w:hAnsi="Times New Roman" w:eastAsia="SchoolBookSanPin"/>
          <w:sz w:val="28"/>
          <w:szCs w:val="28"/>
          <w:lang w:val="ru-RU"/>
        </w:rPr>
        <w:t>(не менее двух). Например, М.М. Зощенко, А.Т. Аверченко, Н.Тэффи, О. Генри, Я. Гашека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20.5.5. Литература первой половины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А.С. Грин. </w:t>
      </w:r>
      <w:r>
        <w:rPr>
          <w:rFonts w:ascii="Times New Roman" w:hAnsi="Times New Roman" w:eastAsia="SchoolBookSanPin"/>
          <w:sz w:val="28"/>
          <w:szCs w:val="28"/>
          <w:lang w:val="ru-RU"/>
        </w:rPr>
        <w:t>Повести и рассказы (одно произведение по выбору). Например, «Алые паруса», «Зелёная лампа»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Отечественная поэзия первой половины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века</w:t>
      </w:r>
      <w:r>
        <w:rPr>
          <w:rFonts w:ascii="Times New Roman" w:hAnsi="Times New Roman" w:eastAsia="SchoolBookSanPin"/>
          <w:sz w:val="28"/>
          <w:szCs w:val="28"/>
          <w:lang w:val="ru-RU"/>
        </w:rPr>
        <w:t>. Стихотворения на тему мечты и реальности (два-три по выбору). Например, стихотворения А.А. Блока, Н.С. Гумилёва, М.И. Цветаевой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В.В. Маяковский. </w:t>
      </w:r>
      <w:r>
        <w:rPr>
          <w:rFonts w:ascii="Times New Roman" w:hAnsi="Times New Roman" w:eastAsia="SchoolBookSanPin"/>
          <w:sz w:val="28"/>
          <w:szCs w:val="28"/>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pPr>
        <w:spacing w:after="0" w:line="353" w:lineRule="auto"/>
        <w:ind w:firstLine="709"/>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М.А. Шолохов «Донские рассказы» </w:t>
      </w:r>
      <w:r>
        <w:rPr>
          <w:rFonts w:ascii="Times New Roman" w:hAnsi="Times New Roman" w:eastAsia="SchoolBookSanPin"/>
          <w:sz w:val="28"/>
          <w:szCs w:val="28"/>
          <w:lang w:val="ru-RU"/>
        </w:rPr>
        <w:t>(один по выбору). Например, «Родинка», «Чужая кровь»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А.П. Платонов. </w:t>
      </w:r>
      <w:r>
        <w:rPr>
          <w:rFonts w:ascii="Times New Roman" w:hAnsi="Times New Roman" w:eastAsia="SchoolBookSanPin"/>
          <w:sz w:val="28"/>
          <w:szCs w:val="28"/>
          <w:lang w:val="ru-RU"/>
        </w:rPr>
        <w:t>Рассказы (один по выбору). Например, «Юшка», «Неизвестный цветок»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20.5.6. Литература второй половины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20.5.6.1. </w:t>
      </w:r>
      <w:r>
        <w:rPr>
          <w:rFonts w:ascii="Times New Roman" w:hAnsi="Times New Roman" w:eastAsia="SchoolBookSanPin"/>
          <w:bCs/>
          <w:sz w:val="28"/>
          <w:szCs w:val="28"/>
          <w:lang w:val="ru-RU"/>
        </w:rPr>
        <w:t xml:space="preserve">В.М. Шукшин. </w:t>
      </w:r>
      <w:r>
        <w:rPr>
          <w:rFonts w:ascii="Times New Roman" w:hAnsi="Times New Roman" w:eastAsia="SchoolBookSanPin"/>
          <w:sz w:val="28"/>
          <w:szCs w:val="28"/>
          <w:lang w:val="ru-RU"/>
        </w:rPr>
        <w:t>Рассказы (один по выбору). Например, «Чудик», «Стенька Разин», «Критики»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20.5.6.2. </w:t>
      </w:r>
      <w:r>
        <w:rPr>
          <w:rFonts w:ascii="Times New Roman" w:hAnsi="Times New Roman" w:eastAsia="SchoolBookSanPin"/>
          <w:bCs/>
          <w:sz w:val="28"/>
          <w:szCs w:val="28"/>
          <w:lang w:val="ru-RU"/>
        </w:rPr>
        <w:t xml:space="preserve">Стихотворения отечественных поэтов </w:t>
      </w:r>
      <w:r>
        <w:rPr>
          <w:rFonts w:ascii="Times New Roman" w:hAnsi="Times New Roman" w:eastAsia="SchoolBookSanPin"/>
          <w:bCs/>
          <w:sz w:val="28"/>
          <w:szCs w:val="28"/>
        </w:rPr>
        <w:t>XX</w:t>
      </w:r>
      <w:r>
        <w:rPr>
          <w:rFonts w:ascii="Times New Roman" w:hAnsi="Times New Roman" w:eastAsia="SchoolBookSanPin"/>
          <w:bCs/>
          <w:sz w:val="28"/>
          <w:szCs w:val="28"/>
          <w:lang w:val="ru-RU"/>
        </w:rPr>
        <w:t>-</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веков </w:t>
      </w:r>
      <w:r>
        <w:rPr>
          <w:rFonts w:ascii="Times New Roman" w:hAnsi="Times New Roman" w:eastAsia="SchoolBookSanPin"/>
          <w:sz w:val="28"/>
          <w:szCs w:val="28"/>
          <w:lang w:val="ru-RU"/>
        </w:rPr>
        <w:t>(не менее четырёх стихотворений двух поэтов). Например, стихотворения М.И. Цветаевой, Е.А. Евтушенко, Б.А. Ахмадулиной, Ю.Д. Левитанского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20.5.6.3. </w:t>
      </w:r>
      <w:r>
        <w:rPr>
          <w:rFonts w:ascii="Times New Roman" w:hAnsi="Times New Roman" w:eastAsia="SchoolBookSanPin"/>
          <w:bCs/>
          <w:sz w:val="28"/>
          <w:szCs w:val="28"/>
          <w:lang w:val="ru-RU"/>
        </w:rPr>
        <w:t xml:space="preserve">Произведения отечественных прозаиков второй половины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 начала </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века </w:t>
      </w:r>
      <w:r>
        <w:rPr>
          <w:rFonts w:ascii="Times New Roman" w:hAnsi="Times New Roman" w:eastAsia="SchoolBookSanPin"/>
          <w:sz w:val="28"/>
          <w:szCs w:val="28"/>
          <w:lang w:val="ru-RU"/>
        </w:rPr>
        <w:t>(не менее двух). Например, произведения Ф.А. Абрамова, В.П. Астафьева, В.И. Белова, Ф.А. Искандера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20.5.6.4. </w:t>
      </w:r>
      <w:r>
        <w:rPr>
          <w:rFonts w:ascii="Times New Roman" w:hAnsi="Times New Roman" w:eastAsia="SchoolBookSanPin"/>
          <w:bCs/>
          <w:sz w:val="28"/>
          <w:szCs w:val="28"/>
          <w:lang w:val="ru-RU"/>
        </w:rPr>
        <w:t xml:space="preserve">Тема взаимоотношения поколений, становления человека, выбора им жизненного пути </w:t>
      </w:r>
      <w:r>
        <w:rPr>
          <w:rFonts w:ascii="Times New Roman" w:hAnsi="Times New Roman" w:eastAsia="SchoolBookSanPin"/>
          <w:sz w:val="28"/>
          <w:szCs w:val="28"/>
          <w:lang w:val="ru-RU"/>
        </w:rPr>
        <w:t>(не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20.5.7. Зарубежная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М. Сервантес</w:t>
      </w:r>
      <w:r>
        <w:rPr>
          <w:rFonts w:ascii="Times New Roman" w:hAnsi="Times New Roman" w:eastAsia="SchoolBookSanPin"/>
          <w:sz w:val="28"/>
          <w:szCs w:val="28"/>
          <w:lang w:val="ru-RU"/>
        </w:rPr>
        <w:t xml:space="preserve">. Роман «Хитроумный идальго Дон </w:t>
      </w:r>
      <w:r>
        <w:rPr>
          <w:rFonts w:ascii="Times New Roman" w:hAnsi="Times New Roman" w:eastAsia="SchoolBookSanPin"/>
          <w:position w:val="1"/>
          <w:sz w:val="28"/>
          <w:szCs w:val="28"/>
          <w:lang w:val="ru-RU"/>
        </w:rPr>
        <w:t>Кихот Ламанчский» (главы).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Зарубежная новеллистика </w:t>
      </w:r>
      <w:r>
        <w:rPr>
          <w:rFonts w:ascii="Times New Roman" w:hAnsi="Times New Roman" w:eastAsia="SchoolBookSanPin"/>
          <w:sz w:val="28"/>
          <w:szCs w:val="28"/>
          <w:lang w:val="ru-RU"/>
        </w:rPr>
        <w:t>(одно-два произведения по выбору). Например, П. Мериме. «Маттео Фальконе», О. Генри. «Дары волхвов», «Последний лист»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 Экзюпери. </w:t>
      </w:r>
      <w:r>
        <w:rPr>
          <w:rFonts w:ascii="Times New Roman" w:hAnsi="Times New Roman" w:eastAsia="SchoolBookSanPin"/>
          <w:sz w:val="28"/>
          <w:szCs w:val="28"/>
          <w:lang w:val="ru-RU"/>
        </w:rPr>
        <w:t>Повесть-сказка «Маленький принц».</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20.6. Содержание обучения в 8 классе.</w:t>
      </w:r>
    </w:p>
    <w:p>
      <w:pPr>
        <w:tabs>
          <w:tab w:val="center" w:pos="5457"/>
        </w:tabs>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20.6.1. Древнерусская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Житийная литература </w:t>
      </w:r>
      <w:r>
        <w:rPr>
          <w:rFonts w:ascii="Times New Roman" w:hAnsi="Times New Roman" w:eastAsia="SchoolBookSanPin"/>
          <w:sz w:val="28"/>
          <w:szCs w:val="28"/>
          <w:lang w:val="ru-RU"/>
        </w:rPr>
        <w:t>(одно произведение по выбору). «Житие Сергия Радонежского», «Житие протопопа Аввакума, им самим написанное».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20.6.2. Литература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Д.И. Фонвизин. </w:t>
      </w:r>
      <w:r>
        <w:rPr>
          <w:rFonts w:ascii="Times New Roman" w:hAnsi="Times New Roman" w:eastAsia="SchoolBookSanPin"/>
          <w:sz w:val="28"/>
          <w:szCs w:val="28"/>
          <w:lang w:val="ru-RU"/>
        </w:rPr>
        <w:t>Комедия «Недоросль».</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20.6.3. Литература первой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А.С. Пушкин. </w:t>
      </w:r>
      <w:r>
        <w:rPr>
          <w:rFonts w:ascii="Times New Roman" w:hAnsi="Times New Roman" w:eastAsia="SchoolBookSanPin"/>
          <w:sz w:val="28"/>
          <w:szCs w:val="28"/>
          <w:lang w:val="ru-RU"/>
        </w:rPr>
        <w:t xml:space="preserve">Стихотворения (не менее двух). Например, </w:t>
      </w:r>
      <w:r>
        <w:rPr>
          <w:rFonts w:ascii="Times New Roman" w:hAnsi="Times New Roman" w:eastAsia="SchoolBookSanPin"/>
          <w:position w:val="1"/>
          <w:sz w:val="28"/>
          <w:szCs w:val="28"/>
          <w:lang w:val="ru-RU"/>
        </w:rPr>
        <w:t>«К Чаадаеву», «Анчар» и другие. «Маленькие трагедии» (одна пьеса по выбору). Например, «Моцарт и Сальери», «Каменный гость» и другие. Роман «Капитанская дочка».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М.Ю. Лермонтов. </w:t>
      </w:r>
      <w:r>
        <w:rPr>
          <w:rFonts w:ascii="Times New Roman" w:hAnsi="Times New Roman" w:eastAsia="SchoolBookSanPin"/>
          <w:sz w:val="28"/>
          <w:szCs w:val="28"/>
          <w:lang w:val="ru-RU"/>
        </w:rPr>
        <w:t xml:space="preserve">Стихотворения (не менее двух). Например, </w:t>
      </w:r>
      <w:r>
        <w:rPr>
          <w:rFonts w:ascii="Times New Roman" w:hAnsi="Times New Roman" w:eastAsia="SchoolBookSanPin"/>
          <w:position w:val="1"/>
          <w:sz w:val="28"/>
          <w:szCs w:val="28"/>
          <w:lang w:val="ru-RU"/>
        </w:rPr>
        <w:t>«Я не хочу, чтоб свет узнал…», «Из-под таинственной, холодной полумаски…», «Нищий» и другие. Поэма «Мцыри».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Н.В. Гоголь. </w:t>
      </w:r>
      <w:r>
        <w:rPr>
          <w:rFonts w:ascii="Times New Roman" w:hAnsi="Times New Roman" w:eastAsia="SchoolBookSanPin"/>
          <w:sz w:val="28"/>
          <w:szCs w:val="28"/>
          <w:lang w:val="ru-RU"/>
        </w:rPr>
        <w:t>Повесть «Шинель». Комедия «Ревизор».</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20.6.4. Литература второй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 Тургенев. </w:t>
      </w:r>
      <w:r>
        <w:rPr>
          <w:rFonts w:ascii="Times New Roman" w:hAnsi="Times New Roman" w:eastAsia="SchoolBookSanPin"/>
          <w:sz w:val="28"/>
          <w:szCs w:val="28"/>
          <w:lang w:val="ru-RU"/>
        </w:rPr>
        <w:t xml:space="preserve">Повести (одна по выбору). Например, «Ася», </w:t>
      </w:r>
      <w:r>
        <w:rPr>
          <w:rFonts w:ascii="Times New Roman" w:hAnsi="Times New Roman" w:eastAsia="SchoolBookSanPin"/>
          <w:position w:val="1"/>
          <w:sz w:val="28"/>
          <w:szCs w:val="28"/>
          <w:lang w:val="ru-RU"/>
        </w:rPr>
        <w:t>«Первая любовь».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Ф.М. Достоевский </w:t>
      </w:r>
      <w:r>
        <w:rPr>
          <w:rFonts w:ascii="Times New Roman" w:hAnsi="Times New Roman" w:eastAsia="SchoolBookSanPin"/>
          <w:sz w:val="28"/>
          <w:szCs w:val="28"/>
          <w:lang w:val="ru-RU"/>
        </w:rPr>
        <w:t>«Бедные люди», «Белые ночи» (одно произведение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Л.Н. Толстой. </w:t>
      </w:r>
      <w:r>
        <w:rPr>
          <w:rFonts w:ascii="Times New Roman" w:hAnsi="Times New Roman" w:eastAsia="SchoolBookSanPin"/>
          <w:sz w:val="28"/>
          <w:szCs w:val="28"/>
          <w:lang w:val="ru-RU"/>
        </w:rPr>
        <w:t>Повести и рассказы (одно произведение по выбору). Например, «Отрочество» (главы)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20.6.5. Литература первой половины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Произведения писателей русского зарубежья </w:t>
      </w:r>
      <w:r>
        <w:rPr>
          <w:rFonts w:ascii="Times New Roman" w:hAnsi="Times New Roman" w:eastAsia="SchoolBookSanPin"/>
          <w:sz w:val="28"/>
          <w:szCs w:val="28"/>
          <w:lang w:val="ru-RU"/>
        </w:rPr>
        <w:t>(не менее двух по выбору). Например, произведения И.С. Шмелёва, М.А. Осоргина, В.В. Набокова, Н. Тэффи, А.Т. Аверченко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Поэзия первой половины ХХ века </w:t>
      </w:r>
      <w:r>
        <w:rPr>
          <w:rFonts w:ascii="Times New Roman" w:hAnsi="Times New Roman" w:eastAsia="SchoolBookSanPin"/>
          <w:sz w:val="28"/>
          <w:szCs w:val="28"/>
          <w:lang w:val="ru-RU"/>
        </w:rPr>
        <w:t>(не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М.А. Булгаков </w:t>
      </w:r>
      <w:r>
        <w:rPr>
          <w:rFonts w:ascii="Times New Roman" w:hAnsi="Times New Roman" w:eastAsia="SchoolBookSanPin"/>
          <w:sz w:val="28"/>
          <w:szCs w:val="28"/>
          <w:lang w:val="ru-RU"/>
        </w:rPr>
        <w:t>(одна повесть по выбору). Например, «Собачье сердце»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20.6.6. Литература второй половины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А.Т. Твардовский. </w:t>
      </w:r>
      <w:r>
        <w:rPr>
          <w:rFonts w:ascii="Times New Roman" w:hAnsi="Times New Roman" w:eastAsia="SchoolBookSanPin"/>
          <w:sz w:val="28"/>
          <w:szCs w:val="28"/>
          <w:lang w:val="ru-RU"/>
        </w:rPr>
        <w:t>Поэма «Василий Тёркин» (главы «Переправа», «Гармонь», «Два солдата», «Поединок» и другие).</w:t>
      </w:r>
    </w:p>
    <w:p>
      <w:pPr>
        <w:spacing w:after="0" w:line="353" w:lineRule="auto"/>
        <w:ind w:firstLine="709"/>
        <w:rPr>
          <w:rFonts w:ascii="Times New Roman" w:hAnsi="Times New Roman" w:eastAsia="SchoolBookSanPin"/>
          <w:bCs/>
          <w:sz w:val="28"/>
          <w:szCs w:val="28"/>
          <w:lang w:val="ru-RU"/>
        </w:rPr>
      </w:pPr>
      <w:r>
        <w:rPr>
          <w:rFonts w:ascii="Times New Roman" w:hAnsi="Times New Roman" w:eastAsia="SchoolBookSanPin"/>
          <w:bCs/>
          <w:sz w:val="28"/>
          <w:szCs w:val="28"/>
          <w:lang w:val="ru-RU"/>
        </w:rPr>
        <w:t>А.Н. Толстой. Рассказ «Русский характер».</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М.А. Шолохов. </w:t>
      </w:r>
      <w:r>
        <w:rPr>
          <w:rFonts w:ascii="Times New Roman" w:hAnsi="Times New Roman" w:eastAsia="SchoolBookSanPin"/>
          <w:sz w:val="28"/>
          <w:szCs w:val="28"/>
          <w:lang w:val="ru-RU"/>
        </w:rPr>
        <w:t>Рассказ «Судьба человека».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А.И. Солженицын. </w:t>
      </w:r>
      <w:r>
        <w:rPr>
          <w:rFonts w:ascii="Times New Roman" w:hAnsi="Times New Roman" w:eastAsia="SchoolBookSanPin"/>
          <w:sz w:val="28"/>
          <w:szCs w:val="28"/>
          <w:lang w:val="ru-RU"/>
        </w:rPr>
        <w:t>Рассказ «Матрёнин двор».</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Произведения отечественных прозаиков второй половины </w:t>
      </w:r>
      <w:r>
        <w:rPr>
          <w:rFonts w:ascii="Times New Roman" w:hAnsi="Times New Roman" w:eastAsia="SchoolBookSanPin"/>
          <w:bCs/>
          <w:sz w:val="28"/>
          <w:szCs w:val="28"/>
        </w:rPr>
        <w:t>XX</w:t>
      </w:r>
      <w:r>
        <w:rPr>
          <w:rFonts w:ascii="Times New Roman" w:hAnsi="Times New Roman" w:eastAsia="SchoolBookSanPin"/>
          <w:bCs/>
          <w:sz w:val="28"/>
          <w:szCs w:val="28"/>
          <w:lang w:val="ru-RU"/>
        </w:rPr>
        <w:t>-</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века </w:t>
      </w:r>
      <w:r>
        <w:rPr>
          <w:rFonts w:ascii="Times New Roman" w:hAnsi="Times New Roman" w:eastAsia="SchoolBookSanPin"/>
          <w:sz w:val="28"/>
          <w:szCs w:val="28"/>
          <w:lang w:val="ru-RU"/>
        </w:rPr>
        <w:t>(не менее двух произведений). Например, произведения Е.И. Носова, А.Н. и Б.Н. Стругацких, В.Ф. Тендрякова, Б.П. Екимова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Произведения отечественных и зарубежных прозаиков второй половины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 начало </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века </w:t>
      </w:r>
      <w:r>
        <w:rPr>
          <w:rFonts w:ascii="Times New Roman" w:hAnsi="Times New Roman" w:eastAsia="SchoolBookSanPin"/>
          <w:sz w:val="28"/>
          <w:szCs w:val="28"/>
          <w:lang w:val="ru-RU"/>
        </w:rPr>
        <w:t>(не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Поэзия второй половины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 начала </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века </w:t>
      </w:r>
      <w:r>
        <w:rPr>
          <w:rFonts w:ascii="Times New Roman" w:hAnsi="Times New Roman" w:eastAsia="SchoolBookSanPin"/>
          <w:sz w:val="28"/>
          <w:szCs w:val="28"/>
          <w:lang w:val="ru-RU"/>
        </w:rPr>
        <w:t>(не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20.6.7. Зарубежная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 Шекспир. </w:t>
      </w:r>
      <w:r>
        <w:rPr>
          <w:rFonts w:ascii="Times New Roman" w:hAnsi="Times New Roman" w:eastAsia="SchoolBookSanPin"/>
          <w:sz w:val="28"/>
          <w:szCs w:val="28"/>
          <w:lang w:val="ru-RU"/>
        </w:rPr>
        <w:t xml:space="preserve">Сонеты (один-два по выбору). Например, № 66 </w:t>
      </w:r>
      <w:r>
        <w:rPr>
          <w:rFonts w:ascii="Times New Roman" w:hAnsi="Times New Roman" w:eastAsia="SchoolBookSanPin"/>
          <w:position w:val="1"/>
          <w:sz w:val="28"/>
          <w:szCs w:val="28"/>
          <w:lang w:val="ru-RU"/>
        </w:rPr>
        <w:t>«Измучась всем, я умереть хочу…», № 130 «Её глаза на звёзды не похожи…» и другие. Трагедия «Ромео и Джульетта» (фрагменты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Ж.-Б. Мольер. </w:t>
      </w:r>
      <w:r>
        <w:rPr>
          <w:rFonts w:ascii="Times New Roman" w:hAnsi="Times New Roman" w:eastAsia="SchoolBookSanPin"/>
          <w:sz w:val="28"/>
          <w:szCs w:val="28"/>
          <w:lang w:val="ru-RU"/>
        </w:rPr>
        <w:t>Комедия «Мещанин во дворянстве» (фрагменты по выбору).</w:t>
      </w:r>
    </w:p>
    <w:p>
      <w:pPr>
        <w:spacing w:after="0" w:line="353"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20.7. Содержание обучения в 9 классе.</w:t>
      </w:r>
    </w:p>
    <w:p>
      <w:pPr>
        <w:tabs>
          <w:tab w:val="center" w:pos="5457"/>
        </w:tabs>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20.7.1. Древнерусская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 «Слово о полку Игореве».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20.7.2. Литература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М.В. Ломоносов </w:t>
      </w:r>
      <w:r>
        <w:rPr>
          <w:rFonts w:ascii="Times New Roman" w:hAnsi="Times New Roman" w:eastAsia="SchoolBookSanPin"/>
          <w:sz w:val="28"/>
          <w:szCs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Г.Р. Державин. </w:t>
      </w:r>
      <w:r>
        <w:rPr>
          <w:rFonts w:ascii="Times New Roman" w:hAnsi="Times New Roman" w:eastAsia="SchoolBookSanPin"/>
          <w:sz w:val="28"/>
          <w:szCs w:val="28"/>
          <w:lang w:val="ru-RU"/>
        </w:rPr>
        <w:t xml:space="preserve">Стихотворения (два по выбору). Например, </w:t>
      </w:r>
      <w:r>
        <w:rPr>
          <w:rFonts w:ascii="Times New Roman" w:hAnsi="Times New Roman" w:eastAsia="SchoolBookSanPin"/>
          <w:position w:val="1"/>
          <w:sz w:val="28"/>
          <w:szCs w:val="28"/>
          <w:lang w:val="ru-RU"/>
        </w:rPr>
        <w:t>«Властителям и судиям», «Памятник»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Н.М. Карамзин. </w:t>
      </w:r>
      <w:r>
        <w:rPr>
          <w:rFonts w:ascii="Times New Roman" w:hAnsi="Times New Roman" w:eastAsia="SchoolBookSanPin"/>
          <w:sz w:val="28"/>
          <w:szCs w:val="28"/>
          <w:lang w:val="ru-RU"/>
        </w:rPr>
        <w:t>Повесть «Бедная Лиза».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20.7.3. Литература первой половины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века.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20.7.4.1. </w:t>
      </w:r>
      <w:r>
        <w:rPr>
          <w:rFonts w:ascii="Times New Roman" w:hAnsi="Times New Roman" w:eastAsia="SchoolBookSanPin"/>
          <w:bCs/>
          <w:sz w:val="28"/>
          <w:szCs w:val="28"/>
          <w:lang w:val="ru-RU"/>
        </w:rPr>
        <w:t xml:space="preserve">В.А. Жуковский. </w:t>
      </w:r>
      <w:r>
        <w:rPr>
          <w:rFonts w:ascii="Times New Roman" w:hAnsi="Times New Roman" w:eastAsia="SchoolBookSanPin"/>
          <w:sz w:val="28"/>
          <w:szCs w:val="28"/>
          <w:lang w:val="ru-RU"/>
        </w:rPr>
        <w:t>Баллады, элегии (одна-две по выбору). Например, «Светлана», «Невыразимое», «Море» и другие.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20.7.4.2. </w:t>
      </w:r>
      <w:r>
        <w:rPr>
          <w:rFonts w:ascii="Times New Roman" w:hAnsi="Times New Roman" w:eastAsia="SchoolBookSanPin"/>
          <w:bCs/>
          <w:sz w:val="28"/>
          <w:szCs w:val="28"/>
          <w:lang w:val="ru-RU"/>
        </w:rPr>
        <w:t xml:space="preserve">А.С. Грибоедов. </w:t>
      </w:r>
      <w:r>
        <w:rPr>
          <w:rFonts w:ascii="Times New Roman" w:hAnsi="Times New Roman" w:eastAsia="SchoolBookSanPin"/>
          <w:sz w:val="28"/>
          <w:szCs w:val="28"/>
          <w:lang w:val="ru-RU"/>
        </w:rPr>
        <w:t>Комедия «Горе от ума».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20.7.4.3. </w:t>
      </w:r>
      <w:r>
        <w:rPr>
          <w:rFonts w:ascii="Times New Roman" w:hAnsi="Times New Roman" w:eastAsia="SchoolBookSanPin"/>
          <w:bCs/>
          <w:sz w:val="28"/>
          <w:szCs w:val="28"/>
          <w:lang w:val="ru-RU"/>
        </w:rPr>
        <w:t xml:space="preserve">Поэзия пушкинской эпохи. </w:t>
      </w:r>
      <w:r>
        <w:rPr>
          <w:rFonts w:ascii="Times New Roman" w:hAnsi="Times New Roman" w:eastAsia="SchoolBookSanPin"/>
          <w:sz w:val="28"/>
          <w:szCs w:val="28"/>
          <w:lang w:val="ru-RU"/>
        </w:rPr>
        <w:t>К.Н. Батюшков, А.А. Дельвиг, Н.М. Языков, Е.А. Баратынский (не менее трёх стихотворений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20.7.4.4. </w:t>
      </w:r>
      <w:r>
        <w:rPr>
          <w:rFonts w:ascii="Times New Roman" w:hAnsi="Times New Roman" w:eastAsia="SchoolBookSanPin"/>
          <w:bCs/>
          <w:sz w:val="28"/>
          <w:szCs w:val="28"/>
          <w:lang w:val="ru-RU"/>
        </w:rPr>
        <w:t xml:space="preserve">А.С. Пушкин. </w:t>
      </w:r>
      <w:r>
        <w:rPr>
          <w:rFonts w:ascii="Times New Roman" w:hAnsi="Times New Roman" w:eastAsia="SchoolBookSanPin"/>
          <w:sz w:val="28"/>
          <w:szCs w:val="28"/>
          <w:lang w:val="ru-RU"/>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20.7.4.5. </w:t>
      </w:r>
      <w:r>
        <w:rPr>
          <w:rFonts w:ascii="Times New Roman" w:hAnsi="Times New Roman" w:eastAsia="SchoolBookSanPin"/>
          <w:bCs/>
          <w:sz w:val="28"/>
          <w:szCs w:val="28"/>
          <w:lang w:val="ru-RU"/>
        </w:rPr>
        <w:t xml:space="preserve">М.Ю. Лермонтов. </w:t>
      </w:r>
      <w:r>
        <w:rPr>
          <w:rFonts w:ascii="Times New Roman" w:hAnsi="Times New Roman" w:eastAsia="SchoolBookSanPin"/>
          <w:sz w:val="28"/>
          <w:szCs w:val="28"/>
          <w:lang w:val="ru-RU"/>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w:t>
      </w:r>
      <w:r>
        <w:rPr>
          <w:rFonts w:ascii="Times New Roman" w:hAnsi="Times New Roman" w:eastAsia="SchoolBookSanPin"/>
          <w:position w:val="1"/>
          <w:sz w:val="28"/>
          <w:szCs w:val="28"/>
          <w:lang w:val="ru-RU"/>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20.7.4.6. </w:t>
      </w:r>
      <w:r>
        <w:rPr>
          <w:rFonts w:ascii="Times New Roman" w:hAnsi="Times New Roman" w:eastAsia="SchoolBookSanPin"/>
          <w:bCs/>
          <w:sz w:val="28"/>
          <w:szCs w:val="28"/>
          <w:lang w:val="ru-RU"/>
        </w:rPr>
        <w:t xml:space="preserve">Н.В. Гоголь. </w:t>
      </w:r>
      <w:r>
        <w:rPr>
          <w:rFonts w:ascii="Times New Roman" w:hAnsi="Times New Roman" w:eastAsia="SchoolBookSanPin"/>
          <w:sz w:val="28"/>
          <w:szCs w:val="28"/>
          <w:lang w:val="ru-RU"/>
        </w:rPr>
        <w:t>Поэма «Мёртвые души».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20.7.4.7. </w:t>
      </w:r>
      <w:r>
        <w:rPr>
          <w:rFonts w:ascii="Times New Roman" w:hAnsi="Times New Roman" w:eastAsia="SchoolBookSanPin"/>
          <w:bCs/>
          <w:sz w:val="28"/>
          <w:szCs w:val="28"/>
          <w:lang w:val="ru-RU"/>
        </w:rPr>
        <w:t xml:space="preserve">Отечественная проза первой половины </w:t>
      </w:r>
      <w:r>
        <w:rPr>
          <w:rFonts w:ascii="Times New Roman" w:hAnsi="Times New Roman" w:eastAsia="SchoolBookSanPin"/>
          <w:bCs/>
          <w:sz w:val="28"/>
          <w:szCs w:val="28"/>
        </w:rPr>
        <w:t>XIX</w:t>
      </w:r>
      <w:r>
        <w:rPr>
          <w:rFonts w:ascii="Times New Roman" w:hAnsi="Times New Roman" w:eastAsia="SchoolBookSanPin"/>
          <w:bCs/>
          <w:sz w:val="28"/>
          <w:szCs w:val="28"/>
          <w:lang w:val="ru-RU"/>
        </w:rPr>
        <w:t xml:space="preserve"> в. </w:t>
      </w:r>
      <w:r>
        <w:rPr>
          <w:rFonts w:ascii="Times New Roman" w:hAnsi="Times New Roman" w:eastAsia="SchoolBookSanPin"/>
          <w:sz w:val="28"/>
          <w:szCs w:val="28"/>
          <w:lang w:val="ru-RU"/>
        </w:rPr>
        <w:t>(одно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20.7.5. Зарубежная литература.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Данте </w:t>
      </w:r>
      <w:r>
        <w:rPr>
          <w:rFonts w:ascii="Times New Roman" w:hAnsi="Times New Roman" w:eastAsia="SchoolBookSanPin"/>
          <w:sz w:val="28"/>
          <w:szCs w:val="28"/>
          <w:lang w:val="ru-RU"/>
        </w:rPr>
        <w:t>«Божественная комедия» (не менее двух фрагментов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 Шекспир. </w:t>
      </w:r>
      <w:r>
        <w:rPr>
          <w:rFonts w:ascii="Times New Roman" w:hAnsi="Times New Roman" w:eastAsia="SchoolBookSanPin"/>
          <w:sz w:val="28"/>
          <w:szCs w:val="28"/>
          <w:lang w:val="ru-RU"/>
        </w:rPr>
        <w:t>Трагедия «Гамлет» (фрагменты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 Гёте. </w:t>
      </w:r>
      <w:r>
        <w:rPr>
          <w:rFonts w:ascii="Times New Roman" w:hAnsi="Times New Roman" w:eastAsia="SchoolBookSanPin"/>
          <w:sz w:val="28"/>
          <w:szCs w:val="28"/>
          <w:lang w:val="ru-RU"/>
        </w:rPr>
        <w:t>Трагедия «Фауст» (не менее двух фрагментов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Д. Байрон. </w:t>
      </w:r>
      <w:r>
        <w:rPr>
          <w:rFonts w:ascii="Times New Roman" w:hAnsi="Times New Roman" w:eastAsia="SchoolBookSanPin"/>
          <w:sz w:val="28"/>
          <w:szCs w:val="28"/>
          <w:lang w:val="ru-RU"/>
        </w:rPr>
        <w:t xml:space="preserve">Стихотворения (одно по выбору). Например, </w:t>
      </w:r>
      <w:r>
        <w:rPr>
          <w:rFonts w:ascii="Times New Roman" w:hAnsi="Times New Roman" w:eastAsia="SchoolBookSanPin"/>
          <w:position w:val="1"/>
          <w:sz w:val="28"/>
          <w:szCs w:val="28"/>
          <w:lang w:val="ru-RU"/>
        </w:rPr>
        <w:t>«Душа моя мрачна. Скорей, певец, скорей!..», «Прощание Наполеона» и другие Поэма «Паломничество Чайльд-Гарольда»</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не менее одного фрагмента по выбору).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Зарубежная проза первой половины </w:t>
      </w:r>
      <w:r>
        <w:rPr>
          <w:rFonts w:ascii="Times New Roman" w:hAnsi="Times New Roman" w:eastAsia="SchoolBookSanPin"/>
          <w:bCs/>
          <w:sz w:val="28"/>
          <w:szCs w:val="28"/>
        </w:rPr>
        <w:t>XIX</w:t>
      </w:r>
      <w:r>
        <w:rPr>
          <w:rFonts w:ascii="Times New Roman" w:hAnsi="Times New Roman" w:eastAsia="SchoolBookSanPin"/>
          <w:bCs/>
          <w:sz w:val="28"/>
          <w:szCs w:val="28"/>
          <w:lang w:val="ru-RU"/>
        </w:rPr>
        <w:t xml:space="preserve"> в. </w:t>
      </w:r>
      <w:r>
        <w:rPr>
          <w:rFonts w:ascii="Times New Roman" w:hAnsi="Times New Roman" w:eastAsia="SchoolBookSanPin"/>
          <w:sz w:val="28"/>
          <w:szCs w:val="28"/>
          <w:lang w:val="ru-RU"/>
        </w:rPr>
        <w:t>(одно произведение по выбору). Например, произведения Э. Гофмана, В. Гюго, В. Скотта и другие.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20.8. Планируемые результаты освоения программы по литературе на уровне основного общего образования.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20.8.1. Личностные результаты освоения </w:t>
      </w:r>
      <w:r>
        <w:rPr>
          <w:rFonts w:ascii="Times New Roman" w:hAnsi="Times New Roman" w:eastAsia="OfficinaSansBoldITC"/>
          <w:sz w:val="28"/>
          <w:szCs w:val="28"/>
          <w:lang w:val="ru-RU"/>
        </w:rPr>
        <w:t>программы по литературе на уровне основного общего образования</w:t>
      </w:r>
      <w:r>
        <w:rPr>
          <w:rFonts w:ascii="Times New Roman" w:hAnsi="Times New Roman" w:eastAsia="SchoolBookSanPin"/>
          <w:sz w:val="28"/>
          <w:szCs w:val="28"/>
          <w:lang w:val="ru-RU"/>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1) гражданского воспитания: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2) патриотического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3) духовно-нравственного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4) эстетического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осознание важности художественной литературы и культуры как средства коммуникации и самовыражения;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5) физического воспитания, формирования культуры здоровья и эмоционального благополучия: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r>
        <w:rPr>
          <w:rFonts w:ascii="Times New Roman" w:hAnsi="Times New Roman" w:eastAsia="SchoolBookSanPin"/>
          <w:position w:val="1"/>
          <w:sz w:val="28"/>
          <w:szCs w:val="28"/>
          <w:lang w:val="ru-RU"/>
        </w:rPr>
        <w:t>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6) трудового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7) экологического воспитания: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spacing w:after="0" w:line="353"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8) ценности научного познания: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обеспечение адаптации обучающегося к изменяющимся условиям социальной и природной среды: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pPr>
        <w:spacing w:after="0" w:line="353" w:lineRule="auto"/>
        <w:ind w:firstLine="709"/>
        <w:jc w:val="both"/>
        <w:rPr>
          <w:rFonts w:ascii="Times New Roman" w:hAnsi="Times New Roman" w:eastAsia="SchoolBookSanPin"/>
          <w:bCs/>
          <w:sz w:val="28"/>
          <w:szCs w:val="28"/>
          <w:lang w:val="ru-RU"/>
        </w:rPr>
      </w:pPr>
      <w:r>
        <w:rPr>
          <w:rFonts w:ascii="Times New Roman" w:hAnsi="Times New Roman" w:eastAsia="SchoolBookSanPin"/>
          <w:sz w:val="28"/>
          <w:szCs w:val="28"/>
          <w:lang w:val="ru-RU"/>
        </w:rPr>
        <w:t xml:space="preserve">20.8.3. В результате изучения литературы на уровне основного общего образования у обучающегося будут сформированы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20.8.3.1. </w:t>
      </w:r>
      <w:r>
        <w:rPr>
          <w:rFonts w:ascii="Times New Roman" w:hAnsi="Times New Roman" w:eastAsia="SchoolBookSanPin"/>
          <w:sz w:val="28"/>
          <w:szCs w:val="28"/>
          <w:lang w:val="ru-RU"/>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pStyle w:val="50"/>
        <w:spacing w:line="353" w:lineRule="auto"/>
        <w:ind w:left="0" w:firstLine="709"/>
        <w:rPr>
          <w:sz w:val="28"/>
          <w:szCs w:val="28"/>
          <w:lang w:val="ru-RU"/>
        </w:rPr>
      </w:pPr>
      <w:r>
        <w:rPr>
          <w:rFonts w:eastAsia="SchoolBookSanPin"/>
          <w:sz w:val="28"/>
          <w:szCs w:val="28"/>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pPr>
        <w:pStyle w:val="50"/>
        <w:spacing w:line="353" w:lineRule="auto"/>
        <w:ind w:left="0" w:firstLine="709"/>
        <w:rPr>
          <w:sz w:val="28"/>
          <w:szCs w:val="28"/>
          <w:lang w:val="ru-RU"/>
        </w:rPr>
      </w:pPr>
      <w:r>
        <w:rPr>
          <w:sz w:val="28"/>
          <w:szCs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50"/>
        <w:spacing w:line="353" w:lineRule="auto"/>
        <w:ind w:left="0" w:firstLine="709"/>
        <w:rPr>
          <w:sz w:val="28"/>
          <w:szCs w:val="28"/>
          <w:lang w:val="ru-RU"/>
        </w:rPr>
      </w:pPr>
      <w:r>
        <w:rPr>
          <w:sz w:val="28"/>
          <w:szCs w:val="28"/>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pPr>
        <w:pStyle w:val="50"/>
        <w:spacing w:line="353" w:lineRule="auto"/>
        <w:ind w:left="0" w:firstLine="709"/>
        <w:rPr>
          <w:sz w:val="28"/>
          <w:szCs w:val="28"/>
          <w:lang w:val="ru-RU"/>
        </w:rPr>
      </w:pPr>
      <w:r>
        <w:rPr>
          <w:rFonts w:eastAsia="SchoolBookSanPin"/>
          <w:sz w:val="28"/>
          <w:szCs w:val="28"/>
          <w:lang w:val="ru-RU"/>
        </w:rPr>
        <w:t>выявлять дефициты информации, данных, необходимых для решения поставленной учебной задачи;</w:t>
      </w:r>
    </w:p>
    <w:p>
      <w:pPr>
        <w:pStyle w:val="50"/>
        <w:spacing w:line="353" w:lineRule="auto"/>
        <w:ind w:left="0" w:firstLine="709"/>
        <w:rPr>
          <w:sz w:val="28"/>
          <w:szCs w:val="28"/>
          <w:lang w:val="ru-RU"/>
        </w:rPr>
      </w:pPr>
      <w:r>
        <w:rPr>
          <w:rFonts w:eastAsia="SchoolBookSanPin"/>
          <w:sz w:val="28"/>
          <w:szCs w:val="28"/>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pPr>
        <w:pStyle w:val="50"/>
        <w:spacing w:line="353" w:lineRule="auto"/>
        <w:ind w:left="0" w:firstLine="709"/>
        <w:rPr>
          <w:sz w:val="28"/>
          <w:szCs w:val="28"/>
          <w:lang w:val="ru-RU"/>
        </w:rPr>
      </w:pPr>
      <w:r>
        <w:rPr>
          <w:rFonts w:eastAsia="SchoolBookSanPin"/>
          <w:sz w:val="28"/>
          <w:szCs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pStyle w:val="50"/>
        <w:spacing w:line="353" w:lineRule="auto"/>
        <w:ind w:left="0" w:firstLine="709"/>
        <w:rPr>
          <w:sz w:val="28"/>
          <w:szCs w:val="28"/>
          <w:lang w:val="ru-RU"/>
        </w:rPr>
      </w:pPr>
      <w:r>
        <w:rPr>
          <w:rFonts w:eastAsia="SchoolBookSanPin"/>
          <w:sz w:val="28"/>
          <w:szCs w:val="28"/>
          <w:lang w:val="ru-RU"/>
        </w:rPr>
        <w:t>использовать вопросы как исследовательский инструмент познания в литературном образовании;</w:t>
      </w:r>
    </w:p>
    <w:p>
      <w:pPr>
        <w:pStyle w:val="50"/>
        <w:spacing w:line="353" w:lineRule="auto"/>
        <w:ind w:left="0" w:firstLine="709"/>
        <w:rPr>
          <w:sz w:val="28"/>
          <w:szCs w:val="28"/>
          <w:lang w:val="ru-RU"/>
        </w:rPr>
      </w:pPr>
      <w:r>
        <w:rPr>
          <w:rFonts w:eastAsia="SchoolBookSanPi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50"/>
        <w:spacing w:line="353" w:lineRule="auto"/>
        <w:ind w:left="0" w:firstLine="709"/>
        <w:rPr>
          <w:sz w:val="28"/>
          <w:szCs w:val="28"/>
          <w:lang w:val="ru-RU"/>
        </w:rPr>
      </w:pPr>
      <w:r>
        <w:rPr>
          <w:rFonts w:eastAsia="SchoolBookSanPin"/>
          <w:sz w:val="28"/>
          <w:szCs w:val="28"/>
          <w:lang w:val="ru-RU"/>
        </w:rPr>
        <w:t>формировать гипотезу об истинности собственных суждений и суждений других, аргументировать свою позицию, мнение;</w:t>
      </w:r>
    </w:p>
    <w:p>
      <w:pPr>
        <w:pStyle w:val="50"/>
        <w:spacing w:line="353" w:lineRule="auto"/>
        <w:ind w:left="0" w:firstLine="709"/>
        <w:rPr>
          <w:sz w:val="28"/>
          <w:szCs w:val="28"/>
          <w:lang w:val="ru-RU"/>
        </w:rPr>
      </w:pPr>
      <w:r>
        <w:rPr>
          <w:rFonts w:eastAsia="SchoolBookSanPin"/>
          <w:sz w:val="28"/>
          <w:szCs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50"/>
        <w:spacing w:line="353" w:lineRule="auto"/>
        <w:ind w:left="0" w:firstLine="709"/>
        <w:rPr>
          <w:sz w:val="28"/>
          <w:szCs w:val="28"/>
          <w:lang w:val="ru-RU"/>
        </w:rPr>
      </w:pPr>
      <w:r>
        <w:rPr>
          <w:rFonts w:eastAsia="SchoolBookSanPin"/>
          <w:sz w:val="28"/>
          <w:szCs w:val="28"/>
          <w:lang w:val="ru-RU"/>
        </w:rPr>
        <w:t>оценивать на применимость и достоверность информацию, полученную в ходе исследования (эксперимента);</w:t>
      </w:r>
    </w:p>
    <w:p>
      <w:pPr>
        <w:pStyle w:val="50"/>
        <w:spacing w:line="353" w:lineRule="auto"/>
        <w:ind w:left="0" w:firstLine="709"/>
        <w:rPr>
          <w:sz w:val="28"/>
          <w:szCs w:val="28"/>
          <w:lang w:val="ru-RU"/>
        </w:rPr>
      </w:pPr>
      <w:r>
        <w:rPr>
          <w:rFonts w:eastAsia="SchoolBookSanPin"/>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50"/>
        <w:spacing w:line="353" w:lineRule="auto"/>
        <w:ind w:left="0" w:firstLine="709"/>
        <w:rPr>
          <w:sz w:val="28"/>
          <w:szCs w:val="28"/>
          <w:lang w:val="ru-RU"/>
        </w:rPr>
      </w:pPr>
      <w:r>
        <w:rPr>
          <w:rFonts w:eastAsia="SchoolBookSanPi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pStyle w:val="50"/>
        <w:spacing w:line="353" w:lineRule="auto"/>
        <w:ind w:left="0" w:firstLine="709"/>
        <w:rPr>
          <w:sz w:val="28"/>
          <w:szCs w:val="28"/>
          <w:lang w:val="ru-RU"/>
        </w:rPr>
      </w:pPr>
      <w:r>
        <w:rPr>
          <w:rFonts w:eastAsia="SchoolBookSanPin"/>
          <w:sz w:val="28"/>
          <w:szCs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50"/>
        <w:spacing w:line="353" w:lineRule="auto"/>
        <w:ind w:left="0" w:firstLine="709"/>
        <w:rPr>
          <w:sz w:val="28"/>
          <w:szCs w:val="28"/>
          <w:lang w:val="ru-RU"/>
        </w:rPr>
      </w:pPr>
      <w:r>
        <w:rPr>
          <w:rFonts w:eastAsia="SchoolBookSanPin"/>
          <w:sz w:val="28"/>
          <w:szCs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50"/>
        <w:spacing w:line="353" w:lineRule="auto"/>
        <w:ind w:left="0" w:firstLine="709"/>
        <w:rPr>
          <w:sz w:val="28"/>
          <w:szCs w:val="28"/>
          <w:lang w:val="ru-RU"/>
        </w:rPr>
      </w:pPr>
      <w:r>
        <w:rPr>
          <w:rFonts w:eastAsia="SchoolBookSanPi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50"/>
        <w:spacing w:line="353" w:lineRule="auto"/>
        <w:ind w:left="0" w:firstLine="709"/>
        <w:rPr>
          <w:sz w:val="28"/>
          <w:szCs w:val="28"/>
          <w:lang w:val="ru-RU"/>
        </w:rPr>
      </w:pPr>
      <w:r>
        <w:rPr>
          <w:rFonts w:eastAsia="SchoolBookSanPin"/>
          <w:sz w:val="28"/>
          <w:szCs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50"/>
        <w:spacing w:line="353" w:lineRule="auto"/>
        <w:ind w:left="0" w:firstLine="709"/>
        <w:rPr>
          <w:sz w:val="28"/>
          <w:szCs w:val="28"/>
          <w:lang w:val="ru-RU"/>
        </w:rPr>
      </w:pPr>
      <w:r>
        <w:rPr>
          <w:rFonts w:eastAsia="SchoolBookSanPin"/>
          <w:sz w:val="28"/>
          <w:szCs w:val="28"/>
          <w:lang w:val="ru-RU"/>
        </w:rPr>
        <w:t>оценивать надёжность литературной и другой информации по критериям, предложенным учителем или сформулированным самостоятельно;</w:t>
      </w:r>
    </w:p>
    <w:p>
      <w:pPr>
        <w:pStyle w:val="50"/>
        <w:spacing w:line="353" w:lineRule="auto"/>
        <w:ind w:left="0" w:firstLine="709"/>
        <w:rPr>
          <w:sz w:val="28"/>
          <w:szCs w:val="28"/>
          <w:lang w:val="ru-RU"/>
        </w:rPr>
      </w:pPr>
      <w:r>
        <w:rPr>
          <w:rFonts w:eastAsia="SchoolBookSanPin"/>
          <w:sz w:val="28"/>
          <w:szCs w:val="28"/>
          <w:lang w:val="ru-RU"/>
        </w:rPr>
        <w:t>эффективно запоминать и систематизировать эту информацию.</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публично представлять результаты выполненного опыта (литературоведческого эксперимента, исследования, проекта); </w:t>
      </w:r>
    </w:p>
    <w:p>
      <w:pPr>
        <w:pStyle w:val="50"/>
        <w:spacing w:line="353" w:lineRule="auto"/>
        <w:ind w:left="0" w:firstLine="709"/>
        <w:rPr>
          <w:sz w:val="28"/>
          <w:szCs w:val="28"/>
          <w:lang w:val="ru-RU"/>
        </w:rPr>
      </w:pPr>
      <w:r>
        <w:rPr>
          <w:rFonts w:eastAsia="SchoolBookSanPi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20.8.3.5. </w:t>
      </w:r>
      <w:r>
        <w:rPr>
          <w:rFonts w:ascii="Times New Roman" w:hAnsi="Times New Roman" w:eastAsia="SchoolBookSanPin"/>
          <w:sz w:val="28"/>
          <w:szCs w:val="28"/>
          <w:lang w:val="ru-RU"/>
        </w:rPr>
        <w:t xml:space="preserve">У обучающегося будут сформированы умения самоорганизации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ориентироваться в различных подходах принятия решений (индивидуальное, принятие решения в группе, принятие решений группой); </w:t>
      </w:r>
    </w:p>
    <w:p>
      <w:pPr>
        <w:pStyle w:val="50"/>
        <w:spacing w:line="353" w:lineRule="auto"/>
        <w:ind w:left="0" w:firstLine="709"/>
        <w:rPr>
          <w:rFonts w:eastAsia="SchoolBookSanPin"/>
          <w:sz w:val="28"/>
          <w:szCs w:val="28"/>
          <w:lang w:val="ru-RU"/>
        </w:rPr>
      </w:pPr>
      <w:r>
        <w:rPr>
          <w:rFonts w:eastAsia="SchoolBookSanPin"/>
          <w:sz w:val="28"/>
          <w:szCs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50"/>
        <w:spacing w:line="353" w:lineRule="auto"/>
        <w:ind w:left="0" w:firstLine="709"/>
        <w:rPr>
          <w:sz w:val="28"/>
          <w:szCs w:val="28"/>
          <w:lang w:val="ru-RU"/>
        </w:rPr>
      </w:pPr>
      <w:r>
        <w:rPr>
          <w:rFonts w:eastAsia="SchoolBookSanPin"/>
          <w:sz w:val="28"/>
          <w:szCs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20.8.3.6. </w:t>
      </w:r>
      <w:r>
        <w:rPr>
          <w:rFonts w:ascii="Times New Roman" w:hAnsi="Times New Roman" w:eastAsia="SchoolBookSanPin"/>
          <w:sz w:val="28"/>
          <w:szCs w:val="28"/>
          <w:lang w:val="ru-RU"/>
        </w:rPr>
        <w:t xml:space="preserve">У обучающегося будут сформированы умения самоконтроля, эмоционального интеллекта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владеть способами самоконтроля, самомотивации и рефлексии в литературном образовании;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pPr>
        <w:pStyle w:val="50"/>
        <w:spacing w:line="353" w:lineRule="auto"/>
        <w:ind w:left="0" w:firstLine="709"/>
        <w:rPr>
          <w:sz w:val="28"/>
          <w:szCs w:val="28"/>
          <w:lang w:val="ru-RU"/>
        </w:rPr>
      </w:pPr>
      <w:r>
        <w:rPr>
          <w:rFonts w:eastAsia="SchoolBookSanPin"/>
          <w:sz w:val="28"/>
          <w:szCs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развивать способность различать и называть собственные эмоции, управлять ими и эмоциями других; </w:t>
      </w:r>
    </w:p>
    <w:p>
      <w:pPr>
        <w:pStyle w:val="50"/>
        <w:spacing w:line="353" w:lineRule="auto"/>
        <w:ind w:left="0" w:firstLine="709"/>
        <w:rPr>
          <w:sz w:val="28"/>
          <w:szCs w:val="28"/>
          <w:lang w:val="ru-RU"/>
        </w:rPr>
      </w:pPr>
      <w:r>
        <w:rPr>
          <w:rFonts w:eastAsia="SchoolBookSanPin"/>
          <w:sz w:val="28"/>
          <w:szCs w:val="28"/>
          <w:lang w:val="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pPr>
        <w:pStyle w:val="50"/>
        <w:spacing w:line="353" w:lineRule="auto"/>
        <w:ind w:left="0" w:firstLine="709"/>
        <w:rPr>
          <w:sz w:val="28"/>
          <w:szCs w:val="28"/>
          <w:lang w:val="ru-RU"/>
        </w:rPr>
      </w:pPr>
      <w:r>
        <w:rPr>
          <w:rFonts w:eastAsia="SchoolBookSanPin"/>
          <w:sz w:val="28"/>
          <w:szCs w:val="28"/>
          <w:lang w:val="ru-RU"/>
        </w:rPr>
        <w:t>принимать себя и других, не осуждая; проявлять открытость себе и другим; осознавать невозможность контролировать всё вокруг.</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20.8.3.7. </w:t>
      </w:r>
      <w:r>
        <w:rPr>
          <w:rFonts w:ascii="Times New Roman" w:hAnsi="Times New Roman" w:eastAsia="SchoolBookSanPin"/>
          <w:sz w:val="28"/>
          <w:szCs w:val="28"/>
          <w:lang w:val="ru-RU"/>
        </w:rPr>
        <w:t>У обучающегося будут сформированы умения совместной деятельности:</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pPr>
        <w:pStyle w:val="50"/>
        <w:spacing w:line="353" w:lineRule="auto"/>
        <w:ind w:left="0" w:firstLine="709"/>
        <w:rPr>
          <w:rFonts w:eastAsia="SchoolBookSanPin"/>
          <w:sz w:val="28"/>
          <w:szCs w:val="28"/>
          <w:lang w:val="ru-RU"/>
        </w:rPr>
      </w:pPr>
      <w:r>
        <w:rPr>
          <w:rFonts w:eastAsia="SchoolBookSanPin"/>
          <w:sz w:val="28"/>
          <w:szCs w:val="28"/>
          <w:lang w:val="ru-RU"/>
        </w:rPr>
        <w:t xml:space="preserve">обобщать мнения нескольких </w:t>
      </w:r>
      <w:r>
        <w:rPr>
          <w:sz w:val="28"/>
          <w:szCs w:val="28"/>
          <w:lang w:val="ru-RU"/>
        </w:rPr>
        <w:t>человек</w:t>
      </w:r>
      <w:r>
        <w:rPr>
          <w:rFonts w:eastAsia="SchoolBookSanPin"/>
          <w:sz w:val="28"/>
          <w:szCs w:val="28"/>
          <w:lang w:val="ru-RU"/>
        </w:rPr>
        <w:t xml:space="preserve">;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pPr>
        <w:pStyle w:val="50"/>
        <w:spacing w:line="353" w:lineRule="auto"/>
        <w:ind w:left="0" w:firstLine="709"/>
        <w:rPr>
          <w:rFonts w:eastAsia="SchoolBookSanPin"/>
          <w:sz w:val="28"/>
          <w:szCs w:val="28"/>
          <w:lang w:val="ru-RU"/>
        </w:rPr>
      </w:pPr>
      <w:r>
        <w:rPr>
          <w:rFonts w:eastAsia="SchoolBookSanPi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w:t>
      </w:r>
      <w:r>
        <w:rPr>
          <w:rFonts w:ascii="Times New Roman" w:hAnsi="Times New Roman" w:eastAsia="SchoolBookSanPin"/>
          <w:sz w:val="28"/>
          <w:szCs w:val="28"/>
          <w:lang w:val="ru-RU"/>
        </w:rPr>
        <w:t>4. </w:t>
      </w:r>
      <w:r>
        <w:rPr>
          <w:rFonts w:ascii="Times New Roman" w:hAnsi="Times New Roman" w:eastAsia="SchoolBookSanPin"/>
          <w:bCs/>
          <w:sz w:val="28"/>
          <w:szCs w:val="28"/>
          <w:lang w:val="ru-RU"/>
        </w:rPr>
        <w:t xml:space="preserve">Предметные результаты освоения программы по литературе на уровне основного общего образования </w:t>
      </w:r>
      <w:r>
        <w:rPr>
          <w:rFonts w:ascii="Times New Roman" w:hAnsi="Times New Roman" w:eastAsia="SchoolBookSanPin"/>
          <w:sz w:val="28"/>
          <w:szCs w:val="28"/>
          <w:lang w:val="ru-RU"/>
        </w:rPr>
        <w:t>должны обеспечивать: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pPr>
        <w:pStyle w:val="50"/>
        <w:spacing w:line="353" w:lineRule="auto"/>
        <w:ind w:left="0" w:firstLine="709"/>
        <w:rPr>
          <w:sz w:val="28"/>
          <w:szCs w:val="28"/>
          <w:lang w:val="ru-RU"/>
        </w:rPr>
      </w:pPr>
      <w:r>
        <w:rPr>
          <w:rFonts w:eastAsia="SchoolBookSanPin"/>
          <w:sz w:val="28"/>
          <w:szCs w:val="28"/>
          <w:lang w:val="ru-RU"/>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pPr>
        <w:pStyle w:val="50"/>
        <w:spacing w:line="353" w:lineRule="auto"/>
        <w:ind w:left="0" w:firstLine="709"/>
        <w:rPr>
          <w:sz w:val="28"/>
          <w:szCs w:val="28"/>
          <w:lang w:val="ru-RU"/>
        </w:rPr>
      </w:pPr>
      <w:r>
        <w:rPr>
          <w:rFonts w:eastAsia="SchoolBookSanPin"/>
          <w:sz w:val="28"/>
          <w:szCs w:val="28"/>
          <w:lang w:val="ru-RU"/>
        </w:rPr>
        <w:t>овладение теоретико-литературными понятиями</w:t>
      </w:r>
      <w:r>
        <w:rPr>
          <w:rFonts w:eastAsia="SchoolBookSanPin"/>
          <w:position w:val="6"/>
          <w:sz w:val="28"/>
          <w:szCs w:val="28"/>
          <w:lang w:val="ru-RU"/>
        </w:rPr>
        <w:t xml:space="preserve"> </w:t>
      </w:r>
      <w:r>
        <w:rPr>
          <w:rFonts w:eastAsia="SchoolBookSanPin"/>
          <w:sz w:val="28"/>
          <w:szCs w:val="28"/>
          <w:lang w:val="ru-RU"/>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pPr>
        <w:pStyle w:val="50"/>
        <w:spacing w:line="353" w:lineRule="auto"/>
        <w:ind w:left="0" w:firstLine="709"/>
        <w:rPr>
          <w:sz w:val="28"/>
          <w:szCs w:val="28"/>
          <w:lang w:val="ru-RU"/>
        </w:rPr>
      </w:pPr>
      <w:r>
        <w:rPr>
          <w:rFonts w:eastAsia="SchoolBookSanPin"/>
          <w:sz w:val="28"/>
          <w:szCs w:val="28"/>
          <w:lang w:val="ru-RU"/>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50"/>
        <w:spacing w:line="353" w:lineRule="auto"/>
        <w:ind w:left="0" w:firstLine="709"/>
        <w:rPr>
          <w:sz w:val="28"/>
          <w:szCs w:val="28"/>
          <w:lang w:val="ru-RU"/>
        </w:rPr>
      </w:pPr>
      <w:r>
        <w:rPr>
          <w:rFonts w:eastAsia="SchoolBookSanPin"/>
          <w:sz w:val="28"/>
          <w:szCs w:val="28"/>
          <w:lang w:val="ru-RU"/>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50"/>
        <w:spacing w:line="353" w:lineRule="auto"/>
        <w:ind w:left="0" w:firstLine="709"/>
        <w:rPr>
          <w:sz w:val="28"/>
          <w:szCs w:val="28"/>
          <w:lang w:val="ru-RU"/>
        </w:rPr>
      </w:pPr>
      <w:r>
        <w:rPr>
          <w:rFonts w:eastAsia="SchoolBookSanPin"/>
          <w:sz w:val="28"/>
          <w:szCs w:val="28"/>
          <w:lang w:val="ru-RU"/>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pPr>
        <w:pStyle w:val="50"/>
        <w:spacing w:line="353" w:lineRule="auto"/>
        <w:ind w:left="0" w:firstLine="709"/>
        <w:rPr>
          <w:sz w:val="28"/>
          <w:szCs w:val="28"/>
          <w:lang w:val="ru-RU"/>
        </w:rPr>
      </w:pPr>
      <w:r>
        <w:rPr>
          <w:rFonts w:eastAsia="SchoolBookSanPin"/>
          <w:sz w:val="28"/>
          <w:szCs w:val="28"/>
          <w:lang w:val="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Pr>
          <w:rFonts w:ascii="Times New Roman" w:hAnsi="Times New Roman" w:eastAsia="SchoolBookSanPin"/>
          <w:sz w:val="28"/>
          <w:szCs w:val="28"/>
        </w:rPr>
        <w:t>XX</w:t>
      </w:r>
      <w:r>
        <w:rPr>
          <w:rFonts w:ascii="Times New Roman" w:hAnsi="Times New Roman" w:eastAsia="SchoolBookSanPin"/>
          <w:sz w:val="28"/>
          <w:szCs w:val="28"/>
          <w:lang w:val="ru-RU"/>
        </w:rPr>
        <w:t>–</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w:t>
      </w:r>
      <w:r>
        <w:rPr>
          <w:rFonts w:ascii="Times New Roman" w:hAnsi="Times New Roman" w:eastAsia="SchoolBookSanPin"/>
          <w:sz w:val="28"/>
          <w:szCs w:val="28"/>
          <w:lang w:val="ru-RU"/>
        </w:rPr>
        <w:t>5. </w:t>
      </w:r>
      <w:r>
        <w:rPr>
          <w:rFonts w:ascii="Times New Roman" w:hAnsi="Times New Roman" w:eastAsia="OfficinaSansBoldITC"/>
          <w:sz w:val="28"/>
          <w:szCs w:val="28"/>
          <w:lang w:val="ru-RU"/>
        </w:rPr>
        <w:t>Предметные результаты изучения литературы. 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5 классе </w:t>
      </w:r>
      <w:r>
        <w:rPr>
          <w:rFonts w:ascii="Times New Roman" w:hAnsi="Times New Roman" w:eastAsia="SchoolBookSanPin"/>
          <w:sz w:val="28"/>
          <w:szCs w:val="28"/>
          <w:lang w:val="ru-RU"/>
        </w:rPr>
        <w:t>обучающийся научится: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владеть элементарными умениями воспринимать, анализировать, интерпретировать и оценивать прочитанные произведения:</w:t>
      </w:r>
    </w:p>
    <w:p>
      <w:pPr>
        <w:pStyle w:val="50"/>
        <w:spacing w:line="353" w:lineRule="auto"/>
        <w:ind w:left="0" w:firstLine="709"/>
        <w:rPr>
          <w:sz w:val="28"/>
          <w:szCs w:val="28"/>
          <w:lang w:val="ru-RU"/>
        </w:rPr>
      </w:pPr>
      <w:r>
        <w:rPr>
          <w:rFonts w:eastAsia="SchoolBookSanPin"/>
          <w:sz w:val="28"/>
          <w:szCs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50"/>
        <w:spacing w:line="353" w:lineRule="auto"/>
        <w:ind w:left="0" w:firstLine="709"/>
        <w:rPr>
          <w:rFonts w:eastAsia="SchoolBookSanPin"/>
          <w:sz w:val="28"/>
          <w:szCs w:val="28"/>
          <w:lang w:val="ru-RU"/>
        </w:rPr>
      </w:pPr>
      <w:r>
        <w:rPr>
          <w:rFonts w:eastAsia="SchoolBookSanPin"/>
          <w:sz w:val="28"/>
          <w:szCs w:val="28"/>
          <w:lang w:val="ru-RU"/>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50"/>
        <w:spacing w:line="353" w:lineRule="auto"/>
        <w:ind w:left="0" w:firstLine="709"/>
        <w:rPr>
          <w:sz w:val="28"/>
          <w:szCs w:val="28"/>
          <w:lang w:val="ru-RU"/>
        </w:rPr>
      </w:pPr>
      <w:r>
        <w:rPr>
          <w:rFonts w:eastAsia="SchoolBookSanPin"/>
          <w:sz w:val="28"/>
          <w:szCs w:val="28"/>
          <w:lang w:val="ru-RU"/>
        </w:rPr>
        <w:t>сопоставлять темы и сюжеты произведений, образы персонажей;</w:t>
      </w:r>
    </w:p>
    <w:p>
      <w:pPr>
        <w:pStyle w:val="50"/>
        <w:spacing w:line="353" w:lineRule="auto"/>
        <w:ind w:left="0" w:firstLine="709"/>
        <w:rPr>
          <w:sz w:val="28"/>
          <w:szCs w:val="28"/>
          <w:lang w:val="ru-RU"/>
        </w:rPr>
      </w:pPr>
      <w:r>
        <w:rPr>
          <w:rFonts w:eastAsia="SchoolBookSanPin"/>
          <w:sz w:val="28"/>
          <w:szCs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создавать устные и письменные высказывания разных жанров объёмом не менее 70 слов (с учётом литературного развития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владеть начальными умениями интерпретации и оценки текстуально изученных произведений фольклора и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w:t>
      </w:r>
      <w:r>
        <w:rPr>
          <w:rFonts w:ascii="Times New Roman" w:hAnsi="Times New Roman" w:eastAsia="SchoolBookSanPin"/>
          <w:sz w:val="28"/>
          <w:szCs w:val="28"/>
          <w:lang w:val="ru-RU"/>
        </w:rPr>
        <w:t>6. </w:t>
      </w:r>
      <w:r>
        <w:rPr>
          <w:rFonts w:ascii="Times New Roman" w:hAnsi="Times New Roman" w:eastAsia="OfficinaSansBoldITC"/>
          <w:sz w:val="28"/>
          <w:szCs w:val="28"/>
          <w:lang w:val="ru-RU"/>
        </w:rPr>
        <w:t>Предметные результаты изучения литературы. 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6 классе </w:t>
      </w:r>
      <w:r>
        <w:rPr>
          <w:rFonts w:ascii="Times New Roman" w:hAnsi="Times New Roman" w:eastAsia="SchoolBookSanPin"/>
          <w:sz w:val="28"/>
          <w:szCs w:val="28"/>
          <w:lang w:val="ru-RU"/>
        </w:rPr>
        <w:t>обучающийся научится: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after="0" w:line="353" w:lineRule="auto"/>
        <w:ind w:firstLine="709"/>
        <w:jc w:val="both"/>
        <w:rPr>
          <w:sz w:val="28"/>
          <w:szCs w:val="28"/>
          <w:lang w:val="ru-RU"/>
        </w:rPr>
      </w:pPr>
      <w:r>
        <w:rPr>
          <w:rFonts w:ascii="Times New Roman" w:hAnsi="Times New Roman" w:eastAsia="SchoolBookSanPin"/>
          <w:sz w:val="28"/>
          <w:szCs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50"/>
        <w:spacing w:line="353" w:lineRule="auto"/>
        <w:ind w:left="0" w:firstLine="709"/>
        <w:rPr>
          <w:sz w:val="28"/>
          <w:szCs w:val="28"/>
          <w:lang w:val="ru-RU"/>
        </w:rPr>
      </w:pPr>
      <w:r>
        <w:rPr>
          <w:rFonts w:eastAsia="SchoolBookSanPin"/>
          <w:sz w:val="28"/>
          <w:szCs w:val="28"/>
          <w:lang w:val="ru-RU"/>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50"/>
        <w:spacing w:line="353" w:lineRule="auto"/>
        <w:ind w:left="0" w:firstLine="709"/>
        <w:rPr>
          <w:sz w:val="28"/>
          <w:szCs w:val="28"/>
          <w:lang w:val="ru-RU"/>
        </w:rPr>
      </w:pPr>
      <w:r>
        <w:rPr>
          <w:rFonts w:eastAsia="SchoolBookSanPin"/>
          <w:sz w:val="28"/>
          <w:szCs w:val="28"/>
          <w:lang w:val="ru-RU"/>
        </w:rPr>
        <w:t>5) выделять в произведениях элементы художественной формы и обнаруживать связи между ними;</w:t>
      </w:r>
    </w:p>
    <w:p>
      <w:pPr>
        <w:pStyle w:val="50"/>
        <w:spacing w:line="353" w:lineRule="auto"/>
        <w:ind w:left="0" w:firstLine="709"/>
        <w:rPr>
          <w:sz w:val="28"/>
          <w:szCs w:val="28"/>
          <w:lang w:val="ru-RU"/>
        </w:rPr>
      </w:pPr>
      <w:r>
        <w:rPr>
          <w:rFonts w:eastAsia="SchoolBookSanPin"/>
          <w:sz w:val="28"/>
          <w:szCs w:val="28"/>
          <w:lang w:val="ru-RU"/>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50"/>
        <w:spacing w:line="353" w:lineRule="auto"/>
        <w:ind w:left="0" w:firstLine="709"/>
        <w:rPr>
          <w:rFonts w:eastAsia="SchoolBookSanPin"/>
          <w:sz w:val="28"/>
          <w:szCs w:val="28"/>
          <w:lang w:val="ru-RU"/>
        </w:rPr>
      </w:pPr>
      <w:r>
        <w:rPr>
          <w:rFonts w:eastAsia="SchoolBookSanPin"/>
          <w:sz w:val="28"/>
          <w:szCs w:val="28"/>
          <w:lang w:val="ru-RU"/>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участвовать в беседе и диалоге о прочитанном произведении, давать аргументированную оценку прочитанному;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w:t>
      </w:r>
      <w:r>
        <w:rPr>
          <w:rFonts w:ascii="Times New Roman" w:hAnsi="Times New Roman" w:eastAsia="SchoolBookSanPin"/>
          <w:sz w:val="28"/>
          <w:szCs w:val="28"/>
          <w:lang w:val="ru-RU"/>
        </w:rPr>
        <w:t>7. </w:t>
      </w:r>
      <w:r>
        <w:rPr>
          <w:rFonts w:ascii="Times New Roman" w:hAnsi="Times New Roman" w:eastAsia="OfficinaSansBoldITC"/>
          <w:sz w:val="28"/>
          <w:szCs w:val="28"/>
          <w:lang w:val="ru-RU"/>
        </w:rPr>
        <w:t>Предметные результаты изучения литературы. 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7 классе </w:t>
      </w:r>
      <w:r>
        <w:rPr>
          <w:rFonts w:ascii="Times New Roman" w:hAnsi="Times New Roman" w:eastAsia="SchoolBookSanPin"/>
          <w:sz w:val="28"/>
          <w:szCs w:val="28"/>
          <w:lang w:val="ru-RU"/>
        </w:rPr>
        <w:t>обучающийся научится: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50"/>
        <w:spacing w:line="353" w:lineRule="auto"/>
        <w:ind w:left="0" w:firstLine="709"/>
        <w:rPr>
          <w:sz w:val="28"/>
          <w:szCs w:val="28"/>
          <w:lang w:val="ru-RU"/>
        </w:rPr>
      </w:pPr>
      <w:r>
        <w:rPr>
          <w:rFonts w:eastAsia="SchoolBookSanPin"/>
          <w:sz w:val="28"/>
          <w:szCs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50"/>
        <w:spacing w:line="353" w:lineRule="auto"/>
        <w:ind w:left="0" w:firstLine="709"/>
        <w:rPr>
          <w:sz w:val="28"/>
          <w:szCs w:val="28"/>
          <w:lang w:val="ru-RU"/>
        </w:rPr>
      </w:pPr>
      <w:r>
        <w:rPr>
          <w:rFonts w:eastAsia="SchoolBookSanPin"/>
          <w:sz w:val="28"/>
          <w:szCs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50"/>
        <w:spacing w:line="353" w:lineRule="auto"/>
        <w:ind w:left="0" w:firstLine="709"/>
        <w:rPr>
          <w:sz w:val="28"/>
          <w:szCs w:val="28"/>
          <w:lang w:val="ru-RU"/>
        </w:rPr>
      </w:pPr>
      <w:r>
        <w:rPr>
          <w:rFonts w:eastAsia="SchoolBookSanPin"/>
          <w:sz w:val="28"/>
          <w:szCs w:val="28"/>
          <w:lang w:val="ru-RU"/>
        </w:rPr>
        <w:t>выделять в произведениях элементы художественной формы и обнаруживать связи между ними;</w:t>
      </w:r>
    </w:p>
    <w:p>
      <w:pPr>
        <w:pStyle w:val="50"/>
        <w:spacing w:line="353" w:lineRule="auto"/>
        <w:ind w:left="0" w:firstLine="709"/>
        <w:rPr>
          <w:sz w:val="28"/>
          <w:szCs w:val="28"/>
          <w:lang w:val="ru-RU"/>
        </w:rPr>
      </w:pPr>
      <w:r>
        <w:rPr>
          <w:rFonts w:eastAsia="SchoolBookSanPin"/>
          <w:sz w:val="28"/>
          <w:szCs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50"/>
        <w:spacing w:line="353" w:lineRule="auto"/>
        <w:ind w:left="0" w:firstLine="709"/>
        <w:rPr>
          <w:sz w:val="28"/>
          <w:szCs w:val="28"/>
          <w:lang w:val="ru-RU"/>
        </w:rPr>
      </w:pPr>
      <w:r>
        <w:rPr>
          <w:rFonts w:eastAsia="SchoolBookSanPi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w:t>
      </w:r>
      <w:r>
        <w:rPr>
          <w:rFonts w:ascii="Times New Roman" w:hAnsi="Times New Roman" w:eastAsia="SchoolBookSanPin"/>
          <w:sz w:val="28"/>
          <w:szCs w:val="28"/>
          <w:lang w:val="ru-RU"/>
        </w:rPr>
        <w:t>8. </w:t>
      </w:r>
      <w:r>
        <w:rPr>
          <w:rFonts w:ascii="Times New Roman" w:hAnsi="Times New Roman" w:eastAsia="OfficinaSansBoldITC"/>
          <w:sz w:val="28"/>
          <w:szCs w:val="28"/>
          <w:lang w:val="ru-RU"/>
        </w:rPr>
        <w:t>Предметные результаты изучения литературы. 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8 классе </w:t>
      </w:r>
      <w:r>
        <w:rPr>
          <w:rFonts w:ascii="Times New Roman" w:hAnsi="Times New Roman" w:eastAsia="SchoolBookSanPin"/>
          <w:sz w:val="28"/>
          <w:szCs w:val="28"/>
          <w:lang w:val="ru-RU"/>
        </w:rPr>
        <w:t>обучающийся научится: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50"/>
        <w:spacing w:line="353" w:lineRule="auto"/>
        <w:ind w:left="0" w:firstLine="709"/>
        <w:rPr>
          <w:sz w:val="28"/>
          <w:szCs w:val="28"/>
          <w:lang w:val="ru-RU"/>
        </w:rPr>
      </w:pPr>
      <w:r>
        <w:rPr>
          <w:rFonts w:eastAsia="SchoolBookSanPin"/>
          <w:sz w:val="28"/>
          <w:szCs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50"/>
        <w:spacing w:line="353" w:lineRule="auto"/>
        <w:ind w:left="0" w:firstLine="709"/>
        <w:rPr>
          <w:sz w:val="28"/>
          <w:szCs w:val="28"/>
          <w:lang w:val="ru-RU"/>
        </w:rPr>
      </w:pPr>
      <w:r>
        <w:rPr>
          <w:rFonts w:eastAsia="SchoolBookSanPin"/>
          <w:sz w:val="28"/>
          <w:szCs w:val="28"/>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50"/>
        <w:spacing w:line="353" w:lineRule="auto"/>
        <w:ind w:left="0" w:firstLine="709"/>
        <w:rPr>
          <w:sz w:val="28"/>
          <w:szCs w:val="28"/>
          <w:lang w:val="ru-RU"/>
        </w:rPr>
      </w:pPr>
      <w:r>
        <w:rPr>
          <w:rFonts w:eastAsia="SchoolBookSanPin"/>
          <w:sz w:val="28"/>
          <w:szCs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50"/>
        <w:spacing w:line="353" w:lineRule="auto"/>
        <w:ind w:left="0" w:firstLine="709"/>
        <w:rPr>
          <w:sz w:val="28"/>
          <w:szCs w:val="28"/>
          <w:lang w:val="ru-RU"/>
        </w:rPr>
      </w:pPr>
      <w:r>
        <w:rPr>
          <w:rFonts w:eastAsia="SchoolBookSanPin"/>
          <w:sz w:val="28"/>
          <w:szCs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50"/>
        <w:spacing w:line="353" w:lineRule="auto"/>
        <w:ind w:left="0" w:firstLine="709"/>
        <w:rPr>
          <w:sz w:val="28"/>
          <w:szCs w:val="28"/>
          <w:lang w:val="ru-RU"/>
        </w:rPr>
      </w:pPr>
      <w:r>
        <w:rPr>
          <w:rFonts w:eastAsia="SchoolBookSanPin"/>
          <w:sz w:val="28"/>
          <w:szCs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50"/>
        <w:spacing w:line="353" w:lineRule="auto"/>
        <w:ind w:left="0" w:firstLine="709"/>
        <w:rPr>
          <w:sz w:val="28"/>
          <w:szCs w:val="28"/>
          <w:lang w:val="ru-RU"/>
        </w:rPr>
      </w:pPr>
      <w:r>
        <w:rPr>
          <w:rFonts w:eastAsia="SchoolBookSanPin"/>
          <w:sz w:val="28"/>
          <w:szCs w:val="28"/>
          <w:lang w:val="ru-RU"/>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353"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sz w:val="28"/>
          <w:szCs w:val="28"/>
          <w:lang w:val="ru-RU"/>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Pr>
          <w:rFonts w:ascii="Times New Roman" w:hAnsi="Times New Roman" w:eastAsia="SchoolBookSanPin"/>
          <w:position w:val="1"/>
          <w:sz w:val="28"/>
          <w:szCs w:val="28"/>
          <w:lang w:val="ru-RU"/>
        </w:rPr>
        <w:t>вопросы к тексту; пересказывать сюжет;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20.8.</w:t>
      </w:r>
      <w:r>
        <w:rPr>
          <w:rFonts w:ascii="Times New Roman" w:hAnsi="Times New Roman" w:eastAsia="SchoolBookSanPin"/>
          <w:sz w:val="28"/>
          <w:szCs w:val="28"/>
          <w:lang w:val="ru-RU"/>
        </w:rPr>
        <w:t>9. </w:t>
      </w:r>
      <w:r>
        <w:rPr>
          <w:rFonts w:ascii="Times New Roman" w:hAnsi="Times New Roman" w:eastAsia="OfficinaSansBoldITC"/>
          <w:sz w:val="28"/>
          <w:szCs w:val="28"/>
          <w:lang w:val="ru-RU"/>
        </w:rPr>
        <w:t>Предметные результаты изучения литературы. 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9 классе </w:t>
      </w:r>
      <w:r>
        <w:rPr>
          <w:rFonts w:ascii="Times New Roman" w:hAnsi="Times New Roman" w:eastAsia="SchoolBookSanPin"/>
          <w:sz w:val="28"/>
          <w:szCs w:val="28"/>
          <w:lang w:val="ru-RU"/>
        </w:rPr>
        <w:t>обучающийся научится: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50"/>
        <w:spacing w:line="353" w:lineRule="auto"/>
        <w:ind w:left="0" w:firstLine="709"/>
        <w:rPr>
          <w:sz w:val="28"/>
          <w:szCs w:val="28"/>
          <w:lang w:val="ru-RU"/>
        </w:rPr>
      </w:pPr>
      <w:r>
        <w:rPr>
          <w:rFonts w:eastAsia="SchoolBookSanPin"/>
          <w:sz w:val="28"/>
          <w:szCs w:val="28"/>
          <w:lang w:val="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50"/>
        <w:spacing w:line="353" w:lineRule="auto"/>
        <w:ind w:left="0" w:firstLine="709"/>
        <w:rPr>
          <w:rFonts w:eastAsia="SchoolBookSanPin"/>
          <w:sz w:val="28"/>
          <w:szCs w:val="28"/>
          <w:lang w:val="ru-RU"/>
        </w:rPr>
      </w:pPr>
      <w:r>
        <w:rPr>
          <w:rFonts w:eastAsia="SchoolBookSanPin"/>
          <w:sz w:val="28"/>
          <w:szCs w:val="28"/>
          <w:lang w:val="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50"/>
        <w:spacing w:line="353" w:lineRule="auto"/>
        <w:ind w:left="0" w:firstLine="709"/>
        <w:rPr>
          <w:sz w:val="28"/>
          <w:szCs w:val="28"/>
          <w:lang w:val="ru-RU"/>
        </w:rPr>
      </w:pPr>
      <w:r>
        <w:rPr>
          <w:rFonts w:eastAsia="SchoolBookSanPin"/>
          <w:sz w:val="28"/>
          <w:szCs w:val="28"/>
          <w:lang w:val="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50"/>
        <w:spacing w:line="353" w:lineRule="auto"/>
        <w:ind w:left="0" w:firstLine="709"/>
        <w:rPr>
          <w:sz w:val="28"/>
          <w:szCs w:val="28"/>
          <w:lang w:val="ru-RU"/>
        </w:rPr>
      </w:pPr>
      <w:r>
        <w:rPr>
          <w:rFonts w:eastAsia="SchoolBookSanPin"/>
          <w:sz w:val="28"/>
          <w:szCs w:val="28"/>
          <w:lang w:val="ru-RU"/>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50"/>
        <w:spacing w:line="353" w:lineRule="auto"/>
        <w:ind w:left="0" w:firstLine="709"/>
        <w:rPr>
          <w:sz w:val="28"/>
          <w:szCs w:val="28"/>
          <w:lang w:val="ru-RU"/>
        </w:rPr>
      </w:pPr>
      <w:r>
        <w:rPr>
          <w:rFonts w:eastAsia="SchoolBookSanPin"/>
          <w:sz w:val="28"/>
          <w:szCs w:val="28"/>
          <w:lang w:val="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50"/>
        <w:spacing w:line="353" w:lineRule="auto"/>
        <w:ind w:left="0" w:firstLine="709"/>
        <w:rPr>
          <w:sz w:val="28"/>
          <w:szCs w:val="28"/>
          <w:lang w:val="ru-RU"/>
        </w:rPr>
      </w:pPr>
      <w:r>
        <w:rPr>
          <w:rFonts w:eastAsia="SchoolBookSanPin"/>
          <w:sz w:val="28"/>
          <w:szCs w:val="28"/>
          <w:lang w:val="ru-RU"/>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50"/>
        <w:spacing w:line="353" w:lineRule="auto"/>
        <w:ind w:left="0" w:firstLine="709"/>
        <w:rPr>
          <w:sz w:val="28"/>
          <w:szCs w:val="28"/>
          <w:lang w:val="ru-RU"/>
        </w:rPr>
      </w:pPr>
      <w:r>
        <w:rPr>
          <w:rFonts w:eastAsia="SchoolBookSanPin"/>
          <w:sz w:val="28"/>
          <w:szCs w:val="28"/>
          <w:lang w:val="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pPr>
        <w:spacing w:after="0" w:line="353" w:lineRule="auto"/>
        <w:ind w:firstLine="709"/>
        <w:jc w:val="both"/>
        <w:rPr>
          <w:rFonts w:ascii="Times New Roman" w:hAnsi="Times New Roman" w:eastAsia="SchoolBookSanPin"/>
          <w:sz w:val="28"/>
          <w:szCs w:val="28"/>
          <w:lang w:val="ru-RU"/>
        </w:rPr>
      </w:pPr>
    </w:p>
    <w:p>
      <w:pPr>
        <w:pStyle w:val="2"/>
        <w:pBdr>
          <w:bottom w:val="none" w:color="auto" w:sz="0" w:space="0"/>
        </w:pBdr>
        <w:spacing w:before="0" w:line="350" w:lineRule="auto"/>
        <w:ind w:firstLine="708"/>
        <w:jc w:val="both"/>
        <w:rPr>
          <w:rFonts w:hint="default"/>
          <w:szCs w:val="28"/>
          <w:lang w:val="ru-RU" w:eastAsia="ru-RU"/>
        </w:rPr>
      </w:pPr>
      <w:r>
        <w:rPr>
          <w:rFonts w:hint="default" w:eastAsia="SchoolBookSanPin"/>
          <w:sz w:val="28"/>
          <w:szCs w:val="28"/>
          <w:lang w:val="ru-RU"/>
        </w:rPr>
        <w:t xml:space="preserve"> </w:t>
      </w:r>
    </w:p>
    <w:p>
      <w:pPr>
        <w:pStyle w:val="2"/>
        <w:pBdr>
          <w:bottom w:val="none" w:color="auto" w:sz="0" w:space="0"/>
        </w:pBdr>
        <w:spacing w:before="0" w:line="350" w:lineRule="auto"/>
        <w:ind w:firstLine="708"/>
        <w:jc w:val="both"/>
        <w:rPr>
          <w:szCs w:val="28"/>
          <w:lang w:val="ru-RU" w:eastAsia="ru-RU"/>
        </w:rPr>
      </w:pPr>
    </w:p>
    <w:p>
      <w:pPr>
        <w:pStyle w:val="2"/>
        <w:pBdr>
          <w:bottom w:val="none" w:color="auto" w:sz="0" w:space="0"/>
        </w:pBdr>
        <w:spacing w:before="0" w:line="350" w:lineRule="auto"/>
        <w:ind w:firstLine="708"/>
        <w:jc w:val="both"/>
        <w:rPr>
          <w:b w:val="0"/>
          <w:szCs w:val="28"/>
          <w:highlight w:val="yellow"/>
          <w:lang w:val="ru-RU"/>
        </w:rPr>
      </w:pPr>
      <w:r>
        <w:rPr>
          <w:b w:val="0"/>
          <w:szCs w:val="28"/>
          <w:highlight w:val="yellow"/>
          <w:lang w:val="ru-RU"/>
        </w:rPr>
        <w:t>62. Федеральная рабочая программа по учебному предмету «Родной (татарский) язык».</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 Федеральная рабочая программа по учебному предмету «Родной (татарский) язык» для образовательных организаций общего образования с обучением на родном (татарском) языке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62.2. 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62.4. 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62.5. Пояснительная записка.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62.5.1. Программа по родному (татарскому) языку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обучающихся к национальной культуре, что обеспечивает формирование личностных качеств, соответствующих национальным и общечеловеческим ценностям.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62.5.2. В содержании программы по родному (татарскому) языку выделяются следующие содержательные линии: «Общие сведения о языке», «Язык и культура», «Культура речи»,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62.5.3. Изучение родного (татарского) языка направлено на достижение следующих целей:</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коммуникативных умений, способности и готовности использовать речевые средства для выражения своих чувств, мыслей и потребностей на татарском языке;</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воспитание и развитие личности, уважающей языковое наследие многонационального народа Российской Федерации.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Цели обусловливают выполнение следующих задач:</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обогащение словарного запаса и увеличение объёма используемых грамматических средств;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речевой и мыслительной деятельности, коммуникативных умений и навыков, обеспечивающих владение татарским языком в разных ситуациях, готовности и способности к практическому речевому взаимодействию и взаимопониманию, потребности в речевом самосовершенствовании;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информационный поиск, извлекая и преобразовывая необходимую информацию из различных источников и текстов;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воспитание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62.5.4. Общее число часов, рекомендованных для изучения родного (татарского) языка, – 510 часов: в 5 классе – 102 часа (3 часа в неделю), в 6 классе – 102 часа (3 часа в неделю), в 7 классе – 102 часа (3 часа в неделю), в 8 классе –102 часа (3 часа в неделю), в 9 классе – 102 часа (3 часа в неделю).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 Содержание обучения в 5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62.6.1. Язык и речь. Культура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Устная и письменная речь. Диалогическая и монологическая речь.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Речевые формулы приветствия, прощания, просьбы, благодарности.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62.6.2. Текст.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Подробное, выборочное и сжатое изложение содержания прочитанного или прослушанного текста.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Информационная переработка текста: простой и сложный план текста.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Работа с текстами о татарском языке, его роли среди других языков.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 Разделы науки о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62.6.3.1. Фонетика. Графика.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Закон сингармонизма.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Органы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Согласные звуки. Гласные звуки.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Слог. Типы слогов.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Ударение. Интонация.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Фонетический анализ.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62.6.3.2. Орфоэпия.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Понятие об орфоэпии татарского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62.6.3.3.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Лексическое значение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Синонимы. Антонимы. Омонимы.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Заимствованные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Профессиональная лексика.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Устаревшие слова. Историзмы. Неологизмы.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Фразеологизмы.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62.6.3.4. Морфемика и словообразование.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Корень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Аффиксы. Основа.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Способы словообразования в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62.6.3.5. Морфология.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Части речи. Имя существительное. Имя прилагательное. Местоимение. Имя числительное.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Глагол. Изъявительное наклонение. Категория времени. Глаголы настоящего времени. Глаголы прошедшего времени. Глаголы будущего времени. Вспомогательные глаголы.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Наречие.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Послелоги и послеложные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Частицы.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Союзы. Сочинительные союзы.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62.6.3.6. Синтаксис.</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Главные члены предложения. Способы выражения подлежащего и сказуемого.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Второстепенные члены предложения.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Однородные члены предложения.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Распространенное и нераспространенное предложение.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 Содержание обучения в 6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62.7.1. Язык и культура.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Работа с текстами о взаимовлиянии языка и культуры, о языковых контактах, взаимовлиянии татарского и русского языков.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62.7.2. Текст.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Выявление структуры текста, особенности абзацного членения.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Составление устного текста по картине с использованием своего плана.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Составление письменного текста по картине.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Информационная переработка текста: составление плана прочитанного текста с целью дальнейшего воспроизведения содержания текста в устной и письменной форме.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62.7.3. Разделы науки о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62.7.3.1. Фонетика.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Система гласных звуков. Изменения в системе гласных звуков татарского языка.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Система согласных звуков.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Звук и фонема.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62.7.3.2. Орфография.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Правописание букв о, ө, ы, 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Правописание букв ң, җ, һ.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Правописание букв, обозначающих сочетание двух звуков.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Правописание букв ъ и 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62.7.3.3.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Прямое и переносное значения слова.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Исконные слова и заимствования в татарском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Синонимы, антонимы, омонимы.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Диалектные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Термины и профессионализмы в татарском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Лексический анализ слова.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62.7.3.4. Морфемика и словообразование.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Корень слова. Однокоренные слова. Повторение основных способов образования слов.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62.7.3.5. Морфология.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Неспрягаемые неличные формы глагола. Инфинитив. Имя действия. Причастие.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Наречие. Разряды наречий. Степени сравнения наречий.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Служебные части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Союзы. Союзные слова. Послелоги и послеложные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Частицы.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Звукоподражательные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Междометия.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Модальные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Морфологический анализ частей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62.7.3.6. Синтаксис. Пунктуация.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Грамматическая основа предложения. Выражение сказуемого различными частями речи. Выражение подлежащего различными частями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Второстепенные члены предложения.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Предложения с обращениями и вводными словами.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Синтаксический анализ простого предложения.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 Содержание обучения в 7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62.8.1. Общие сведения о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Понятие о литературном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Определение места татарского языка среди других языков.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62.8.2. Язык и культура.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Язык как зеркало культуры.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Эссе «Родной (татарский) язык».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62.8.3. Разделы науки о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62.8.3.1. Фонетика.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Гласные звуки в татарском и русском языках.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Взаимодействие соседних гласных и согласных звуков.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Согласные звуки в татарском и русском языках.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Ударение. Случаи, когда ударение не сохраняется в собственных и заимствованных словах татарского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62.8.3.2. Орфография.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Орфографический словарь татарского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62.8.3.3.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Основные способы толкования лексического значения слова. Однозначные и многозначные слова. Прямое и переносное значения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Синонимы, антонимы и омонимы родного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Ономастика и её разделы. Гидронимы, ойконимы Республики Татарстан.</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62.8.3.4. Морфология.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Неспрягаемые неличные формы глагола. Причастие, его грамматические признаки. Синтаксическая функция причастия. Деепричастие, его грамматические признаки. Отрицательная форма деепричастий.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Наречие и его виды. Морфологический анализ наречия.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62.8.3.5. Синтаксис. Пунктуация.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Способы передачи чужой речи. Прямая и косвенная речь. Диалог. Цитата как способ передачи чужой речи. Преобразование прямой речи в косвенную речь.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Понятие о сложных предложениях. Сложносочинённое предложение. Союзная и бессоюзная связь частей. Знаки препинания в сложносочинённых предложениях.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 Содержание обучения в 8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62.9.1. Язык и культура.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Взаимосвязь языка и культуры.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Языковые единицы с национально-культурным компонентом в изучаемых текстах.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Чтение текстов с фразеологизмами. Выявление особенностей употребления фразеологизмов в текстах.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62.9.2. Текст.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Определение типов текстов (повествование, описание, рассуждение).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Составление собственных текстов заданного типа.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Составление собственных текстов по заданным заглавиям.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Работа с текстами о языках России.</w:t>
      </w:r>
    </w:p>
    <w:p>
      <w:pPr>
        <w:spacing w:after="0" w:line="350" w:lineRule="auto"/>
        <w:ind w:firstLine="709"/>
        <w:jc w:val="both"/>
        <w:rPr>
          <w:rFonts w:ascii="Times New Roman" w:hAnsi="Times New Roman"/>
          <w:sz w:val="28"/>
          <w:szCs w:val="28"/>
          <w:highlight w:val="yellow"/>
          <w:lang w:val="ru-RU"/>
        </w:rPr>
      </w:pPr>
      <w:bookmarkStart w:id="4" w:name="_Toc513715925"/>
      <w:bookmarkStart w:id="5" w:name="_Toc37854600"/>
      <w:bookmarkStart w:id="6" w:name="_Toc37780050"/>
      <w:bookmarkStart w:id="7" w:name="_Toc37780430"/>
      <w:bookmarkStart w:id="8" w:name="_Toc37780054"/>
      <w:bookmarkStart w:id="9" w:name="_Toc513715941"/>
      <w:bookmarkStart w:id="10" w:name="_Toc37780434"/>
      <w:r>
        <w:rPr>
          <w:rFonts w:ascii="Times New Roman" w:hAnsi="Times New Roman"/>
          <w:sz w:val="28"/>
          <w:szCs w:val="28"/>
          <w:highlight w:val="yellow"/>
          <w:lang w:val="ru-RU"/>
        </w:rPr>
        <w:t xml:space="preserve">62.9.3. Разделы науки о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62.9.3.1. Орфоэпия.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Нарушение орфоэпических норм. Подвижное татарское ударение.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62.9.3.2. Орфография.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Сложные случаи орфографии.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Правила правописания сложных слов.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w:t>
      </w:r>
      <w:bookmarkEnd w:id="4"/>
      <w:r>
        <w:rPr>
          <w:rFonts w:ascii="Times New Roman" w:hAnsi="Times New Roman"/>
          <w:sz w:val="28"/>
          <w:szCs w:val="28"/>
          <w:highlight w:val="yellow"/>
          <w:lang w:val="ru-RU"/>
        </w:rPr>
        <w:t>равила правописания парных слов</w:t>
      </w:r>
      <w:bookmarkEnd w:id="5"/>
      <w:bookmarkEnd w:id="6"/>
      <w:bookmarkEnd w:id="7"/>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Присоединение окончаний к заимствованиям.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62.9.3.3.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Активная и пассивная лексика.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Топонимика. Виды топонимов. Ойконимы. Гидронимы.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62.9.3.4. Морфология.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Имя прилагательное. Субстантивация прилагательных.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Спрягаемые и неспрягаемые формы глагола. Инфинитив. Причастие. Деепричастие.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Выражение степени совершения действия в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Имя действия и его грамматические признаки. Субстантивация имени действия.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Служебные части речи. Послелоги. Союзы.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Модальные части речи.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Морфологический анализ самостоятельных частей речи.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62.9.3.5. Синтаксис. Пунктуация.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Виды сложных предложений: сложносочинённые и сложноподчинённые предложения.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Сопоставление сложноподчинённых предложений татарского и русского языков.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Виды сложноподчинённых предложений. Синтетическое сложноподчинённое предложение. Аналитическое сложноподчинённое предложение.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Виды придаточных частей сложноподчинённого предложения: подлежащные, сказуемные, дополнительные, определительные, времени, места, образа действия, меры и степени, цели, причины, условия, уступки.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Синтаксический разбор сложного предложения</w:t>
      </w:r>
      <w:bookmarkEnd w:id="8"/>
      <w:bookmarkEnd w:id="9"/>
      <w:bookmarkEnd w:id="10"/>
      <w:r>
        <w:rPr>
          <w:rFonts w:ascii="Times New Roman" w:hAnsi="Times New Roman"/>
          <w:sz w:val="28"/>
          <w:szCs w:val="28"/>
          <w:highlight w:val="yellow"/>
          <w:lang w:val="ru-RU"/>
        </w:rPr>
        <w:t>.</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 Содержание обучения в 9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62.10.1. Текст.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Осуществление информационной обработки текстов (создание тезисов, конспектов, рефератов, рецензий).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Общая информация о стилях речи, их особенностях.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62.10.2. Разделы науки о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62.10.2.1. Фонетика (повторение изученного материала в 5–8 классах).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Предмет изучения фонетики.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Способы образования звуков.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Гласные и согласные звуки.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Изменения в системе гласных звуков татарского языка. Изменения в системе согласных звуков татарского языка.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Позиционные изменения звуков.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62.10.2.2.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Слово – основная единица языка.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Диалектизмы.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Профессионализмы.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Устаревшие слова. Неологизмы.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Лексический анализ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62.10.2.3. Морфемика и словообразование.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Морфемный и словообразовательный анализ слов.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62.10.2.4. Морфология (повторение изученного материала в 5–8 классах).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Самостоятельные </w:t>
      </w:r>
      <w:bookmarkStart w:id="11" w:name="_Toc513715945"/>
      <w:r>
        <w:rPr>
          <w:rFonts w:ascii="Times New Roman" w:hAnsi="Times New Roman"/>
          <w:sz w:val="28"/>
          <w:szCs w:val="28"/>
          <w:highlight w:val="yellow"/>
          <w:lang w:val="ru-RU"/>
        </w:rPr>
        <w:t>части речи</w:t>
      </w:r>
      <w:bookmarkEnd w:id="11"/>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Имя существительное. Категория падежа. Категория принадлежности. Склонение существительных с окончанием принадлежности по падежам.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Имя прилагательное. Степени сравнения прилагательных. Субстантивация прилагательных.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Местоимение.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Имя числительное. Разряды числительных.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Наречие. Разряды наречий.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Звукоподражательные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Выражение степени совершения действия в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Предикативные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Модальные части речи.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Служебные части речи: послелоги и союзы. Союзные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Морфологический анализ.</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62.10.2.5. Синтаксис.</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Сложносочинённые предложения.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Сложноподчинённые предложения.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Виды сложноподчинённых предложений.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Синтаксический анализ предложения.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62.10.2.6. Стилистика.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Употребление стилистически окрашенной лексики и фразеологии. Использование языковых средств.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Синонимия словосочетаний. Синонимия предложений.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Научный стиль.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Разговорный стиль.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Официально-деловой стиль.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Художественный стиль.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Публицистический стиль.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 Планируемые результаты освоения программы по родному (татарскому) языку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62.11.1. 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 гражданского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неприятие любых форм экстремизма, дискриминации;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понимание роли различных социальных институтов в жизни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участию в гуманитарной деятельности (помощь людям, нуждающимся в ней; волонтёрство);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2) патриотического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3) духовно-нравственного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4) эстетического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5) физического воспитания, формирования культуры здоровья и эмоционального благополучия: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ценности жизни </w:t>
      </w:r>
      <w:r>
        <w:rPr>
          <w:rFonts w:ascii="Times New Roman" w:hAnsi="Times New Roman" w:eastAsia="SchoolBookSanPin"/>
          <w:bCs/>
          <w:sz w:val="28"/>
          <w:szCs w:val="28"/>
          <w:highlight w:val="yellow"/>
          <w:lang w:val="ru-RU"/>
        </w:rPr>
        <w:t>с использованием собственного жизненного и читательского опыта,</w:t>
      </w:r>
      <w:r>
        <w:rPr>
          <w:rFonts w:ascii="Times New Roman" w:hAnsi="Times New Roman"/>
          <w:sz w:val="28"/>
          <w:szCs w:val="28"/>
          <w:highlight w:val="yellow"/>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принимать себя и других, не осуждая;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 навыков рефлексии, признание своего права на ошибку и такого же права другого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 трудового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установка на 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highlight w:val="yellow"/>
          <w:lang w:val="ru-RU"/>
        </w:rPr>
        <w:t>населенного пункта, родного края</w:t>
      </w:r>
      <w:r>
        <w:rPr>
          <w:rFonts w:ascii="Times New Roman" w:hAnsi="Times New Roman"/>
          <w:sz w:val="28"/>
          <w:szCs w:val="28"/>
          <w:highlight w:val="yellow"/>
          <w:lang w:val="ru-RU"/>
        </w:rPr>
        <w:t>)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рассказать о своих планах на будущее;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7) экологического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8) ценности научного познания: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9) адаптации обучающегося к изменяющимся условиям социальной и природной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обучающихся к взаимодействию в условиях неопределённости, открытость опыту и знаниям других;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 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62.11.2.1. У обучающегося будут сформированы следующие базовые логические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характеризовать существенные признаки языковых единиц, языковых явлений и процессов;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в тексте дефициты информации, данных, необходимых для решения поставленной учебной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62.11.2.2. У обучающегося будут сформированы следующие базовые исследовательские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вопросы как исследовательский инструмент познания в языковом образовании;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формировать гипотезу об истинности собственных суждений и суждений других, аргументировать свою позицию, мнение;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алгоритм действий и использовать его для решения учебных задач;</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62.11.2.3. У обучающегося будут сформированы умения работать с информацией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выбирать, анализировать, интерпретировать, обобщать и систематизировать информацию, представленную в текстах, таблицах, схемах;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надёжность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эффективно запоминать и систематизировать информацию.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62.11.2.4. У обучающегося будут сформированы умения общения как часть коммуникативных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невербальные средства общения, понимать значение социальных знаков;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предпосылки конфликтных ситуаций и смягчать конфликты, вести переговоры;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намерения других, проявлять уважительное отношение к собеседнику и в корректной форме формулировать свои возражения;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62.11.2.5. У обучающегося будут сформированы умения самоорганизации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проблемы для решения в учебных и жизненных ситуациях;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ориентироваться в различных подходах к принятию решений (индивидуальное, принятие решения в группе, принятие решения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составлять план действий, вносить необходимые коррективы в ходе его реализации;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разными способами самоконтроля (в том числе речевого), самомотивации и рефлексии;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давать оценку учебной ситуации и предлагать план её изменения;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предвидеть трудности, которые могут возникнуть при решении учебной задачи, и адаптировать решение к меняющимся обстоятельствам;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развивать способность управлять собственными эмоциями и эмоциями других;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анализировать причины эмоций; понимать мотивы и намерения другого человека, анализируя речевую ситуацию;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регулировать способ выражения собственных эмоций;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осознанно относиться к другому человеку и его мнению;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признавать своё и чужое право на ошибку;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принимать себя и других, не осуждая;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проявлять открытость;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осознавать невозможность контролировать всё вокруг.</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62.11.2.7. У обучающегося будут сформированы умения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обобщать мнения нескольких человек, проявлять готовность руководить, выполнять поручения, подчиняться;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62.11.3. Предметные результаты изучения родного (татарского) языка. К концу обучения в 5 классе обучающийся научится: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вопросы по содержанию текста и отвечать на них;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собственные тексты, используя материал урока, образец, ключевые слова, вопросы или план;</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содержание прослушанных и прочитанных текстов различных функционально-смысловых типов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правильно бегло, осознанно и выразительно читать тексты на татарском языке;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читать тексты разных стилей и жанров, владеть разными видами чтения (изучающим, ознакомительным, просмотровым);</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письменно выполнять языковые (фонетические, лексические и грамматические) упражнения;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излагать свои мысли в устной и письменной форме, соблюдая нормы построения текста (логичность, последовательность, соответствие теме, связность);</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видами устной и письменной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различать понятия «язык» и «речь», виды речи и формы речи: диалог и монолог; </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представление о законах сингармонизма: различать нёбную и губную гармонию;</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гласные и согласные звуки;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смыслоразличительную функцию звука;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анализировать и характеризовать устно и с помощью элементов транскрипции отдельные звуки речи; </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представление об особенностях произношения и написания слов;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понимать устройство речевого аппарата;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правильно употреблять звуки [э] [ц], [щ], буквы, обозначающие их при письме; </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представление о правописании букв, обозначающих сочетание двух звуков: е, ё, ю, 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определять открытый и закрытый слог;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различать ударный слог, логическое ударение;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правильно строить и произносить предложения, выделяя интонацией знак препинания;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распознавать повелительные и побудительные предложения;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фонетический анализ слова;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лексическое значение слова по контексту;</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профессиональную лексику;</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в речи синонимы, антонимы, омонимы;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в речи фразеологизмы, определять их значение;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устаревшие слова, историзмы, неологизмы (простейшие случаи);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слова общетюркского происхождения и заимствования;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выделять в заимствованных словах корень, аффикс, основу;</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формообразующие и словообразующие аффиксы;</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представление о способах словообразования в татарском языке;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морфемный и словообразовательный анализ слов;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части речи: самостоятельные и служебные;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распознавать корневые, производные, сложные, парные и составные имена существительные; </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представление о категориях принадлежности в именах существительных;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образовывать сравнительную, превосходную, уменьшительную степень имён прилагательных; </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распознавать корневые, производные, сложные, парные и составные имена прилагательные;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определять общее грамматическое значение, морфологические признаки и синтаксические функции местоимения;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значение и употребление в речи личных местоимений;</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склонять указательные местоимения по падежам;</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общее грамматическое значение, морфологические признаки и синтаксические функции количественных, порядковых числительных;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общее представление о склонении количественных числительных по падежам;</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соблюдать правила правописания и способы образования (корневые, сложные, парные и составные) числительных;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образовывать временные формы глагола;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спряжение глаголов настоящего, прошедшего (определённого и неопределённого) и будущего (определённого и неопределённого) времени в положительном и отрицательном аспектах;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правильно употреблять в речи вспомогательные глаголы;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общее грамматическое значение наречий; объяснять употребление их в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разряды наречий (места, времени);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морфологический анализ изученных частей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послелоги и послеложные слова;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особенности употребления послелогов со словами в различных падежных формах;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частицы;</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соблюдать правила правописания частиц;</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союзы;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предложения с союзами;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главные и второстепенные члены предложения;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и самостоятельно составлять предложения с однородными членами;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интонацию перечисления в предложениях с однородными членами;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распространённые и нераспространённые предложения;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выражение главных членов предложения;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орфографические ошибки и исправлять их;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понятия о культуре речи; речевом этикете татарского языка;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соблюдать нормы речевого этикета в ситуациях учебного и бытового общения; </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соблюдать интонацию, осуществлять выбор и организацию языковых средств, и самоконтроль своей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62.11.4. Предметные результаты изучения родного (татарского) языка. К концу обучения в 6 классе обучающийся научится: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участвовать в диалогах, беседах, дискуссиях на различные темы;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подробно и сжато передавать содержание прочитанных текстов;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на слух и понимать основное содержание аудио- и видеотекстов;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читать и находить нужную (интересующую) информацию в текстах;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тему и основную мысль текста;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корректировать заданные тексты с учётом правильности, богатства и выразительности письменной речи;</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тексты с использованием картины, произведения искусства;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план прочитанного текста с целью дальнейшего воспроизведения содержания текста в устной и письменной форме;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гласные переднего и заднего ряда; огублённые и неогублённые;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давать полную характеристику гласным звукам;</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комбинаторные и позиционные изменения гласных (в рамках изученного);</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звук и фонему;</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виды гармонии гласных;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виды редукции гласных;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правильно употреблять звук [ʼ] (гамза);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место образования согласных звуков;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качественные характеристики согласных звуков;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знания по фонетике и графике в практике произношения и правописания слов;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ассимиляцию согласных;</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соблюдать правила правописания букв, обозначающих сочетание двух звуков; букв ъ и ь;</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слова тюркского происхождения, арабско-персидские, европейские, русские заимствованния;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словарь синонимов и антонимов;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диалектные слова;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термины и профессионализмы в татарском языке;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лексический анализ слова;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образовывать однокоренные слова;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склонять существительные с окончанием принадлежности по падежам;</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личные, указательные, вопросительные, притяжательные, неопределённые, определительные и отрицательные местоимения;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общее значение, употребление в речи повелительного, условного наклонения глагола;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спрягаемые личные формы глагола (изъявительное, повелительное, условное и желательное наклонение);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неспрягаемые неличные формы глагола (инфинитив, имя действия, причастие);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образовывать разряды наречий, степени сравнения наречий;</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употреблять в речи звукоподражательные слова, междометия, модальные слова и частицы;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служебные части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грамматическую основу предложения;</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выражение сказуемого и подлежащего различными частями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второстепенные члены предложения (определение, дополнение, обстоятельство);</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вводные слова; обращения; определять употребление их в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синтаксический анализ простого предложения;</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ставить знаки препинания в простом предложении;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развивать речевую и мыслительную деятельность, а также коммуникативные умения и навыки, обеспечивающие владение татарским языком в разных ситуациях;</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соблюдать при речевом общении основные орфоэпические, лексические, грамматические нормы татарского литературного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62.11.5. Предметные результаты изучения родного (татарского) языка. К концу обучения в 7 классе обучающийся научится: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передавать содержание текста с изменением лица рассказчика;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текст как речевое произведение, выявлять его структуру, особенности абзацного членения;</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давать развернутые ответы на вопросы;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правилами орфографии при написании часто употребляемых слов;</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сопоставительный анализ гласных звуков татарского и русского языков;</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сопоставительный анализ согласных звуков татарского и русского языков;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правильно ставить ударение в заимствованных словах;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работать с толковым словарём татарского языка;</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ономастику и её разделы;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топонимы;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синонимы в синонимических цепочках; пары антонимов, омонимов;</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неспрягаемые формы глагола (причастие прошедшего, настоящего и будущего времени, деепричастие);</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синтаксическую функцию причастия и деепричастия;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разряды наречий (наречия образа действия, меры и степени, сравнения, места, времени, цели), образование наречий;</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синтаксическую роль наречий в предложении;</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способы передачи чужой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прямую и косвенную речь;</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строение предложений с прямой речью;</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цитаты как способ передачи чужой речи;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выделять цитаты знаками препинания;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преобразовывать прямую речь в косвенную;</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иметь представление о сложном предложении;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и правильно строить простое и сложное предложение с сочинительными союзами;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сочинительные союзы как средство связи предложений в тексте;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уместно использовать необщеупотребительную лексику (сленг, диалектную, профессиональную лексику) в соответствии с ситуацией общения;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развивать речевую и мыслительную деятельность, а также коммуникативные умения и навыки, обеспечивающие владение татарским языком в разных ситуациях.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62.11.6. Предметные результаты изучения родного (татарского) языка. К концу обучения в 8 классе обучающийся научится: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кратко высказываться в соответствии с предложенной ситуацией общения;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типы текстов (повествование, описание, рассуждение) и создавать собственные тексты заданного типа;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работать с книгой, статьями из газет и журналов, интернет-ресурсами;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собственные тексты по заданным заглавиям;</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краткие выписки из текста для использования их в собственных высказываниях;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орфоэпический словарь татарского языка при определении правильного произношения слов;</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подвижное татарское ударение;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ударения в сложных, парных словах;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присоединять окончания к заимствованиям;</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активную и пассивную лексику;</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отличать различные виды топонимов, в частности ойконимы и гидронимы;</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выражение степени протекания действия в татарском языке;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случаи субстантивации имени действия;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субстантивацию прилагательных;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изменять имена прилагательные по падежам;</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понятие о сложносочинённом предложении;</w:t>
      </w:r>
    </w:p>
    <w:p>
      <w:pPr>
        <w:shd w:val="clear" w:color="auto" w:fill="FFFFFF"/>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выделять главную и придаточную части сложноподчинённого предложения;</w:t>
      </w:r>
    </w:p>
    <w:p>
      <w:pPr>
        <w:shd w:val="clear" w:color="auto" w:fill="FFFFFF"/>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смысловые отношения между частями сложноподчинённого предложения;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виды сложноподчинённых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синтетическое сложноподчинённое предложение, синтетические средства связи;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аналитическое сложноподчинённое предложение, аналитические средства связи;</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ставить знаки препинания в сложноподчинённых предложениях;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синтаксический и пунктуационный анализ предложений;</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знания по синтаксису и пунктуации при выполнении различных видов языкового анализа и в речевой практике;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представлять родную страну и культуру на татарском языке;</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особенности использования мимики и жестов в разговорной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62.11.7. Предметные результаты изучения родного (татарского) языка. К концу обучения в 9 классе обучающийся научится:</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извлекать информацию из различных источников,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наблюдать за использованием слов в художественной и разговорной речи, публицистических и учебно-научных текстах;</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сопоставлять сложноподчинённые предложения татарского и русского языков;</w:t>
      </w:r>
    </w:p>
    <w:p>
      <w:pPr>
        <w:tabs>
          <w:tab w:val="left" w:pos="0"/>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основные нормы современного татарского литературного языка;</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стили речи (научный, официально-деловой, разговорный, художественный, публицистический);</w:t>
      </w:r>
    </w:p>
    <w:p>
      <w:pPr>
        <w:tabs>
          <w:tab w:val="left" w:pos="0"/>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осознавать важность нормативного произношения для культурного человека.</w:t>
      </w:r>
    </w:p>
    <w:p>
      <w:pPr>
        <w:pStyle w:val="2"/>
        <w:pBdr>
          <w:bottom w:val="none" w:color="auto" w:sz="0" w:space="0"/>
        </w:pBdr>
        <w:spacing w:before="0" w:line="350" w:lineRule="auto"/>
        <w:ind w:firstLine="708"/>
        <w:jc w:val="both"/>
        <w:rPr>
          <w:b w:val="0"/>
          <w:szCs w:val="28"/>
          <w:highlight w:val="yellow"/>
          <w:lang w:val="ru-RU"/>
        </w:rPr>
      </w:pPr>
      <w:r>
        <w:rPr>
          <w:b w:val="0"/>
          <w:szCs w:val="28"/>
          <w:highlight w:val="yellow"/>
          <w:lang w:val="ru-RU"/>
        </w:rPr>
        <w:t>63. Федеральная рабочая программа по учебному предмету «Родной (татарский) язык».</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w:t>
      </w:r>
      <w:r>
        <w:rPr>
          <w:rFonts w:ascii="Times New Roman" w:hAnsi="Times New Roman"/>
          <w:sz w:val="28"/>
          <w:szCs w:val="28"/>
          <w:highlight w:val="yellow"/>
        </w:rPr>
        <w:t> </w:t>
      </w:r>
      <w:r>
        <w:rPr>
          <w:rFonts w:ascii="Times New Roman" w:hAnsi="Times New Roman"/>
          <w:sz w:val="28"/>
          <w:szCs w:val="28"/>
          <w:highlight w:val="yellow"/>
          <w:lang w:val="ru-RU"/>
        </w:rPr>
        <w:t xml:space="preserve">Федеральная рабочая программа по учебному предмету «Родной (татарский) язык»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w:t>
      </w:r>
      <w:r>
        <w:rPr>
          <w:rFonts w:ascii="Times New Roman" w:hAnsi="Times New Roman" w:eastAsia="Times New Roman"/>
          <w:sz w:val="28"/>
          <w:szCs w:val="28"/>
          <w:highlight w:val="yellow"/>
          <w:lang w:val="ru-RU"/>
        </w:rPr>
        <w:t>для обучающихся</w:t>
      </w:r>
      <w:r>
        <w:rPr>
          <w:rFonts w:ascii="Times New Roman" w:hAnsi="Times New Roman" w:eastAsia="Times New Roman"/>
          <w:sz w:val="28"/>
          <w:szCs w:val="28"/>
          <w:highlight w:val="yellow"/>
          <w:lang w:val="tt-RU"/>
        </w:rPr>
        <w:t xml:space="preserve">, слабо </w:t>
      </w:r>
      <w:r>
        <w:rPr>
          <w:rFonts w:ascii="Times New Roman" w:hAnsi="Times New Roman" w:eastAsia="Times New Roman"/>
          <w:sz w:val="28"/>
          <w:szCs w:val="28"/>
          <w:highlight w:val="yellow"/>
          <w:lang w:val="ru-RU"/>
        </w:rPr>
        <w:t>владеющих родным (</w:t>
      </w:r>
      <w:r>
        <w:rPr>
          <w:rFonts w:ascii="Times New Roman" w:hAnsi="Times New Roman"/>
          <w:sz w:val="28"/>
          <w:szCs w:val="28"/>
          <w:highlight w:val="yellow"/>
          <w:lang w:val="ru-RU"/>
        </w:rPr>
        <w:t>татарским</w:t>
      </w:r>
      <w:r>
        <w:rPr>
          <w:rFonts w:ascii="Times New Roman" w:hAnsi="Times New Roman" w:eastAsia="Times New Roman"/>
          <w:sz w:val="28"/>
          <w:szCs w:val="28"/>
          <w:highlight w:val="yellow"/>
          <w:lang w:val="ru-RU"/>
        </w:rPr>
        <w:t>) языком</w:t>
      </w:r>
      <w:r>
        <w:rPr>
          <w:rFonts w:ascii="Times New Roman" w:hAnsi="Times New Roman"/>
          <w:sz w:val="28"/>
          <w:szCs w:val="28"/>
          <w:highlight w:val="yellow"/>
          <w:lang w:val="ru-RU"/>
        </w:rPr>
        <w:t>, и включает пояснительную записку, содержание обучения, планируемые результаты освоения программы по родному (татарскому) языку.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63.2.</w:t>
      </w:r>
      <w:r>
        <w:rPr>
          <w:rFonts w:ascii="Times New Roman" w:hAnsi="Times New Roman"/>
          <w:sz w:val="28"/>
          <w:szCs w:val="28"/>
          <w:highlight w:val="yellow"/>
        </w:rPr>
        <w:t> </w:t>
      </w:r>
      <w:r>
        <w:rPr>
          <w:rFonts w:ascii="Times New Roman" w:hAnsi="Times New Roman"/>
          <w:sz w:val="28"/>
          <w:szCs w:val="28"/>
          <w:highlight w:val="yellow"/>
          <w:lang w:val="ru-RU"/>
        </w:rPr>
        <w:t>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63.3.</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63.4.</w:t>
      </w:r>
      <w:r>
        <w:rPr>
          <w:rFonts w:ascii="Times New Roman" w:hAnsi="Times New Roman"/>
          <w:sz w:val="28"/>
          <w:szCs w:val="28"/>
          <w:highlight w:val="yellow"/>
        </w:rPr>
        <w:t> </w:t>
      </w:r>
      <w:r>
        <w:rPr>
          <w:rFonts w:ascii="Times New Roman" w:hAnsi="Times New Roman"/>
          <w:sz w:val="28"/>
          <w:szCs w:val="28"/>
          <w:highlight w:val="yellow"/>
          <w:lang w:val="ru-RU"/>
        </w:rPr>
        <w:t>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63.5.</w:t>
      </w:r>
      <w:r>
        <w:rPr>
          <w:rFonts w:ascii="Times New Roman" w:hAnsi="Times New Roman"/>
          <w:sz w:val="28"/>
          <w:szCs w:val="28"/>
          <w:highlight w:val="yellow"/>
        </w:rPr>
        <w:t> </w:t>
      </w:r>
      <w:r>
        <w:rPr>
          <w:rFonts w:ascii="Times New Roman" w:hAnsi="Times New Roman"/>
          <w:sz w:val="28"/>
          <w:szCs w:val="28"/>
          <w:highlight w:val="yellow"/>
          <w:lang w:val="ru-RU"/>
        </w:rPr>
        <w:t>Пояснительная записка.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63.5.1.</w:t>
      </w:r>
      <w:r>
        <w:rPr>
          <w:rFonts w:ascii="Times New Roman" w:hAnsi="Times New Roman"/>
          <w:sz w:val="28"/>
          <w:szCs w:val="28"/>
          <w:highlight w:val="yellow"/>
        </w:rPr>
        <w:t> </w:t>
      </w:r>
      <w:r>
        <w:rPr>
          <w:rFonts w:ascii="Times New Roman" w:hAnsi="Times New Roman"/>
          <w:sz w:val="28"/>
          <w:szCs w:val="28"/>
          <w:highlight w:val="yellow"/>
          <w:lang w:val="ru-RU"/>
        </w:rPr>
        <w:t>Программа по родному (татарскому) языку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tt-RU" w:eastAsia="ru-RU"/>
        </w:rPr>
        <w:t xml:space="preserve">Татарский язык, выступая как родной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социализации личности. </w:t>
      </w:r>
    </w:p>
    <w:p>
      <w:pPr>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tt-RU" w:eastAsia="ru-RU"/>
        </w:rPr>
        <w:t>В ходе изучения родного (татарского) языка 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устные монологические высказывания и письменные тексты. Через воспитание у обучающегося позитивного эмоционально-ценностного отношения к родному языку закладываются основы гражданской культуры личности.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63.5.2.</w:t>
      </w:r>
      <w:r>
        <w:rPr>
          <w:rFonts w:ascii="Times New Roman" w:hAnsi="Times New Roman"/>
          <w:sz w:val="28"/>
          <w:szCs w:val="28"/>
          <w:highlight w:val="yellow"/>
        </w:rPr>
        <w:t> </w:t>
      </w:r>
      <w:r>
        <w:rPr>
          <w:rFonts w:ascii="Times New Roman" w:hAnsi="Times New Roman"/>
          <w:sz w:val="28"/>
          <w:szCs w:val="28"/>
          <w:highlight w:val="yellow"/>
          <w:lang w:val="ru-RU"/>
        </w:rPr>
        <w:t>В содержании программы по родному (татарскому) языку выделяются следующие содержательные линии: «Общие сведения о языке», «Язык и речь», «Культура речи», «Язык и культура»,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63.5.3.</w:t>
      </w:r>
      <w:r>
        <w:rPr>
          <w:rFonts w:ascii="Times New Roman" w:hAnsi="Times New Roman"/>
          <w:sz w:val="28"/>
          <w:szCs w:val="28"/>
          <w:highlight w:val="yellow"/>
        </w:rPr>
        <w:t> </w:t>
      </w:r>
      <w:r>
        <w:rPr>
          <w:rFonts w:ascii="Times New Roman" w:hAnsi="Times New Roman" w:eastAsia="Times New Roman"/>
          <w:sz w:val="28"/>
          <w:szCs w:val="28"/>
          <w:highlight w:val="yellow"/>
          <w:lang w:val="ru-RU"/>
        </w:rPr>
        <w:t>Изучение родного (</w:t>
      </w:r>
      <w:r>
        <w:rPr>
          <w:rFonts w:ascii="Times New Roman" w:hAnsi="Times New Roman"/>
          <w:sz w:val="28"/>
          <w:szCs w:val="28"/>
          <w:highlight w:val="yellow"/>
          <w:lang w:val="ru-RU"/>
        </w:rPr>
        <w:t>татарского</w:t>
      </w:r>
      <w:r>
        <w:rPr>
          <w:rFonts w:ascii="Times New Roman" w:hAnsi="Times New Roman" w:eastAsia="Times New Roman"/>
          <w:sz w:val="28"/>
          <w:szCs w:val="28"/>
          <w:highlight w:val="yellow"/>
          <w:lang w:val="ru-RU"/>
        </w:rPr>
        <w:t>) языка направлено на достижение следующих целей:</w:t>
      </w:r>
    </w:p>
    <w:p>
      <w:pPr>
        <w:spacing w:after="0" w:line="350" w:lineRule="auto"/>
        <w:ind w:firstLine="709"/>
        <w:contextualSpacing/>
        <w:jc w:val="both"/>
        <w:rPr>
          <w:rFonts w:ascii="Times New Roman" w:hAnsi="Times New Roman"/>
          <w:sz w:val="28"/>
          <w:szCs w:val="28"/>
          <w:highlight w:val="yellow"/>
          <w:lang w:val="ru-RU" w:bidi="mn-Mong-CN"/>
        </w:rPr>
      </w:pPr>
      <w:r>
        <w:rPr>
          <w:rFonts w:ascii="Times New Roman" w:hAnsi="Times New Roman"/>
          <w:sz w:val="28"/>
          <w:szCs w:val="28"/>
          <w:highlight w:val="yellow"/>
          <w:lang w:val="ru-RU" w:bidi="mn-Mong-CN"/>
        </w:rPr>
        <w:t>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w:t>
      </w:r>
    </w:p>
    <w:p>
      <w:pPr>
        <w:spacing w:after="0" w:line="350" w:lineRule="auto"/>
        <w:ind w:firstLine="709"/>
        <w:contextualSpacing/>
        <w:jc w:val="both"/>
        <w:rPr>
          <w:rFonts w:ascii="Times New Roman" w:hAnsi="Times New Roman"/>
          <w:b/>
          <w:sz w:val="28"/>
          <w:szCs w:val="28"/>
          <w:highlight w:val="yellow"/>
          <w:lang w:val="ru-RU" w:eastAsia="ru-RU"/>
        </w:rPr>
      </w:pPr>
      <w:r>
        <w:rPr>
          <w:rFonts w:ascii="Times New Roman" w:hAnsi="Times New Roman" w:eastAsia="Times New Roman"/>
          <w:bCs/>
          <w:sz w:val="28"/>
          <w:szCs w:val="28"/>
          <w:highlight w:val="yellow"/>
          <w:lang w:val="ru-RU"/>
        </w:rPr>
        <w:t>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pPr>
        <w:spacing w:after="0" w:line="350" w:lineRule="auto"/>
        <w:ind w:firstLine="709"/>
        <w:contextualSpacing/>
        <w:jc w:val="both"/>
        <w:rPr>
          <w:rFonts w:ascii="Times New Roman" w:hAnsi="Times New Roman"/>
          <w:b/>
          <w:sz w:val="28"/>
          <w:szCs w:val="28"/>
          <w:highlight w:val="yellow"/>
          <w:lang w:val="ru-RU" w:eastAsia="ru-RU"/>
        </w:rPr>
      </w:pPr>
      <w:r>
        <w:rPr>
          <w:rFonts w:ascii="Times New Roman" w:hAnsi="Times New Roman" w:eastAsia="Times New Roman"/>
          <w:bCs/>
          <w:sz w:val="28"/>
          <w:szCs w:val="28"/>
          <w:highlight w:val="yellow"/>
          <w:lang w:val="ru-RU"/>
        </w:rPr>
        <w:t>Поставленные цели обусловливают выполнение следующих задач:</w:t>
      </w:r>
    </w:p>
    <w:p>
      <w:pPr>
        <w:tabs>
          <w:tab w:val="left" w:pos="0"/>
          <w:tab w:val="left" w:pos="993"/>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bCs/>
          <w:sz w:val="28"/>
          <w:szCs w:val="28"/>
          <w:highlight w:val="yellow"/>
          <w:lang w:val="ru-RU" w:eastAsia="ru-RU"/>
        </w:rPr>
        <w:t xml:space="preserve">овладение </w:t>
      </w:r>
      <w:r>
        <w:rPr>
          <w:rFonts w:ascii="Times New Roman" w:hAnsi="Times New Roman" w:eastAsia="Times New Roman"/>
          <w:sz w:val="28"/>
          <w:szCs w:val="28"/>
          <w:highlight w:val="yellow"/>
          <w:lang w:val="ru-RU" w:eastAsia="ru-RU"/>
        </w:rPr>
        <w:t xml:space="preserve">знаниями о татарском языке, его </w:t>
      </w:r>
      <w:r>
        <w:rPr>
          <w:rFonts w:ascii="Times New Roman" w:hAnsi="Times New Roman" w:eastAsia="Times New Roman"/>
          <w:bCs/>
          <w:sz w:val="28"/>
          <w:szCs w:val="28"/>
          <w:highlight w:val="yellow"/>
          <w:lang w:val="ru-RU" w:eastAsia="ru-RU"/>
        </w:rPr>
        <w:t xml:space="preserve">устройстве и </w:t>
      </w:r>
      <w:r>
        <w:rPr>
          <w:rFonts w:ascii="Times New Roman" w:hAnsi="Times New Roman" w:eastAsia="Times New Roman"/>
          <w:sz w:val="28"/>
          <w:szCs w:val="28"/>
          <w:highlight w:val="yellow"/>
          <w:lang w:val="ru-RU" w:eastAsia="ru-RU"/>
        </w:rPr>
        <w:t>функционировании, о стилистических ресурсах, основных нормах татарского литературного языка и речевого этикета;</w:t>
      </w:r>
    </w:p>
    <w:p>
      <w:pPr>
        <w:tabs>
          <w:tab w:val="left" w:pos="0"/>
          <w:tab w:val="left" w:pos="993"/>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обогащение словарного запаса и увеличение объёма используемых грамматических средств;</w:t>
      </w:r>
    </w:p>
    <w:p>
      <w:pPr>
        <w:tabs>
          <w:tab w:val="left" w:pos="993"/>
        </w:tabs>
        <w:spacing w:after="0" w:line="350" w:lineRule="auto"/>
        <w:ind w:firstLine="709"/>
        <w:contextualSpacing/>
        <w:jc w:val="both"/>
        <w:rPr>
          <w:rFonts w:ascii="Times New Roman" w:hAnsi="Times New Roman"/>
          <w:bCs/>
          <w:sz w:val="28"/>
          <w:szCs w:val="28"/>
          <w:highlight w:val="yellow"/>
          <w:lang w:val="ru-RU"/>
        </w:rPr>
      </w:pPr>
      <w:r>
        <w:rPr>
          <w:rFonts w:ascii="Times New Roman" w:hAnsi="Times New Roman"/>
          <w:bCs/>
          <w:sz w:val="28"/>
          <w:szCs w:val="28"/>
          <w:highlight w:val="yellow"/>
          <w:lang w:val="ru-RU"/>
        </w:rPr>
        <w:t>развитие у обучающихся коммуникативных умений в четырёх основных видах речевой деятельности: говорении, слушании, чтении, письме;</w:t>
      </w:r>
    </w:p>
    <w:p>
      <w:pPr>
        <w:tabs>
          <w:tab w:val="left" w:pos="993"/>
        </w:tabs>
        <w:spacing w:after="0" w:line="350" w:lineRule="auto"/>
        <w:ind w:firstLine="709"/>
        <w:contextualSpacing/>
        <w:jc w:val="both"/>
        <w:rPr>
          <w:rFonts w:ascii="Times New Roman" w:hAnsi="Times New Roman"/>
          <w:bCs/>
          <w:sz w:val="28"/>
          <w:szCs w:val="28"/>
          <w:highlight w:val="yellow"/>
          <w:lang w:val="ru-RU"/>
        </w:rPr>
      </w:pPr>
      <w:r>
        <w:rPr>
          <w:rFonts w:ascii="Times New Roman" w:hAnsi="Times New Roman"/>
          <w:bCs/>
          <w:sz w:val="28"/>
          <w:szCs w:val="28"/>
          <w:highlight w:val="yellow"/>
          <w:lang w:val="ru-RU"/>
        </w:rPr>
        <w:t>приобщение к культурному наследию татарского народа, формирование умения представлять республику, её культуру в условиях межкультурного общения;</w:t>
      </w:r>
    </w:p>
    <w:p>
      <w:pPr>
        <w:tabs>
          <w:tab w:val="left" w:pos="993"/>
        </w:tabs>
        <w:spacing w:after="0" w:line="350" w:lineRule="auto"/>
        <w:ind w:firstLine="709"/>
        <w:contextualSpacing/>
        <w:jc w:val="both"/>
        <w:rPr>
          <w:rFonts w:ascii="Times New Roman" w:hAnsi="Times New Roman"/>
          <w:bCs/>
          <w:sz w:val="28"/>
          <w:szCs w:val="28"/>
          <w:highlight w:val="yellow"/>
          <w:lang w:val="ru-RU"/>
        </w:rPr>
      </w:pPr>
      <w:r>
        <w:rPr>
          <w:rFonts w:ascii="Times New Roman" w:hAnsi="Times New Roman"/>
          <w:bCs/>
          <w:sz w:val="28"/>
          <w:szCs w:val="28"/>
          <w:highlight w:val="yellow"/>
          <w:lang w:val="ru-RU"/>
        </w:rPr>
        <w:t>уважительное отношение к языковому наследию народов Российской Федерации.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5.4.</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Общее число часов, рекомендованных для изучения родного (</w:t>
      </w:r>
      <w:r>
        <w:rPr>
          <w:rFonts w:ascii="Times New Roman" w:hAnsi="Times New Roman"/>
          <w:sz w:val="28"/>
          <w:szCs w:val="28"/>
          <w:highlight w:val="yellow"/>
          <w:lang w:val="ru-RU"/>
        </w:rPr>
        <w:t>татарского</w:t>
      </w:r>
      <w:r>
        <w:rPr>
          <w:rFonts w:ascii="Times New Roman" w:hAnsi="Times New Roman" w:eastAsia="Times New Roman"/>
          <w:sz w:val="28"/>
          <w:szCs w:val="28"/>
          <w:highlight w:val="yellow"/>
          <w:lang w:val="ru-RU"/>
        </w:rPr>
        <w:t xml:space="preserve">) языка, – </w:t>
      </w:r>
      <w:r>
        <w:rPr>
          <w:rFonts w:ascii="Times New Roman" w:hAnsi="Times New Roman"/>
          <w:sz w:val="28"/>
          <w:szCs w:val="28"/>
          <w:highlight w:val="yellow"/>
          <w:lang w:val="ru-RU"/>
        </w:rPr>
        <w:t>340 часов: в 5 классе – 68 часов (2 часа в неделю), в 6 классе – 68 часов (2 часа в неделю), в 7 классе – 68 часов (2 часа в неделю), в 8 классе –68 часов (2 часа в неделю), в 9 классе – 68 часов (2 часа в неделю).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63.6.</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5 классе.</w:t>
      </w:r>
    </w:p>
    <w:p>
      <w:pPr>
        <w:autoSpaceDE w:val="0"/>
        <w:autoSpaceDN w:val="0"/>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63.6.1.</w:t>
      </w:r>
      <w:r>
        <w:rPr>
          <w:rFonts w:ascii="Times New Roman" w:hAnsi="Times New Roman"/>
          <w:sz w:val="28"/>
          <w:szCs w:val="28"/>
          <w:highlight w:val="yellow"/>
        </w:rPr>
        <w:t> </w:t>
      </w:r>
      <w:r>
        <w:rPr>
          <w:rFonts w:ascii="Times New Roman" w:hAnsi="Times New Roman"/>
          <w:sz w:val="28"/>
          <w:szCs w:val="28"/>
          <w:highlight w:val="yellow"/>
          <w:lang w:val="ru-RU"/>
        </w:rPr>
        <w:t>Общие сведения о языке. Язык и речь. Культура речи.</w:t>
      </w:r>
    </w:p>
    <w:p>
      <w:pPr>
        <w:autoSpaceDE w:val="0"/>
        <w:autoSpaceDN w:val="0"/>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 xml:space="preserve">Язык и речь. </w:t>
      </w:r>
      <w:r>
        <w:rPr>
          <w:rFonts w:ascii="Times New Roman" w:hAnsi="Times New Roman" w:eastAsia="Times New Roman"/>
          <w:color w:val="000000"/>
          <w:sz w:val="28"/>
          <w:szCs w:val="28"/>
          <w:highlight w:val="yellow"/>
          <w:lang w:val="ru-RU"/>
        </w:rPr>
        <w:t>Устная и письменная речь</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rPr>
        <w:t>Диалогическая и монологическая речь</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eastAsia="Times New Roman"/>
          <w:color w:val="000000"/>
          <w:sz w:val="28"/>
          <w:szCs w:val="28"/>
          <w:highlight w:val="yellow"/>
          <w:lang w:val="tt-RU"/>
        </w:rPr>
      </w:pPr>
      <w:r>
        <w:rPr>
          <w:rFonts w:ascii="Times New Roman" w:hAnsi="Times New Roman" w:eastAsia="Times New Roman"/>
          <w:color w:val="000000"/>
          <w:sz w:val="28"/>
          <w:szCs w:val="28"/>
          <w:highlight w:val="yellow"/>
          <w:lang w:val="tt-RU"/>
        </w:rPr>
        <w:t>Речевые формулы приветствия, прощания, просьбы, благодарности.</w:t>
      </w:r>
    </w:p>
    <w:p>
      <w:pPr>
        <w:spacing w:after="0" w:line="350" w:lineRule="auto"/>
        <w:ind w:firstLine="709"/>
        <w:jc w:val="both"/>
        <w:rPr>
          <w:rFonts w:ascii="Times New Roman" w:hAnsi="Times New Roman" w:eastAsia="Times New Roman"/>
          <w:color w:val="000000"/>
          <w:sz w:val="28"/>
          <w:szCs w:val="28"/>
          <w:highlight w:val="yellow"/>
          <w:lang w:val="tt-RU"/>
        </w:rPr>
      </w:pPr>
      <w:r>
        <w:rPr>
          <w:rFonts w:ascii="Times New Roman" w:hAnsi="Times New Roman" w:eastAsia="Times New Roman"/>
          <w:color w:val="000000"/>
          <w:sz w:val="28"/>
          <w:szCs w:val="28"/>
          <w:highlight w:val="yellow"/>
          <w:lang w:val="tt-RU"/>
        </w:rPr>
        <w:t>Работа с текстами о роли, сфере применения татарского языка.</w:t>
      </w:r>
    </w:p>
    <w:p>
      <w:pPr>
        <w:spacing w:after="0" w:line="350" w:lineRule="auto"/>
        <w:ind w:firstLine="709"/>
        <w:jc w:val="both"/>
        <w:rPr>
          <w:rFonts w:ascii="Times New Roman" w:hAnsi="Times New Roman" w:eastAsia="Times New Roman"/>
          <w:sz w:val="28"/>
          <w:szCs w:val="28"/>
          <w:highlight w:val="yellow"/>
          <w:lang w:val="tt-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tt-RU"/>
        </w:rPr>
        <w:t>6.2. Разделы науки о языке.</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6.2.1.</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Фонетика. Графика.</w:t>
      </w:r>
    </w:p>
    <w:p>
      <w:pPr>
        <w:spacing w:after="0" w:line="350" w:lineRule="auto"/>
        <w:ind w:firstLine="709"/>
        <w:jc w:val="both"/>
        <w:rPr>
          <w:rFonts w:ascii="Times New Roman" w:hAnsi="Times New Roman" w:eastAsia="Times New Roman"/>
          <w:color w:val="000000"/>
          <w:sz w:val="28"/>
          <w:szCs w:val="28"/>
          <w:highlight w:val="yellow"/>
          <w:lang w:val="tt-RU"/>
        </w:rPr>
      </w:pPr>
      <w:r>
        <w:rPr>
          <w:rFonts w:ascii="Times New Roman" w:hAnsi="Times New Roman" w:eastAsia="Times New Roman"/>
          <w:color w:val="000000"/>
          <w:sz w:val="28"/>
          <w:szCs w:val="28"/>
          <w:highlight w:val="yellow"/>
          <w:lang w:val="tt-RU"/>
        </w:rPr>
        <w:t>Органы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Согласные звуки.</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rPr>
        <w:t>Гласные звуки.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Татарский алфавит. Звуки и буквы.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Закон сингармонизма.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tt-RU"/>
        </w:rPr>
        <w:t>Слог</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Ударение. Интонация</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Фонетический анализ</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ru-RU"/>
        </w:rPr>
        <w:t>6.2.2.</w:t>
      </w:r>
      <w:r>
        <w:rPr>
          <w:rFonts w:ascii="Times New Roman" w:hAnsi="Times New Roman" w:eastAsia="Times New Roman"/>
          <w:color w:val="000000"/>
          <w:sz w:val="28"/>
          <w:szCs w:val="28"/>
          <w:highlight w:val="yellow"/>
        </w:rPr>
        <w:t> </w:t>
      </w:r>
      <w:r>
        <w:rPr>
          <w:rFonts w:ascii="Times New Roman" w:hAnsi="Times New Roman" w:eastAsia="Times New Roman"/>
          <w:color w:val="000000"/>
          <w:sz w:val="28"/>
          <w:szCs w:val="28"/>
          <w:highlight w:val="yellow"/>
          <w:lang w:val="ru-RU"/>
        </w:rPr>
        <w:t>Орфоэпия.</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Понятие об орфоэпии татарского языка.</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ru-RU"/>
        </w:rPr>
        <w:t>6.2.3.</w:t>
      </w:r>
      <w:r>
        <w:rPr>
          <w:rFonts w:ascii="Times New Roman" w:hAnsi="Times New Roman" w:eastAsia="Times New Roman"/>
          <w:color w:val="000000"/>
          <w:sz w:val="28"/>
          <w:szCs w:val="28"/>
          <w:highlight w:val="yellow"/>
        </w:rPr>
        <w:t> </w:t>
      </w:r>
      <w:r>
        <w:rPr>
          <w:rFonts w:ascii="Times New Roman" w:hAnsi="Times New Roman" w:eastAsia="Times New Roman"/>
          <w:color w:val="000000"/>
          <w:sz w:val="28"/>
          <w:szCs w:val="28"/>
          <w:highlight w:val="yellow"/>
          <w:lang w:val="ru-RU"/>
        </w:rPr>
        <w:t>Лексикология.</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 xml:space="preserve">Лексическое значение слова.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 xml:space="preserve">Синонимы. Антонимы. Омонимы.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 xml:space="preserve">Исконная и заимствованная лексика.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Фразеологизмы.</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ru-RU"/>
        </w:rPr>
        <w:t>6.2.4.</w:t>
      </w:r>
      <w:r>
        <w:rPr>
          <w:rFonts w:ascii="Times New Roman" w:hAnsi="Times New Roman" w:eastAsia="Times New Roman"/>
          <w:color w:val="000000"/>
          <w:sz w:val="28"/>
          <w:szCs w:val="28"/>
          <w:highlight w:val="yellow"/>
        </w:rPr>
        <w:t> </w:t>
      </w:r>
      <w:r>
        <w:rPr>
          <w:rFonts w:ascii="Times New Roman" w:hAnsi="Times New Roman" w:eastAsia="Times New Roman"/>
          <w:color w:val="000000"/>
          <w:sz w:val="28"/>
          <w:szCs w:val="28"/>
          <w:highlight w:val="yellow"/>
          <w:lang w:val="ru-RU"/>
        </w:rPr>
        <w:t>Морфемика и словообразование.</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 xml:space="preserve">Корень слова.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Аффиксы. Основа.</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 xml:space="preserve">Порядок присоединения аффиксов в татарском языке. </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tt-RU"/>
        </w:rPr>
        <w:t>6.2.5. Морфология.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Части речи.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Имя существительное</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rPr>
        <w:t>Имя прилагательное</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rPr>
        <w:t>Местоимение</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rPr>
        <w:t>Имя числительное</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Глагол изъявительного наклонения. Категория времени</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rPr>
        <w:t>Глаголы настоящего времени</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rPr>
        <w:t>Глаголы прошедшего времени</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rPr>
        <w:t>Глаголы будущего времени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Послелоги и послеложные слова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Частицы</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Союзы</w:t>
      </w:r>
      <w:r>
        <w:rPr>
          <w:rFonts w:ascii="Times New Roman" w:hAnsi="Times New Roman"/>
          <w:sz w:val="28"/>
          <w:szCs w:val="28"/>
          <w:highlight w:val="yellow"/>
          <w:lang w:val="ru-RU"/>
        </w:rPr>
        <w:t>.</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6.2.6.</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Синтаксис.</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Главные члены предложения</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Распространённое и нераспространённое предложение.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63.7.</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6 классе.</w:t>
      </w:r>
    </w:p>
    <w:p>
      <w:pPr>
        <w:spacing w:after="0" w:line="350" w:lineRule="auto"/>
        <w:ind w:firstLine="709"/>
        <w:jc w:val="both"/>
        <w:rPr>
          <w:rFonts w:ascii="Times New Roman" w:hAnsi="Times New Roman" w:eastAsia="Times New Roman"/>
          <w:b/>
          <w:sz w:val="28"/>
          <w:szCs w:val="28"/>
          <w:highlight w:val="yellow"/>
          <w:lang w:val="ru-RU"/>
        </w:rPr>
      </w:pPr>
      <w:r>
        <w:rPr>
          <w:rFonts w:ascii="Times New Roman" w:hAnsi="Times New Roman"/>
          <w:sz w:val="28"/>
          <w:szCs w:val="28"/>
          <w:highlight w:val="yellow"/>
          <w:lang w:val="ru-RU"/>
        </w:rPr>
        <w:t>63.7.1.</w:t>
      </w:r>
      <w:r>
        <w:rPr>
          <w:rFonts w:ascii="Times New Roman" w:hAnsi="Times New Roman"/>
          <w:sz w:val="28"/>
          <w:szCs w:val="28"/>
          <w:highlight w:val="yellow"/>
        </w:rPr>
        <w:t> </w:t>
      </w:r>
      <w:r>
        <w:rPr>
          <w:rFonts w:ascii="Times New Roman" w:hAnsi="Times New Roman"/>
          <w:sz w:val="28"/>
          <w:szCs w:val="28"/>
          <w:highlight w:val="yellow"/>
          <w:lang w:val="ru-RU"/>
        </w:rPr>
        <w:t>Язык и культура.</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Работа с текстами о языковых контактах, взаимовлиянии татарского и русского языков.</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7.2.</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Текст.</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Составление плана сочинения по репродукции картины.</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Составление устного текста по собственному плану.</w:t>
      </w:r>
    </w:p>
    <w:p>
      <w:pPr>
        <w:spacing w:after="0" w:line="36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Составление письменного текста с использованием плана и репродукции картины.</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Выделение главной и второстепенной информации в прослушанном и прочитанном тексте.</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7.3.</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 xml:space="preserve">Разделы науки о языке.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7.3.1.</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Фонетика.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Система гласных звуков</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eastAsia="ru-RU"/>
        </w:rPr>
        <w:t>Изменения в системе гласных звуков татарского языка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tt-RU" w:eastAsia="ru-RU"/>
        </w:rPr>
        <w:t>Система согласных звуков.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7.3.2.</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Орфография.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Правописание букв, обозначающих сочетание двух звуков</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eastAsia="Times New Roman"/>
          <w:color w:val="000000"/>
          <w:sz w:val="28"/>
          <w:szCs w:val="28"/>
          <w:highlight w:val="yellow"/>
          <w:lang w:val="ru-RU" w:eastAsia="ru-RU"/>
        </w:rPr>
        <w:t xml:space="preserve">Правописание букв, обозначающих специфичных татарских звуков.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Правописание букв ъ и 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tt-RU"/>
        </w:rPr>
        <w:t>7.3.3.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Заимствования в татарском языке</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Синонимы, антонимы</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tt-RU"/>
        </w:rPr>
        <w:t>Лексический анализ слова.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7.3.4.</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Морфемика и словообразование.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bCs/>
          <w:iCs/>
          <w:sz w:val="28"/>
          <w:szCs w:val="28"/>
          <w:highlight w:val="yellow"/>
          <w:lang w:val="ru-RU" w:eastAsia="ru-RU"/>
        </w:rPr>
        <w:t>Корень слова.</w:t>
      </w:r>
      <w:r>
        <w:rPr>
          <w:rFonts w:ascii="Times New Roman" w:hAnsi="Times New Roman" w:eastAsia="Times New Roman"/>
          <w:sz w:val="28"/>
          <w:szCs w:val="28"/>
          <w:highlight w:val="yellow"/>
          <w:lang w:val="ru-RU" w:eastAsia="ru-RU"/>
        </w:rPr>
        <w:t xml:space="preserve"> Однокоренные слова.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tt-RU"/>
        </w:rPr>
        <w:t>7.3.5. Морфология.</w:t>
      </w:r>
    </w:p>
    <w:p>
      <w:pPr>
        <w:spacing w:after="0" w:line="350" w:lineRule="auto"/>
        <w:ind w:firstLine="709"/>
        <w:jc w:val="both"/>
        <w:rPr>
          <w:rFonts w:ascii="Times New Roman" w:hAnsi="Times New Roman" w:eastAsia="Times New Roman"/>
          <w:color w:val="000000"/>
          <w:sz w:val="28"/>
          <w:szCs w:val="28"/>
          <w:highlight w:val="yellow"/>
          <w:lang w:val="ru-RU"/>
        </w:rPr>
      </w:pPr>
      <w:r>
        <w:rPr>
          <w:rFonts w:ascii="Times New Roman" w:hAnsi="Times New Roman" w:eastAsia="Times New Roman"/>
          <w:color w:val="000000"/>
          <w:sz w:val="28"/>
          <w:szCs w:val="28"/>
          <w:highlight w:val="yellow"/>
          <w:lang w:val="ru-RU"/>
        </w:rPr>
        <w:t xml:space="preserve">Склонение существительных с окончанием принадлежности.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Местоимение</w:t>
      </w:r>
      <w:r>
        <w:rPr>
          <w:rFonts w:ascii="Times New Roman" w:hAnsi="Times New Roman"/>
          <w:sz w:val="28"/>
          <w:szCs w:val="28"/>
          <w:highlight w:val="yellow"/>
          <w:lang w:val="ru-RU"/>
        </w:rPr>
        <w:t>. Разряды местоимений.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Спрягаемые личные формы глагола. Изъявительное наклонение</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eastAsia="ru-RU"/>
        </w:rPr>
        <w:t>Повелительное наклонение</w:t>
      </w:r>
      <w:r>
        <w:rPr>
          <w:rFonts w:ascii="Times New Roman" w:hAnsi="Times New Roman" w:eastAsia="Times New Roman"/>
          <w:sz w:val="28"/>
          <w:szCs w:val="28"/>
          <w:highlight w:val="yellow"/>
          <w:lang w:val="tt-RU" w:eastAsia="ru-RU"/>
        </w:rPr>
        <w:t xml:space="preserve"> глагола</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eastAsia="ru-RU"/>
        </w:rPr>
        <w:t>Желательное наклонение</w:t>
      </w:r>
      <w:r>
        <w:rPr>
          <w:rFonts w:ascii="Times New Roman" w:hAnsi="Times New Roman" w:eastAsia="Times New Roman"/>
          <w:sz w:val="28"/>
          <w:szCs w:val="28"/>
          <w:highlight w:val="yellow"/>
          <w:lang w:val="tt-RU" w:eastAsia="ru-RU"/>
        </w:rPr>
        <w:t xml:space="preserve"> глагола</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eastAsia="ru-RU"/>
        </w:rPr>
        <w:t>Условное наклонение глагола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Служебные части речи. Союзы. Союзные слова</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eastAsia="ru-RU"/>
        </w:rPr>
        <w:t>Послелоги и послеложные слова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Частицы</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Звукоподражательные слова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Междометия</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Модальные слова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rPr>
        <w:t>Морфологический анализ частей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7.3.6.</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Синтаксис. Пунктуация.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Второстепенные члены предложения</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Предложения с однородными членами.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Предложения с обращениями и вводными словами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Знаки препинания в простом предложении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Синтаксический анализ простого предложения.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63.8.</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7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63.8.1.</w:t>
      </w:r>
      <w:r>
        <w:rPr>
          <w:rFonts w:ascii="Times New Roman" w:hAnsi="Times New Roman"/>
          <w:sz w:val="28"/>
          <w:szCs w:val="28"/>
          <w:highlight w:val="yellow"/>
        </w:rPr>
        <w:t> </w:t>
      </w:r>
      <w:r>
        <w:rPr>
          <w:rFonts w:ascii="Times New Roman" w:hAnsi="Times New Roman" w:eastAsia="Times New Roman"/>
          <w:sz w:val="28"/>
          <w:szCs w:val="28"/>
          <w:highlight w:val="yellow"/>
          <w:lang w:val="ru-RU"/>
        </w:rPr>
        <w:t xml:space="preserve">Общие сведения о языке. </w:t>
      </w:r>
    </w:p>
    <w:p>
      <w:pPr>
        <w:spacing w:after="0" w:line="35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eastAsia="Times New Roman"/>
          <w:color w:val="000000"/>
          <w:sz w:val="28"/>
          <w:szCs w:val="28"/>
          <w:highlight w:val="yellow"/>
          <w:lang w:val="ru-RU" w:eastAsia="ru-RU"/>
        </w:rPr>
        <w:t>Татарский язык и его место среди других языков.</w:t>
      </w:r>
    </w:p>
    <w:p>
      <w:pPr>
        <w:spacing w:after="0" w:line="35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eastAsia="Times New Roman"/>
          <w:color w:val="000000"/>
          <w:sz w:val="28"/>
          <w:szCs w:val="28"/>
          <w:highlight w:val="yellow"/>
          <w:lang w:val="ru-RU" w:eastAsia="ru-RU"/>
        </w:rPr>
        <w:t>Эссе «Родной язык».</w:t>
      </w:r>
    </w:p>
    <w:p>
      <w:pPr>
        <w:spacing w:after="0" w:line="35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ru-RU" w:eastAsia="ru-RU"/>
        </w:rPr>
        <w:t>8.2.</w:t>
      </w:r>
      <w:r>
        <w:rPr>
          <w:rFonts w:ascii="Times New Roman" w:hAnsi="Times New Roman" w:eastAsia="Times New Roman"/>
          <w:color w:val="000000"/>
          <w:sz w:val="28"/>
          <w:szCs w:val="28"/>
          <w:highlight w:val="yellow"/>
          <w:lang w:eastAsia="ru-RU"/>
        </w:rPr>
        <w:t> </w:t>
      </w:r>
      <w:r>
        <w:rPr>
          <w:rFonts w:ascii="Times New Roman" w:hAnsi="Times New Roman" w:eastAsia="Times New Roman"/>
          <w:color w:val="000000"/>
          <w:sz w:val="28"/>
          <w:szCs w:val="28"/>
          <w:highlight w:val="yellow"/>
          <w:lang w:val="ru-RU" w:eastAsia="ru-RU"/>
        </w:rPr>
        <w:t>Текст.</w:t>
      </w:r>
    </w:p>
    <w:p>
      <w:pPr>
        <w:spacing w:after="0" w:line="36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eastAsia="Times New Roman"/>
          <w:color w:val="000000"/>
          <w:sz w:val="28"/>
          <w:szCs w:val="28"/>
          <w:highlight w:val="yellow"/>
          <w:lang w:val="ru-RU" w:eastAsia="ru-RU"/>
        </w:rPr>
        <w:t>Структура текста, особенности деления на абзацы.</w:t>
      </w:r>
    </w:p>
    <w:p>
      <w:pPr>
        <w:spacing w:after="0" w:line="35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eastAsia="Times New Roman"/>
          <w:color w:val="000000"/>
          <w:sz w:val="28"/>
          <w:szCs w:val="28"/>
          <w:highlight w:val="yellow"/>
          <w:lang w:val="ru-RU" w:eastAsia="ru-RU"/>
        </w:rPr>
        <w:t>Использование сочинительных союзов как средства связи предложений в тексте.</w:t>
      </w:r>
    </w:p>
    <w:p>
      <w:pPr>
        <w:spacing w:after="0" w:line="350" w:lineRule="auto"/>
        <w:ind w:firstLine="709"/>
        <w:jc w:val="both"/>
        <w:rPr>
          <w:rFonts w:ascii="Times New Roman" w:hAnsi="Times New Roman" w:eastAsia="Times New Roman"/>
          <w:color w:val="000000"/>
          <w:sz w:val="28"/>
          <w:szCs w:val="28"/>
          <w:highlight w:val="yellow"/>
          <w:lang w:val="ru-RU" w:eastAsia="ru-RU"/>
        </w:rPr>
      </w:pPr>
      <w:r>
        <w:rPr>
          <w:rFonts w:ascii="Times New Roman" w:hAnsi="Times New Roman" w:eastAsia="Times New Roman"/>
          <w:color w:val="000000"/>
          <w:sz w:val="28"/>
          <w:szCs w:val="28"/>
          <w:highlight w:val="yellow"/>
          <w:lang w:val="ru-RU" w:eastAsia="ru-RU"/>
        </w:rPr>
        <w:t>Работа с текстами о татарском языке и его роли среди других языков.</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8.3.</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 xml:space="preserve">Разделы науки о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8.3.1.</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Фонетика.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Гласные звуки в татарском и русском языках</w:t>
      </w:r>
      <w:r>
        <w:rPr>
          <w:rFonts w:ascii="Times New Roman" w:hAnsi="Times New Roman"/>
          <w:b/>
          <w:sz w:val="28"/>
          <w:szCs w:val="28"/>
          <w:highlight w:val="yellow"/>
          <w:lang w:val="ru-RU"/>
        </w:rPr>
        <w:t xml:space="preserve">. </w:t>
      </w:r>
    </w:p>
    <w:p>
      <w:pPr>
        <w:spacing w:after="0" w:line="350" w:lineRule="auto"/>
        <w:ind w:firstLine="709"/>
        <w:jc w:val="both"/>
        <w:rPr>
          <w:rFonts w:ascii="Times New Roman" w:hAnsi="Times New Roman"/>
          <w:b/>
          <w:sz w:val="28"/>
          <w:szCs w:val="28"/>
          <w:highlight w:val="yellow"/>
          <w:lang w:val="ru-RU"/>
        </w:rPr>
      </w:pPr>
      <w:r>
        <w:rPr>
          <w:rFonts w:ascii="Times New Roman" w:hAnsi="Times New Roman" w:eastAsia="Times New Roman"/>
          <w:color w:val="000000"/>
          <w:sz w:val="28"/>
          <w:szCs w:val="28"/>
          <w:highlight w:val="yellow"/>
          <w:lang w:val="ru-RU" w:eastAsia="ru-RU"/>
        </w:rPr>
        <w:t>Согласные звуки в татарском и русском языках</w:t>
      </w:r>
      <w:r>
        <w:rPr>
          <w:rFonts w:ascii="Times New Roman" w:hAnsi="Times New Roman"/>
          <w:b/>
          <w:sz w:val="28"/>
          <w:szCs w:val="28"/>
          <w:highlight w:val="yellow"/>
          <w:lang w:val="ru-RU"/>
        </w:rPr>
        <w:t xml:space="preserve">. </w:t>
      </w:r>
    </w:p>
    <w:p>
      <w:pPr>
        <w:spacing w:after="0" w:line="350" w:lineRule="auto"/>
        <w:ind w:firstLine="709"/>
        <w:jc w:val="both"/>
        <w:rPr>
          <w:rFonts w:ascii="Times New Roman" w:hAnsi="Times New Roman"/>
          <w:b/>
          <w:sz w:val="28"/>
          <w:szCs w:val="28"/>
          <w:highlight w:val="yellow"/>
          <w:lang w:val="ru-RU"/>
        </w:rPr>
      </w:pPr>
      <w:r>
        <w:rPr>
          <w:rFonts w:ascii="Times New Roman" w:hAnsi="Times New Roman" w:eastAsia="Times New Roman"/>
          <w:color w:val="000000"/>
          <w:sz w:val="28"/>
          <w:szCs w:val="28"/>
          <w:highlight w:val="yellow"/>
          <w:lang w:val="ru-RU"/>
        </w:rPr>
        <w:t xml:space="preserve">Ударение.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8.3.2.</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Орфография.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Орфографический словарь татарского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tt-RU"/>
        </w:rPr>
        <w:t>8.3.3.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Основные способы толкования лексического значения слова. </w:t>
      </w:r>
      <w:r>
        <w:rPr>
          <w:rFonts w:ascii="Times New Roman" w:hAnsi="Times New Roman" w:eastAsia="Times New Roman"/>
          <w:color w:val="000000"/>
          <w:sz w:val="28"/>
          <w:szCs w:val="28"/>
          <w:highlight w:val="yellow"/>
          <w:lang w:val="ru-RU" w:eastAsia="ru-RU"/>
        </w:rPr>
        <w:t>Однозначные и многозначные слова</w:t>
      </w:r>
      <w:r>
        <w:rPr>
          <w:rFonts w:ascii="Times New Roman" w:hAnsi="Times New Roman"/>
          <w:sz w:val="28"/>
          <w:szCs w:val="28"/>
          <w:highlight w:val="yellow"/>
          <w:lang w:val="ru-RU"/>
        </w:rPr>
        <w:t xml:space="preserve">. </w:t>
      </w:r>
      <w:r>
        <w:rPr>
          <w:rFonts w:ascii="Times New Roman" w:hAnsi="Times New Roman" w:eastAsia="Times New Roman"/>
          <w:color w:val="000000"/>
          <w:sz w:val="28"/>
          <w:szCs w:val="28"/>
          <w:highlight w:val="yellow"/>
          <w:lang w:val="ru-RU" w:eastAsia="ru-RU"/>
        </w:rPr>
        <w:t>Прямое и переносное значения слова.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tt-RU"/>
        </w:rPr>
        <w:t>8.3.4. Морфология.</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Местоимения.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Неспрягаемые неличные формы глагола.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Отрицательная форма деепричастий</w:t>
      </w:r>
      <w:r>
        <w:rPr>
          <w:rFonts w:ascii="Times New Roman" w:hAnsi="Times New Roman" w:eastAsia="Times New Roman"/>
          <w:sz w:val="28"/>
          <w:szCs w:val="28"/>
          <w:highlight w:val="yellow"/>
          <w:lang w:val="ru-RU"/>
        </w:rPr>
        <w:t xml:space="preserve">.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tt-RU"/>
        </w:rPr>
        <w:t>Наречие и его виды</w:t>
      </w:r>
      <w:r>
        <w:rPr>
          <w:rFonts w:ascii="Times New Roman" w:hAnsi="Times New Roman" w:eastAsia="Times New Roman"/>
          <w:sz w:val="28"/>
          <w:szCs w:val="28"/>
          <w:highlight w:val="yellow"/>
          <w:lang w:val="ru-RU"/>
        </w:rPr>
        <w:t xml:space="preserve">. </w:t>
      </w:r>
      <w:r>
        <w:rPr>
          <w:rFonts w:ascii="Times New Roman" w:hAnsi="Times New Roman"/>
          <w:sz w:val="28"/>
          <w:szCs w:val="28"/>
          <w:highlight w:val="yellow"/>
          <w:lang w:val="tt-RU"/>
        </w:rPr>
        <w:t>Морфологический анализ наречия.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8.3.5.</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Синтаксис. Пунктуация.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Способы передачи чужой речи. </w:t>
      </w:r>
      <w:r>
        <w:rPr>
          <w:rFonts w:ascii="Times New Roman" w:hAnsi="Times New Roman" w:eastAsia="Times New Roman"/>
          <w:sz w:val="28"/>
          <w:szCs w:val="28"/>
          <w:highlight w:val="yellow"/>
          <w:lang w:val="tt-RU"/>
        </w:rPr>
        <w:t>Прямая и косвенная речь</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rPr>
        <w:t>Диалог</w:t>
      </w:r>
      <w:r>
        <w:rPr>
          <w:rFonts w:ascii="Times New Roman" w:hAnsi="Times New Roman"/>
          <w:sz w:val="28"/>
          <w:szCs w:val="28"/>
          <w:highlight w:val="yellow"/>
          <w:lang w:val="ru-RU"/>
        </w:rPr>
        <w:t xml:space="preserve">. Преобразование прямой речи в косвенную речь.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Понятие о сложных предложениях.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Сложносочинённое предложение</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rPr>
        <w:t>Союзное сложносочинённое предложение</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rPr>
        <w:t>Бессоюзное сложносочинённое предложение</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eastAsia="ru-RU"/>
        </w:rPr>
        <w:t>Знаки препинания в сложносочинённых предложениях.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63.9.</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8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63.9.1.</w:t>
      </w:r>
      <w:r>
        <w:rPr>
          <w:rFonts w:ascii="Times New Roman" w:hAnsi="Times New Roman"/>
          <w:sz w:val="28"/>
          <w:szCs w:val="28"/>
          <w:highlight w:val="yellow"/>
        </w:rPr>
        <w:t> </w:t>
      </w:r>
      <w:r>
        <w:rPr>
          <w:rFonts w:ascii="Times New Roman" w:hAnsi="Times New Roman"/>
          <w:sz w:val="28"/>
          <w:szCs w:val="28"/>
          <w:highlight w:val="yellow"/>
          <w:lang w:val="ru-RU"/>
        </w:rPr>
        <w:t xml:space="preserve">Общие сведения о языке. </w:t>
      </w:r>
      <w:r>
        <w:rPr>
          <w:rFonts w:ascii="Times New Roman" w:hAnsi="Times New Roman" w:eastAsia="Times New Roman"/>
          <w:sz w:val="28"/>
          <w:szCs w:val="28"/>
          <w:highlight w:val="yellow"/>
          <w:lang w:val="ru-RU"/>
        </w:rPr>
        <w:t>Язык и культура.</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Языковые единицы с национально-культурным компонентом в изучаемых текстах.</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Работа с текстами о языках России.</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9.2.</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Текст.</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Определение типов текстов (повествование, описание, рассуждение).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Составление собственных текстов заданного типа.</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Составление собственных текстов по заданным заглавиям.</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9.3.</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Разделы науки о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9.3.1.</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Орфоэпия.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Нарушение орфоэпических норм</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Особенности словесного ударения в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9.3.2.</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Орфография.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bCs/>
          <w:sz w:val="28"/>
          <w:szCs w:val="28"/>
          <w:highlight w:val="yellow"/>
          <w:shd w:val="clear" w:color="auto" w:fill="FFFFFF"/>
          <w:lang w:val="tt-RU"/>
        </w:rPr>
        <w:t>Сложные</w:t>
      </w:r>
      <w:r>
        <w:rPr>
          <w:rFonts w:ascii="Times New Roman" w:hAnsi="Times New Roman"/>
          <w:sz w:val="28"/>
          <w:szCs w:val="28"/>
          <w:highlight w:val="yellow"/>
          <w:shd w:val="clear" w:color="auto" w:fill="FFFFFF"/>
          <w:lang w:val="tt-RU"/>
        </w:rPr>
        <w:t xml:space="preserve"> </w:t>
      </w:r>
      <w:r>
        <w:rPr>
          <w:rFonts w:ascii="Times New Roman" w:hAnsi="Times New Roman"/>
          <w:bCs/>
          <w:sz w:val="28"/>
          <w:szCs w:val="28"/>
          <w:highlight w:val="yellow"/>
          <w:shd w:val="clear" w:color="auto" w:fill="FFFFFF"/>
          <w:lang w:val="tt-RU"/>
        </w:rPr>
        <w:t>случаи орфографии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Присоединение окончаний к заимствованиям.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tt-RU"/>
        </w:rPr>
        <w:t>63.9.3.3. Морфология.</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Имя прилагательное. Субстантивация прилагательных. Изменение имён прилагательных по падежам.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Спрягаемые и неспрягаемые формы глагола. Инфинитив. Причастие. Деепричастие.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Служебные части речи. Послелоги. Союзы.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Модальные части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9.3.4.</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Синтаксис. Пунктуация.</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Виды сложных предложений: сложносочинённые и сложноподчинённые предложения. </w:t>
      </w:r>
    </w:p>
    <w:p>
      <w:pPr>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Главная и придаточная часть сложноподчинённого предложения. </w:t>
      </w:r>
    </w:p>
    <w:p>
      <w:pPr>
        <w:spacing w:after="0" w:line="350" w:lineRule="auto"/>
        <w:ind w:firstLine="709"/>
        <w:jc w:val="both"/>
        <w:rPr>
          <w:rFonts w:ascii="Times New Roman" w:hAnsi="Times New Roman"/>
          <w:sz w:val="28"/>
          <w:szCs w:val="28"/>
          <w:highlight w:val="yellow"/>
          <w:lang w:val="tt-RU"/>
        </w:rPr>
      </w:pPr>
      <w:r>
        <w:rPr>
          <w:rFonts w:ascii="Times New Roman" w:hAnsi="Times New Roman" w:eastAsia="Times New Roman"/>
          <w:sz w:val="28"/>
          <w:szCs w:val="28"/>
          <w:highlight w:val="yellow"/>
          <w:lang w:val="ru-RU"/>
        </w:rPr>
        <w:t>Синтетическое сложноподчинённое предложение</w:t>
      </w:r>
      <w:r>
        <w:rPr>
          <w:rFonts w:ascii="Times New Roman" w:hAnsi="Times New Roman"/>
          <w:sz w:val="28"/>
          <w:szCs w:val="28"/>
          <w:highlight w:val="yellow"/>
          <w:lang w:val="tt-RU"/>
        </w:rPr>
        <w:t xml:space="preserve">. </w:t>
      </w:r>
      <w:r>
        <w:rPr>
          <w:rFonts w:ascii="Times New Roman" w:hAnsi="Times New Roman"/>
          <w:sz w:val="28"/>
          <w:szCs w:val="28"/>
          <w:highlight w:val="yellow"/>
          <w:lang w:val="ru-RU"/>
        </w:rPr>
        <w:t>Синтетические средства связи</w:t>
      </w:r>
      <w:r>
        <w:rPr>
          <w:rFonts w:ascii="Times New Roman" w:hAnsi="Times New Roman"/>
          <w:sz w:val="28"/>
          <w:szCs w:val="28"/>
          <w:highlight w:val="yellow"/>
          <w:lang w:val="tt-RU"/>
        </w:rPr>
        <w:t xml:space="preserve">. </w:t>
      </w:r>
    </w:p>
    <w:p>
      <w:pPr>
        <w:spacing w:after="0" w:line="350" w:lineRule="auto"/>
        <w:ind w:firstLine="709"/>
        <w:jc w:val="both"/>
        <w:rPr>
          <w:rFonts w:ascii="Times New Roman" w:hAnsi="Times New Roman"/>
          <w:sz w:val="28"/>
          <w:szCs w:val="28"/>
          <w:highlight w:val="yellow"/>
          <w:lang w:val="tt-RU"/>
        </w:rPr>
      </w:pPr>
      <w:r>
        <w:rPr>
          <w:rFonts w:ascii="Times New Roman" w:hAnsi="Times New Roman" w:eastAsia="Times New Roman"/>
          <w:sz w:val="28"/>
          <w:szCs w:val="28"/>
          <w:highlight w:val="yellow"/>
          <w:lang w:val="ru-RU"/>
        </w:rPr>
        <w:t>Аналитическое сложноподчинённое предложение</w:t>
      </w:r>
      <w:r>
        <w:rPr>
          <w:rFonts w:ascii="Times New Roman" w:hAnsi="Times New Roman"/>
          <w:sz w:val="28"/>
          <w:szCs w:val="28"/>
          <w:highlight w:val="yellow"/>
          <w:lang w:val="tt-RU"/>
        </w:rPr>
        <w:t xml:space="preserve">. Аналитические средства связи. </w:t>
      </w:r>
    </w:p>
    <w:p>
      <w:pPr>
        <w:spacing w:after="0" w:line="350" w:lineRule="auto"/>
        <w:ind w:firstLine="709"/>
        <w:jc w:val="both"/>
        <w:rPr>
          <w:rFonts w:ascii="Times New Roman" w:hAnsi="Times New Roman"/>
          <w:sz w:val="28"/>
          <w:szCs w:val="28"/>
          <w:highlight w:val="yellow"/>
          <w:lang w:val="tt-RU"/>
        </w:rPr>
      </w:pPr>
      <w:r>
        <w:rPr>
          <w:rFonts w:ascii="Times New Roman" w:hAnsi="Times New Roman" w:eastAsia="Times New Roman"/>
          <w:sz w:val="28"/>
          <w:szCs w:val="28"/>
          <w:highlight w:val="yellow"/>
          <w:lang w:val="ru-RU"/>
        </w:rPr>
        <w:t>Виды придаточных частей сложноподчинённого предложения: подлежащные, сказуемные, дополнительные, определительные, времени</w:t>
      </w:r>
      <w:r>
        <w:rPr>
          <w:rFonts w:ascii="Times New Roman" w:hAnsi="Times New Roman"/>
          <w:sz w:val="28"/>
          <w:szCs w:val="28"/>
          <w:highlight w:val="yellow"/>
          <w:lang w:val="tt-RU"/>
        </w:rPr>
        <w:t xml:space="preserve">, места, </w:t>
      </w:r>
      <w:r>
        <w:rPr>
          <w:rFonts w:ascii="Times New Roman" w:hAnsi="Times New Roman" w:eastAsia="Times New Roman"/>
          <w:sz w:val="28"/>
          <w:szCs w:val="28"/>
          <w:highlight w:val="yellow"/>
          <w:lang w:val="ru-RU"/>
        </w:rPr>
        <w:t>образа действия</w:t>
      </w:r>
      <w:r>
        <w:rPr>
          <w:rFonts w:ascii="Times New Roman" w:hAnsi="Times New Roman"/>
          <w:sz w:val="28"/>
          <w:szCs w:val="28"/>
          <w:highlight w:val="yellow"/>
          <w:lang w:val="tt-RU"/>
        </w:rPr>
        <w:t xml:space="preserve">, </w:t>
      </w:r>
      <w:r>
        <w:rPr>
          <w:rFonts w:ascii="Times New Roman" w:hAnsi="Times New Roman" w:eastAsia="Times New Roman"/>
          <w:sz w:val="28"/>
          <w:szCs w:val="28"/>
          <w:highlight w:val="yellow"/>
          <w:lang w:val="ru-RU"/>
        </w:rPr>
        <w:t>меры и степени</w:t>
      </w:r>
      <w:r>
        <w:rPr>
          <w:rFonts w:ascii="Times New Roman" w:hAnsi="Times New Roman"/>
          <w:sz w:val="28"/>
          <w:szCs w:val="28"/>
          <w:highlight w:val="yellow"/>
          <w:lang w:val="tt-RU"/>
        </w:rPr>
        <w:t xml:space="preserve">, цели, </w:t>
      </w:r>
      <w:r>
        <w:rPr>
          <w:rFonts w:ascii="Times New Roman" w:hAnsi="Times New Roman" w:eastAsia="Times New Roman"/>
          <w:sz w:val="28"/>
          <w:szCs w:val="28"/>
          <w:highlight w:val="yellow"/>
          <w:lang w:val="ru-RU"/>
        </w:rPr>
        <w:t>причины</w:t>
      </w:r>
      <w:r>
        <w:rPr>
          <w:rFonts w:ascii="Times New Roman" w:hAnsi="Times New Roman"/>
          <w:sz w:val="28"/>
          <w:szCs w:val="28"/>
          <w:highlight w:val="yellow"/>
          <w:lang w:val="tt-RU"/>
        </w:rPr>
        <w:t>, условия, уступки.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63.10.</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9 классе.</w:t>
      </w:r>
    </w:p>
    <w:p>
      <w:pPr>
        <w:spacing w:after="0" w:line="350" w:lineRule="auto"/>
        <w:ind w:firstLine="709"/>
        <w:jc w:val="both"/>
        <w:rPr>
          <w:rFonts w:ascii="Times New Roman" w:hAnsi="Times New Roman"/>
          <w:b/>
          <w:sz w:val="28"/>
          <w:szCs w:val="28"/>
          <w:highlight w:val="yellow"/>
          <w:lang w:val="ru-RU"/>
        </w:rPr>
      </w:pPr>
      <w:r>
        <w:rPr>
          <w:rFonts w:ascii="Times New Roman" w:hAnsi="Times New Roman"/>
          <w:sz w:val="28"/>
          <w:szCs w:val="28"/>
          <w:highlight w:val="yellow"/>
          <w:lang w:val="ru-RU"/>
        </w:rPr>
        <w:t>63.10.1.</w:t>
      </w:r>
      <w:r>
        <w:rPr>
          <w:rFonts w:ascii="Times New Roman" w:hAnsi="Times New Roman"/>
          <w:sz w:val="28"/>
          <w:szCs w:val="28"/>
          <w:highlight w:val="yellow"/>
        </w:rPr>
        <w:t> </w:t>
      </w:r>
      <w:r>
        <w:rPr>
          <w:rFonts w:ascii="Times New Roman" w:hAnsi="Times New Roman"/>
          <w:sz w:val="28"/>
          <w:szCs w:val="28"/>
          <w:highlight w:val="yellow"/>
          <w:lang w:val="ru-RU"/>
        </w:rPr>
        <w:t xml:space="preserve">Общие сведения о языке. </w:t>
      </w:r>
      <w:r>
        <w:rPr>
          <w:rFonts w:ascii="Times New Roman" w:hAnsi="Times New Roman" w:eastAsia="Times New Roman"/>
          <w:sz w:val="28"/>
          <w:szCs w:val="28"/>
          <w:highlight w:val="yellow"/>
          <w:lang w:val="ru-RU"/>
        </w:rPr>
        <w:t>Язык и речь.</w:t>
      </w:r>
    </w:p>
    <w:p>
      <w:pPr>
        <w:spacing w:after="0" w:line="350" w:lineRule="auto"/>
        <w:ind w:firstLine="709"/>
        <w:jc w:val="both"/>
        <w:rPr>
          <w:rFonts w:ascii="Times New Roman" w:hAnsi="Times New Roman" w:eastAsia="Times New Roman"/>
          <w:sz w:val="28"/>
          <w:szCs w:val="28"/>
          <w:highlight w:val="yellow"/>
          <w:shd w:val="clear" w:color="auto" w:fill="FFFFFF"/>
          <w:lang w:val="ru-RU"/>
        </w:rPr>
      </w:pPr>
      <w:r>
        <w:rPr>
          <w:rFonts w:ascii="Times New Roman" w:hAnsi="Times New Roman" w:eastAsia="Times New Roman"/>
          <w:sz w:val="28"/>
          <w:szCs w:val="28"/>
          <w:highlight w:val="yellow"/>
          <w:shd w:val="clear" w:color="auto" w:fill="FFFFFF"/>
          <w:lang w:val="ru-RU"/>
        </w:rPr>
        <w:t>Общая информация о стилях речи, их особенностях.</w:t>
      </w:r>
    </w:p>
    <w:p>
      <w:pPr>
        <w:spacing w:after="0" w:line="350" w:lineRule="auto"/>
        <w:ind w:firstLine="709"/>
        <w:jc w:val="both"/>
        <w:rPr>
          <w:rFonts w:ascii="Times New Roman" w:hAnsi="Times New Roman" w:eastAsia="Times New Roman"/>
          <w:sz w:val="28"/>
          <w:szCs w:val="28"/>
          <w:highlight w:val="yellow"/>
          <w:shd w:val="clear" w:color="auto" w:fill="FFFFFF"/>
          <w:lang w:val="ru-RU"/>
        </w:rPr>
      </w:pPr>
      <w:r>
        <w:rPr>
          <w:rFonts w:ascii="Times New Roman" w:hAnsi="Times New Roman" w:eastAsia="Times New Roman"/>
          <w:sz w:val="28"/>
          <w:szCs w:val="28"/>
          <w:highlight w:val="yellow"/>
          <w:shd w:val="clear" w:color="auto" w:fill="FFFFFF"/>
          <w:lang w:val="ru-RU"/>
        </w:rPr>
        <w:t>Работа с текстами о языковых группах мира.</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10.2.</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 xml:space="preserve">Разделы науки о языке.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10.2.1.</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Фонетика (повторение изученного материала в 5–8 классах).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Гласные и согласные звуки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Изменения в системе гласных звуков татарского языка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color w:val="000000"/>
          <w:sz w:val="28"/>
          <w:szCs w:val="28"/>
          <w:highlight w:val="yellow"/>
          <w:lang w:val="ru-RU" w:eastAsia="ru-RU"/>
        </w:rPr>
        <w:t>Изменения в системе согласных звуков татарского языка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color w:val="000000"/>
          <w:sz w:val="28"/>
          <w:szCs w:val="28"/>
          <w:highlight w:val="yellow"/>
          <w:lang w:val="tt-RU"/>
        </w:rPr>
        <w:t>10.2.2. Лексикология.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Диалектизмы</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Профессионализмы.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Устаревшие слова</w:t>
      </w:r>
      <w:r>
        <w:rPr>
          <w:rFonts w:ascii="Times New Roman" w:hAnsi="Times New Roman"/>
          <w:sz w:val="28"/>
          <w:szCs w:val="28"/>
          <w:highlight w:val="yellow"/>
          <w:lang w:val="ru-RU"/>
        </w:rPr>
        <w:t xml:space="preserve">. </w:t>
      </w:r>
      <w:r>
        <w:rPr>
          <w:rFonts w:ascii="Times New Roman" w:hAnsi="Times New Roman" w:eastAsia="Times New Roman"/>
          <w:sz w:val="28"/>
          <w:szCs w:val="28"/>
          <w:highlight w:val="yellow"/>
          <w:lang w:val="ru-RU"/>
        </w:rPr>
        <w:t>Неологизмы.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tt-RU"/>
        </w:rPr>
        <w:t>Лексический анализ слова</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10.2.3.</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Морфемика и словообразование.</w:t>
      </w:r>
    </w:p>
    <w:p>
      <w:pPr>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Способы словообразования в татарском языке.</w:t>
      </w:r>
    </w:p>
    <w:p>
      <w:pPr>
        <w:spacing w:after="0" w:line="350" w:lineRule="auto"/>
        <w:ind w:firstLine="709"/>
        <w:jc w:val="both"/>
        <w:rPr>
          <w:rFonts w:ascii="Times New Roman" w:hAnsi="Times New Roman" w:eastAsia="Times New Roman"/>
          <w:b/>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tt-RU"/>
        </w:rPr>
        <w:t xml:space="preserve">10.2.4. Морфология </w:t>
      </w:r>
      <w:r>
        <w:rPr>
          <w:rFonts w:ascii="Times New Roman" w:hAnsi="Times New Roman" w:eastAsia="Times New Roman"/>
          <w:sz w:val="28"/>
          <w:szCs w:val="28"/>
          <w:highlight w:val="yellow"/>
          <w:lang w:val="ru-RU"/>
        </w:rPr>
        <w:t>(повторение изученного материала в 5–8 классах).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Самостоятельные части речи</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Имя существительное</w:t>
      </w:r>
      <w:r>
        <w:rPr>
          <w:rFonts w:ascii="Times New Roman" w:hAnsi="Times New Roman"/>
          <w:sz w:val="28"/>
          <w:szCs w:val="28"/>
          <w:highlight w:val="yellow"/>
          <w:lang w:val="ru-RU"/>
        </w:rPr>
        <w:t xml:space="preserve">. Категория падежа. Категория принадлежности. Склонение существительных с окончанием принадлежности по падежам.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Имя прилагательное. Степени сравнения прилагательных</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Местоимение</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 xml:space="preserve">Имя числительное. </w:t>
      </w:r>
      <w:r>
        <w:rPr>
          <w:rFonts w:ascii="Times New Roman" w:hAnsi="Times New Roman"/>
          <w:color w:val="000000"/>
          <w:sz w:val="28"/>
          <w:szCs w:val="28"/>
          <w:highlight w:val="yellow"/>
          <w:lang w:val="ru-RU"/>
        </w:rPr>
        <w:t>Разряды числительных</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Наречие.</w:t>
      </w:r>
    </w:p>
    <w:p>
      <w:pPr>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Звукоподражательные слова.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Вспомогательные глаголы.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Предикативные слова.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tt-RU"/>
        </w:rPr>
        <w:t>10.2.5. Синтаксис.</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Сложносочинённые предложения</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Сложноподчинённые предложения</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Виды сложноподчинённых предложений</w:t>
      </w:r>
      <w:r>
        <w:rPr>
          <w:rFonts w:ascii="Times New Roman" w:hAnsi="Times New Roman"/>
          <w:sz w:val="28"/>
          <w:szCs w:val="28"/>
          <w:highlight w:val="yellow"/>
          <w:lang w:val="ru-RU"/>
        </w:rPr>
        <w:t xml:space="preserve">. </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Сложноподчинённые предложения в татарском и русском языках.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w:t>
      </w:r>
      <w:r>
        <w:rPr>
          <w:rFonts w:ascii="Times New Roman" w:hAnsi="Times New Roman" w:eastAsia="Times New Roman"/>
          <w:sz w:val="28"/>
          <w:szCs w:val="28"/>
          <w:highlight w:val="yellow"/>
          <w:lang w:val="ru-RU"/>
        </w:rPr>
        <w:t>10.2.6.</w:t>
      </w:r>
      <w:r>
        <w:rPr>
          <w:rFonts w:ascii="Times New Roman" w:hAnsi="Times New Roman" w:eastAsia="Times New Roman"/>
          <w:sz w:val="28"/>
          <w:szCs w:val="28"/>
          <w:highlight w:val="yellow"/>
        </w:rPr>
        <w:t> </w:t>
      </w:r>
      <w:r>
        <w:rPr>
          <w:rFonts w:ascii="Times New Roman" w:hAnsi="Times New Roman" w:eastAsia="Times New Roman"/>
          <w:sz w:val="28"/>
          <w:szCs w:val="28"/>
          <w:highlight w:val="yellow"/>
          <w:lang w:val="ru-RU"/>
        </w:rPr>
        <w:t>Стилистика.</w:t>
      </w:r>
    </w:p>
    <w:p>
      <w:pPr>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Использование словосочетаний и предложений в речи. Стилистическая окраска слов.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Научный, официально-деловой, разговорный, публицистический, литературно-художественный стили.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w:t>
      </w:r>
      <w:r>
        <w:rPr>
          <w:rFonts w:ascii="Times New Roman" w:hAnsi="Times New Roman"/>
          <w:sz w:val="28"/>
          <w:szCs w:val="28"/>
          <w:highlight w:val="yellow"/>
        </w:rPr>
        <w:t> </w:t>
      </w:r>
      <w:r>
        <w:rPr>
          <w:rFonts w:ascii="Times New Roman" w:hAnsi="Times New Roman"/>
          <w:sz w:val="28"/>
          <w:szCs w:val="28"/>
          <w:highlight w:val="yellow"/>
          <w:lang w:val="ru-RU"/>
        </w:rPr>
        <w:t>Планируемые результаты освоения программы по родному (татарскому) языку на</w:t>
      </w:r>
      <w:r>
        <w:rPr>
          <w:rFonts w:ascii="Times New Roman" w:hAnsi="Times New Roman"/>
          <w:sz w:val="28"/>
          <w:szCs w:val="28"/>
          <w:highlight w:val="yellow"/>
        </w:rPr>
        <w:t> </w:t>
      </w:r>
      <w:r>
        <w:rPr>
          <w:rFonts w:ascii="Times New Roman" w:hAnsi="Times New Roman"/>
          <w:sz w:val="28"/>
          <w:szCs w:val="28"/>
          <w:highlight w:val="yellow"/>
          <w:lang w:val="ru-RU"/>
        </w:rPr>
        <w:t>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63.11.1.</w:t>
      </w:r>
      <w:r>
        <w:rPr>
          <w:rFonts w:ascii="Times New Roman" w:hAnsi="Times New Roman"/>
          <w:sz w:val="28"/>
          <w:szCs w:val="28"/>
          <w:highlight w:val="yellow"/>
        </w:rPr>
        <w:t> </w:t>
      </w:r>
      <w:r>
        <w:rPr>
          <w:rFonts w:ascii="Times New Roman" w:hAnsi="Times New Roman"/>
          <w:sz w:val="28"/>
          <w:szCs w:val="28"/>
          <w:highlight w:val="yellow"/>
          <w:lang w:val="ru-RU"/>
        </w:rPr>
        <w:t>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w:t>
      </w:r>
      <w:r>
        <w:rPr>
          <w:rFonts w:ascii="Times New Roman" w:hAnsi="Times New Roman"/>
          <w:sz w:val="28"/>
          <w:szCs w:val="28"/>
          <w:highlight w:val="yellow"/>
        </w:rPr>
        <w:t> </w:t>
      </w:r>
      <w:r>
        <w:rPr>
          <w:rFonts w:ascii="Times New Roman" w:hAnsi="Times New Roman"/>
          <w:sz w:val="28"/>
          <w:szCs w:val="28"/>
          <w:highlight w:val="yellow"/>
          <w:lang w:val="ru-RU"/>
        </w:rPr>
        <w:t>гражданского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неприятие любых форм экстремизма, дискриминации;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понимание роли различных социальных институтов в жизни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участию в гуманитарной деятельности (помощь людям, нуждающимся в ней; волонтёрство);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2)</w:t>
      </w:r>
      <w:r>
        <w:rPr>
          <w:rFonts w:ascii="Times New Roman" w:hAnsi="Times New Roman"/>
          <w:sz w:val="28"/>
          <w:szCs w:val="28"/>
          <w:highlight w:val="yellow"/>
        </w:rPr>
        <w:t> </w:t>
      </w:r>
      <w:r>
        <w:rPr>
          <w:rFonts w:ascii="Times New Roman" w:hAnsi="Times New Roman"/>
          <w:sz w:val="28"/>
          <w:szCs w:val="28"/>
          <w:highlight w:val="yellow"/>
          <w:lang w:val="ru-RU"/>
        </w:rPr>
        <w:t>патриотического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3)</w:t>
      </w:r>
      <w:r>
        <w:rPr>
          <w:rFonts w:ascii="Times New Roman" w:hAnsi="Times New Roman"/>
          <w:sz w:val="28"/>
          <w:szCs w:val="28"/>
          <w:highlight w:val="yellow"/>
        </w:rPr>
        <w:t> </w:t>
      </w:r>
      <w:r>
        <w:rPr>
          <w:rFonts w:ascii="Times New Roman" w:hAnsi="Times New Roman"/>
          <w:sz w:val="28"/>
          <w:szCs w:val="28"/>
          <w:highlight w:val="yellow"/>
          <w:lang w:val="ru-RU"/>
        </w:rPr>
        <w:t>духовно-нравственного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4)</w:t>
      </w:r>
      <w:r>
        <w:rPr>
          <w:rFonts w:ascii="Times New Roman" w:hAnsi="Times New Roman"/>
          <w:sz w:val="28"/>
          <w:szCs w:val="28"/>
          <w:highlight w:val="yellow"/>
        </w:rPr>
        <w:t> </w:t>
      </w:r>
      <w:r>
        <w:rPr>
          <w:rFonts w:ascii="Times New Roman" w:hAnsi="Times New Roman"/>
          <w:sz w:val="28"/>
          <w:szCs w:val="28"/>
          <w:highlight w:val="yellow"/>
          <w:lang w:val="ru-RU"/>
        </w:rPr>
        <w:t>эстетического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5)</w:t>
      </w:r>
      <w:r>
        <w:rPr>
          <w:rFonts w:ascii="Times New Roman" w:hAnsi="Times New Roman"/>
          <w:sz w:val="28"/>
          <w:szCs w:val="28"/>
          <w:highlight w:val="yellow"/>
        </w:rPr>
        <w:t> </w:t>
      </w:r>
      <w:r>
        <w:rPr>
          <w:rFonts w:ascii="Times New Roman" w:hAnsi="Times New Roman"/>
          <w:sz w:val="28"/>
          <w:szCs w:val="28"/>
          <w:highlight w:val="yellow"/>
          <w:lang w:val="ru-RU"/>
        </w:rPr>
        <w:t>физического воспитания, формирования культуры здоровья и эмоционального благополучия: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ценности жизни </w:t>
      </w:r>
      <w:r>
        <w:rPr>
          <w:rFonts w:ascii="Times New Roman" w:hAnsi="Times New Roman" w:eastAsia="SchoolBookSanPin"/>
          <w:bCs/>
          <w:sz w:val="28"/>
          <w:szCs w:val="28"/>
          <w:highlight w:val="yellow"/>
          <w:lang w:val="ru-RU"/>
        </w:rPr>
        <w:t>с использованием собственного жизненного и читательского опыта,</w:t>
      </w:r>
      <w:r>
        <w:rPr>
          <w:rFonts w:ascii="Times New Roman" w:hAnsi="Times New Roman"/>
          <w:sz w:val="28"/>
          <w:szCs w:val="28"/>
          <w:highlight w:val="yellow"/>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принимать себя и других, не осуждая;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 навыков рефлексии, признание своего права на ошибку и такого же права другого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w:t>
      </w:r>
      <w:r>
        <w:rPr>
          <w:rFonts w:ascii="Times New Roman" w:hAnsi="Times New Roman"/>
          <w:sz w:val="28"/>
          <w:szCs w:val="28"/>
          <w:highlight w:val="yellow"/>
        </w:rPr>
        <w:t> </w:t>
      </w:r>
      <w:r>
        <w:rPr>
          <w:rFonts w:ascii="Times New Roman" w:hAnsi="Times New Roman"/>
          <w:sz w:val="28"/>
          <w:szCs w:val="28"/>
          <w:highlight w:val="yellow"/>
          <w:lang w:val="ru-RU"/>
        </w:rPr>
        <w:t>трудового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установка на 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highlight w:val="yellow"/>
          <w:lang w:val="ru-RU"/>
        </w:rPr>
        <w:t>населенного пункта, родного края)</w:t>
      </w:r>
      <w:r>
        <w:rPr>
          <w:rFonts w:ascii="Times New Roman" w:hAnsi="Times New Roman"/>
          <w:sz w:val="28"/>
          <w:szCs w:val="28"/>
          <w:highlight w:val="yellow"/>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рассказать о своих планах на будущее;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7)</w:t>
      </w:r>
      <w:r>
        <w:rPr>
          <w:rFonts w:ascii="Times New Roman" w:hAnsi="Times New Roman"/>
          <w:sz w:val="28"/>
          <w:szCs w:val="28"/>
          <w:highlight w:val="yellow"/>
        </w:rPr>
        <w:t> </w:t>
      </w:r>
      <w:r>
        <w:rPr>
          <w:rFonts w:ascii="Times New Roman" w:hAnsi="Times New Roman"/>
          <w:sz w:val="28"/>
          <w:szCs w:val="28"/>
          <w:highlight w:val="yellow"/>
          <w:lang w:val="ru-RU"/>
        </w:rPr>
        <w:t>экологического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8)</w:t>
      </w:r>
      <w:r>
        <w:rPr>
          <w:rFonts w:ascii="Times New Roman" w:hAnsi="Times New Roman"/>
          <w:sz w:val="28"/>
          <w:szCs w:val="28"/>
          <w:highlight w:val="yellow"/>
        </w:rPr>
        <w:t> </w:t>
      </w:r>
      <w:r>
        <w:rPr>
          <w:rFonts w:ascii="Times New Roman" w:hAnsi="Times New Roman"/>
          <w:sz w:val="28"/>
          <w:szCs w:val="28"/>
          <w:highlight w:val="yellow"/>
          <w:lang w:val="ru-RU"/>
        </w:rPr>
        <w:t>ценности научного познания: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9)</w:t>
      </w:r>
      <w:r>
        <w:rPr>
          <w:rFonts w:ascii="Times New Roman" w:hAnsi="Times New Roman"/>
          <w:sz w:val="28"/>
          <w:szCs w:val="28"/>
          <w:highlight w:val="yellow"/>
        </w:rPr>
        <w:t> </w:t>
      </w:r>
      <w:r>
        <w:rPr>
          <w:rFonts w:ascii="Times New Roman" w:hAnsi="Times New Roman"/>
          <w:sz w:val="28"/>
          <w:szCs w:val="28"/>
          <w:highlight w:val="yellow"/>
          <w:lang w:val="ru-RU"/>
        </w:rPr>
        <w:t>адаптации обучающегося к изменяющимся условиям социальной и природной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обучающихся к взаимодействию в условиях неопределённости, открытость опыту и знаниям других;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w:t>
      </w:r>
      <w:r>
        <w:rPr>
          <w:rFonts w:ascii="Times New Roman" w:hAnsi="Times New Roman"/>
          <w:sz w:val="28"/>
          <w:szCs w:val="28"/>
          <w:highlight w:val="yellow"/>
        </w:rPr>
        <w:t> </w:t>
      </w:r>
      <w:r>
        <w:rPr>
          <w:rFonts w:ascii="Times New Roman" w:hAnsi="Times New Roman"/>
          <w:sz w:val="28"/>
          <w:szCs w:val="28"/>
          <w:highlight w:val="yellow"/>
          <w:lang w:val="ru-RU"/>
        </w:rPr>
        <w:t>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63.11.2.1.</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следующие базовые логические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характеризовать существенные признаки языковых единиц, языковых явлений и процессов;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в тексте дефициты информации, данных, необходимых для решения поставленной учебной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63.11.2.2.</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вопросы как исследовательский инструмент познания в языковом образовании;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формировать гипотезу об истинности собственных суждений и суждений других, аргументировать свою позицию, мнение;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алгоритм действий и использовать его для решения учебных задач;</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63.11.2.3.</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работать с информацией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выбирать, анализировать, интерпретировать, обобщать и систематизировать информацию, представленную в текстах, таблицах, схемах;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надёжность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эффективно запоминать и систематизировать информацию.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63.11.2.4.</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общения как часть коммуникативных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невербальные средства общения, понимать значение социальных знаков;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предпосылки конфликтных ситуаций и смягчать конфликты, вести переговоры;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намерения других, проявлять уважительное отношение к собеседнику и в корректной форме формулировать свои возражения;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63.11.2.5.</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самоорганизации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проблемы для решения в учебных и жизненных ситуациях;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ориентироваться в различных подходах к принятию решений (индивидуальное, принятие решения в группе, принятие решения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составлять план действий, вносить необходимые коррективы в ходе его реализации;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63.11.2.6.</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разными способами самоконтроля (в том числе речевого), самомотивации и рефлексии;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давать оценку учебной ситуации и предлагать план её изменения;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предвидеть трудности, которые могут возникнуть при решении учебной задачи, и адаптировать решение к меняющимся обстоятельствам;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развивать способность управлять собственными эмоциями и эмоциями других;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анализировать причины эмоций; понимать мотивы и намерения другого человека, анализируя речевую ситуацию;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регулировать способ выражения собственных эмоций;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осознанно относиться к другому человеку и его мнению;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признавать своё и чужое право на ошибку;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принимать себя и других, не осуждая;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проявлять открытость;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осознавать невозможность контролировать всё вокруг.</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63.11.2.7.</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обобщать мнения нескольких человек, проявлять готовность руководить, выполнять поручения, подчиняться;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63.11.3.</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родного (татарского) языка. К концу обучения в 5 классе обучающийся научится:</w:t>
      </w:r>
    </w:p>
    <w:p>
      <w:pPr>
        <w:tabs>
          <w:tab w:val="left" w:pos="1134"/>
        </w:tabs>
        <w:spacing w:after="0" w:line="350" w:lineRule="auto"/>
        <w:ind w:firstLine="709"/>
        <w:jc w:val="both"/>
        <w:rPr>
          <w:rFonts w:ascii="Times New Roman" w:hAnsi="Times New Roman"/>
          <w:sz w:val="28"/>
          <w:szCs w:val="28"/>
          <w:highlight w:val="yellow"/>
          <w:lang w:val="ru-RU" w:eastAsia="ru-RU"/>
        </w:rPr>
      </w:pPr>
      <w:r>
        <w:rPr>
          <w:rFonts w:ascii="Times New Roman" w:hAnsi="Times New Roman"/>
          <w:sz w:val="28"/>
          <w:szCs w:val="28"/>
          <w:highlight w:val="yellow"/>
          <w:lang w:val="ru-RU" w:eastAsia="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tt-RU" w:eastAsia="ru-RU"/>
        </w:rPr>
        <w:t>формулировать вопросы по содержанию текста и отвечать на них;</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собственные тексты, пользуясь материалом урока, образцом, ключевыми словами, вопросами или планом;</w:t>
      </w:r>
    </w:p>
    <w:p>
      <w:pPr>
        <w:tabs>
          <w:tab w:val="left" w:pos="1134"/>
        </w:tabs>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tt-RU" w:eastAsia="ru-RU"/>
        </w:rPr>
        <w:t>понимать содержание прослушанных и прочитанных текстов различных функционально-смысловых типов речи;</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 xml:space="preserve">правильно </w:t>
      </w:r>
      <w:r>
        <w:rPr>
          <w:rFonts w:ascii="Times New Roman" w:hAnsi="Times New Roman"/>
          <w:sz w:val="28"/>
          <w:szCs w:val="28"/>
          <w:highlight w:val="yellow"/>
          <w:lang w:val="ru-RU"/>
        </w:rPr>
        <w:t>бегло</w:t>
      </w:r>
      <w:r>
        <w:rPr>
          <w:rFonts w:ascii="Times New Roman" w:hAnsi="Times New Roman" w:eastAsia="Times New Roman"/>
          <w:sz w:val="28"/>
          <w:szCs w:val="28"/>
          <w:highlight w:val="yellow"/>
          <w:lang w:val="ru-RU"/>
        </w:rPr>
        <w:t>, осознанно и выразительно читать тексты на татарском языке</w:t>
      </w:r>
      <w:r>
        <w:rPr>
          <w:rFonts w:ascii="Times New Roman" w:hAnsi="Times New Roman"/>
          <w:sz w:val="28"/>
          <w:szCs w:val="28"/>
          <w:highlight w:val="yellow"/>
          <w:lang w:val="ru-RU"/>
        </w:rPr>
        <w:t>;</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письменно выполнять</w:t>
      </w:r>
      <w:r>
        <w:rPr>
          <w:rFonts w:ascii="Times New Roman" w:hAnsi="Times New Roman"/>
          <w:b/>
          <w:sz w:val="28"/>
          <w:szCs w:val="28"/>
          <w:highlight w:val="yellow"/>
          <w:lang w:val="ru-RU"/>
        </w:rPr>
        <w:t xml:space="preserve"> </w:t>
      </w:r>
      <w:r>
        <w:rPr>
          <w:rFonts w:ascii="Times New Roman" w:hAnsi="Times New Roman"/>
          <w:sz w:val="28"/>
          <w:szCs w:val="28"/>
          <w:highlight w:val="yellow"/>
          <w:lang w:val="ru-RU"/>
        </w:rPr>
        <w:t>языковые (фонетические, лексические и грамматические) упражнения;</w:t>
      </w:r>
    </w:p>
    <w:p>
      <w:pPr>
        <w:tabs>
          <w:tab w:val="left" w:pos="1134"/>
        </w:tabs>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sz w:val="28"/>
          <w:szCs w:val="28"/>
          <w:highlight w:val="yellow"/>
          <w:lang w:val="ru-RU"/>
        </w:rPr>
        <w:t>владеть видами</w:t>
      </w:r>
      <w:r>
        <w:rPr>
          <w:rFonts w:ascii="Times New Roman" w:hAnsi="Times New Roman" w:eastAsia="Times New Roman"/>
          <w:sz w:val="28"/>
          <w:szCs w:val="28"/>
          <w:highlight w:val="yellow"/>
          <w:lang w:val="tt-RU" w:eastAsia="ru-RU"/>
        </w:rPr>
        <w:t xml:space="preserve"> устной и письменной речи;</w:t>
      </w:r>
    </w:p>
    <w:p>
      <w:pPr>
        <w:tabs>
          <w:tab w:val="left" w:pos="1134"/>
        </w:tabs>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ru-RU" w:eastAsia="ru-RU"/>
        </w:rPr>
        <w:t>различать понятия «язык» и «речь», виды речи и формы речи</w:t>
      </w:r>
      <w:r>
        <w:rPr>
          <w:rFonts w:ascii="Times New Roman" w:hAnsi="Times New Roman" w:eastAsia="Times New Roman"/>
          <w:sz w:val="28"/>
          <w:szCs w:val="28"/>
          <w:highlight w:val="yellow"/>
          <w:lang w:val="tt-RU" w:eastAsia="ru-RU"/>
        </w:rPr>
        <w:t>: диалог и монолог;</w:t>
      </w:r>
    </w:p>
    <w:p>
      <w:pPr>
        <w:tabs>
          <w:tab w:val="left" w:pos="1134"/>
        </w:tabs>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tt-RU" w:eastAsia="ru-RU"/>
        </w:rPr>
        <w:t>определять значение закона сингармонизма, различать нёбную и губную гармонию;</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правила правописания букв, обозначающих сочетание двух звуков: е, ё, ю, я;</w:t>
      </w:r>
    </w:p>
    <w:p>
      <w:pPr>
        <w:tabs>
          <w:tab w:val="left" w:pos="1134"/>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различать ударный слог, логическое ударение; </w:t>
      </w:r>
    </w:p>
    <w:p>
      <w:pPr>
        <w:tabs>
          <w:tab w:val="left" w:pos="1134"/>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правильно строить и произносить предложения, выделяя интонацией знак препинания;</w:t>
      </w:r>
    </w:p>
    <w:p>
      <w:pPr>
        <w:tabs>
          <w:tab w:val="left" w:pos="1134"/>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правильно произносить звуки и сочетания звуков, ставить ударения в словах в соответствии с нормами современного татарского литературного языка;</w:t>
      </w:r>
    </w:p>
    <w:p>
      <w:pPr>
        <w:tabs>
          <w:tab w:val="left" w:pos="1134"/>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проводить фонетический анализ слова;</w:t>
      </w:r>
    </w:p>
    <w:p>
      <w:pPr>
        <w:tabs>
          <w:tab w:val="left" w:pos="1134"/>
        </w:tabs>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tt-RU" w:eastAsia="ru-RU"/>
        </w:rPr>
        <w:t xml:space="preserve">использовать алфавит при работе со словарями, справочниками, каталогами; </w:t>
      </w:r>
    </w:p>
    <w:p>
      <w:pPr>
        <w:tabs>
          <w:tab w:val="left" w:pos="1134"/>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лексическое значение слова с помощью словаря;</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использовать в речи синонимы, антонимы, омонимы;</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распознавать в речи фразеологизмы, определять их значение;</w:t>
      </w:r>
    </w:p>
    <w:p>
      <w:pPr>
        <w:tabs>
          <w:tab w:val="left" w:pos="1134"/>
        </w:tabs>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различать исконные слова, арабско-персидские, европейские, русские заимствования;</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bCs/>
          <w:sz w:val="28"/>
          <w:szCs w:val="28"/>
          <w:highlight w:val="yellow"/>
          <w:shd w:val="clear" w:color="auto" w:fill="FFFFFF"/>
          <w:lang w:val="ru-RU"/>
        </w:rPr>
        <w:t>выделять</w:t>
      </w:r>
      <w:r>
        <w:rPr>
          <w:rFonts w:ascii="Times New Roman" w:hAnsi="Times New Roman"/>
          <w:sz w:val="28"/>
          <w:szCs w:val="28"/>
          <w:highlight w:val="yellow"/>
          <w:shd w:val="clear" w:color="auto" w:fill="FFFFFF"/>
          <w:lang w:val="ru-RU"/>
        </w:rPr>
        <w:t xml:space="preserve"> </w:t>
      </w:r>
      <w:r>
        <w:rPr>
          <w:rFonts w:ascii="Times New Roman" w:hAnsi="Times New Roman" w:eastAsia="Times New Roman"/>
          <w:sz w:val="28"/>
          <w:szCs w:val="28"/>
          <w:highlight w:val="yellow"/>
          <w:lang w:val="ru-RU" w:eastAsia="ru-RU"/>
        </w:rPr>
        <w:t>корень, аффикс, основу</w:t>
      </w:r>
      <w:r>
        <w:rPr>
          <w:rFonts w:ascii="Times New Roman" w:hAnsi="Times New Roman"/>
          <w:sz w:val="28"/>
          <w:szCs w:val="28"/>
          <w:highlight w:val="yellow"/>
          <w:shd w:val="clear" w:color="auto" w:fill="FFFFFF"/>
          <w:lang w:val="ru-RU"/>
        </w:rPr>
        <w:t xml:space="preserve"> в словах </w:t>
      </w:r>
      <w:r>
        <w:rPr>
          <w:rFonts w:ascii="Times New Roman" w:hAnsi="Times New Roman"/>
          <w:bCs/>
          <w:sz w:val="28"/>
          <w:szCs w:val="28"/>
          <w:highlight w:val="yellow"/>
          <w:shd w:val="clear" w:color="auto" w:fill="FFFFFF"/>
          <w:lang w:val="ru-RU"/>
        </w:rPr>
        <w:t>разных</w:t>
      </w:r>
      <w:r>
        <w:rPr>
          <w:rFonts w:ascii="Times New Roman" w:hAnsi="Times New Roman"/>
          <w:sz w:val="28"/>
          <w:szCs w:val="28"/>
          <w:highlight w:val="yellow"/>
          <w:shd w:val="clear" w:color="auto" w:fill="FFFFFF"/>
          <w:lang w:val="ru-RU"/>
        </w:rPr>
        <w:t xml:space="preserve"> </w:t>
      </w:r>
      <w:r>
        <w:rPr>
          <w:rFonts w:ascii="Times New Roman" w:hAnsi="Times New Roman"/>
          <w:bCs/>
          <w:sz w:val="28"/>
          <w:szCs w:val="28"/>
          <w:highlight w:val="yellow"/>
          <w:shd w:val="clear" w:color="auto" w:fill="FFFFFF"/>
          <w:lang w:val="ru-RU"/>
        </w:rPr>
        <w:t>частей</w:t>
      </w:r>
      <w:r>
        <w:rPr>
          <w:rFonts w:ascii="Times New Roman" w:hAnsi="Times New Roman"/>
          <w:sz w:val="28"/>
          <w:szCs w:val="28"/>
          <w:highlight w:val="yellow"/>
          <w:shd w:val="clear" w:color="auto" w:fill="FFFFFF"/>
          <w:lang w:val="ru-RU"/>
        </w:rPr>
        <w:t xml:space="preserve"> </w:t>
      </w:r>
      <w:r>
        <w:rPr>
          <w:rFonts w:ascii="Times New Roman" w:hAnsi="Times New Roman"/>
          <w:bCs/>
          <w:sz w:val="28"/>
          <w:szCs w:val="28"/>
          <w:highlight w:val="yellow"/>
          <w:shd w:val="clear" w:color="auto" w:fill="FFFFFF"/>
          <w:lang w:val="ru-RU"/>
        </w:rPr>
        <w:t>речи;</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различать формообразующие и словообразующие аффиксы;</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проводить морфемный и словообразовательный анализ слов;</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различать части речи: самостоятельные и служебные;</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eastAsia="ru-RU"/>
        </w:rPr>
        <w:t>определять категорию падежа и принадлежности в именах существительных;</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образовывать сравнительную, превосходную, уменьшительную степень имён прилагательных;</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общее грамматическое значение, морфологические признаки и синтаксические функции местоимения;</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склонять личные местоимения по падежам;</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распознавать указательные местоимения;</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общее грамматическое значение, морфологические признаки и синтаксические функции количественных, порядковых числительных;</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образовывать временные формы изъявительного наклонения глагола;</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различать спряжение глаголов изъявительного наклонения настоящего, прошедшего (определённого и неопределённого) и будущего (определённого и неопределённого) времени в положительном и отрицательном аспектах;</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ru-RU" w:eastAsia="ru-RU"/>
        </w:rPr>
        <w:t>проводить морфологический анализ изученных частей речи;</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tt-RU" w:eastAsia="ru-RU"/>
        </w:rPr>
        <w:t>различат</w:t>
      </w:r>
      <w:r>
        <w:rPr>
          <w:rFonts w:ascii="Times New Roman" w:hAnsi="Times New Roman" w:eastAsia="Times New Roman"/>
          <w:sz w:val="28"/>
          <w:szCs w:val="28"/>
          <w:highlight w:val="yellow"/>
          <w:lang w:val="ru-RU" w:eastAsia="ru-RU"/>
        </w:rPr>
        <w:t xml:space="preserve">ь послелоги и послеложные слова; </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употреблять послелоги со словами в различных падежных формах;</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распознавать частицы;</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распознавать союзы;</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находить главные члены предложения: подлежащее и сказуемое;</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различать главные и второстепенные члены предложения; </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распознавать распространённые и нераспространённые предложения; </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определять орфографические ошибки и исправлять их; </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соблюдать нормы речевого этикета в ситуациях учебного и бытового общения;</w:t>
      </w:r>
    </w:p>
    <w:p>
      <w:pPr>
        <w:tabs>
          <w:tab w:val="left" w:pos="1134"/>
        </w:tabs>
        <w:autoSpaceDE w:val="0"/>
        <w:autoSpaceDN w:val="0"/>
        <w:adjustRightInd w:val="0"/>
        <w:spacing w:after="0" w:line="360" w:lineRule="auto"/>
        <w:ind w:firstLine="709"/>
        <w:jc w:val="both"/>
        <w:rPr>
          <w:rFonts w:ascii="Times New Roman" w:hAnsi="Times New Roman" w:eastAsia="Times New Roman"/>
          <w:sz w:val="28"/>
          <w:szCs w:val="28"/>
          <w:highlight w:val="yellow"/>
          <w:lang w:val="tt-RU" w:eastAsia="ru-RU"/>
        </w:rPr>
      </w:pPr>
      <w:r>
        <w:rPr>
          <w:rFonts w:ascii="Times New Roman" w:hAnsi="Times New Roman" w:eastAsia="Times New Roman"/>
          <w:sz w:val="28"/>
          <w:szCs w:val="28"/>
          <w:highlight w:val="yellow"/>
          <w:lang w:val="tt-RU" w:eastAsia="ru-RU"/>
        </w:rPr>
        <w:t>соблюдать интонацию, осуществлять выбор и организацию языковых средств и самоконтроль своей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63.11.4.</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родного (татарского) языка. К концу обучения в 6 классе обучающийся научится:</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участвовать в диалогах, беседах, дискуссиях на различные темы;</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подробно и сжато передавать содержание прочитанных текстов;</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воспринимать на слух и понимать основное содержание аудиотекстов и видеотекстов;</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читать и находить нужную информацию в текстах;</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определять тему и основную мысль текста;</w:t>
      </w:r>
    </w:p>
    <w:p>
      <w:pPr>
        <w:tabs>
          <w:tab w:val="left" w:pos="1134"/>
        </w:tabs>
        <w:spacing w:after="0" w:line="36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корректировать заданные тексты с учётом правильности, богатства и выразительности письменной речи;</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писать тексты с использованием картинок, произведений искусства;</w:t>
      </w:r>
    </w:p>
    <w:p>
      <w:pPr>
        <w:tabs>
          <w:tab w:val="left" w:pos="1134"/>
        </w:tabs>
        <w:spacing w:after="0" w:line="36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составлять план прочитанного текста с целью дальнейшего воспроизведения содержания текста в устной и письменной форме;</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различать гласные переднего и заднего ряда; огублённые и неогублённые;</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давать полную характеристику гласным звукам;</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распознавать виды гармонии гласных;</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правильно употреблять звук [ʼ] (гамза); </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определять качественные характеристики согласных звуков; </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определять правописание букв, обозначающих сочетание двух звуков, правописание букв ъ и ь;</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использовать словарь синонимов и антонимов;</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проводить лексический анализ слова;</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образовывать однокоренные слова;</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склонять существительные с окончанием принадлежности по падежам;</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распознавать личные, указательные, вопросительные, притяжательные местоимения; </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распознавать разряды числительных (количественные, порядковые, собирательные, приблизительные, разделительные);</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распознавать спрягаемые личные формы глагола (изъявительное, повелительное, условное и желательное наклонение);</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определять общее значение, употребление в речи повелительного, условного наклонений глагола; </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употреблять в речи звукоподражательные слова, междометия, модальные слова и частицы;</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находить и самостоятельно составлять предложения с однородными членами; </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находить второстепенные члены предложения (определение, дополнение, обстоятельство);</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 xml:space="preserve">находить вводные слова, обращения, правильно употреблять их в речи; </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проводить синтаксический анализ простого предложения;</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ставить знаки препинания в простом предложении;</w:t>
      </w:r>
    </w:p>
    <w:p>
      <w:pPr>
        <w:tabs>
          <w:tab w:val="left" w:pos="1134"/>
        </w:tabs>
        <w:spacing w:after="0" w:line="350" w:lineRule="auto"/>
        <w:ind w:firstLine="709"/>
        <w:jc w:val="both"/>
        <w:rPr>
          <w:rFonts w:ascii="Times New Roman" w:hAnsi="Times New Roman"/>
          <w:sz w:val="28"/>
          <w:szCs w:val="28"/>
          <w:highlight w:val="yellow"/>
          <w:lang w:val="tt-RU"/>
        </w:rPr>
      </w:pPr>
      <w:r>
        <w:rPr>
          <w:rFonts w:ascii="Times New Roman" w:hAnsi="Times New Roman"/>
          <w:sz w:val="28"/>
          <w:szCs w:val="28"/>
          <w:highlight w:val="yellow"/>
          <w:lang w:val="tt-RU"/>
        </w:rPr>
        <w:t>соблюдать в практике речевого общения основные орфоэпические, лексические, грамматические нормы татарского литературного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63.11.5.</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родного (татарского) языка. К концу обучения в 7 классе обучающийся научится:</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передавать содержание текста с изменением лица рассказчика;</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текст как речевое произведение, выявлять его структуру, особенности деления на абзацы;</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давать развёрнутые ответы на вопросы;</w:t>
      </w:r>
    </w:p>
    <w:p>
      <w:pPr>
        <w:tabs>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сопоставительный анализ гласных звуков татарского и русского языков;</w:t>
      </w:r>
    </w:p>
    <w:p>
      <w:pPr>
        <w:tabs>
          <w:tab w:val="left" w:pos="1134"/>
        </w:tabs>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сопоставительный анализ согласных звуков татарского и русского языков;</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правильно ставить ударение в заимствованных словах;</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работать с толковым словарём татарского языка;</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неопределённые, определительные и отрицательные местоимения;</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неспрягаемые формы глагола (инфинитив, имя действия, причастие, деепричастие);</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наречия, разряды наречий (наречия образа действия, меры и степени, сравнения, места, времени, цели),</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синтаксическую роль наречий в предложении;</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способы передачи чужой речи;</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прямую и косвенную речь;</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предложения с прямой речью;</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преобразовывать прямую речь в косвенную речь;</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признаки сложного предложения;</w:t>
      </w:r>
    </w:p>
    <w:p>
      <w:pPr>
        <w:tabs>
          <w:tab w:val="left" w:pos="1134"/>
        </w:tabs>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и правильно строить простое и сложное предложения с сочинительными союзами.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63.11.6.</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родного (татарского) языка. К концу обучения в 8 классе обучающийся научится:</w:t>
      </w:r>
    </w:p>
    <w:p>
      <w:pPr>
        <w:tabs>
          <w:tab w:val="left" w:pos="1134"/>
        </w:tabs>
        <w:spacing w:after="0" w:line="350" w:lineRule="auto"/>
        <w:ind w:firstLine="709"/>
        <w:contextualSpacing/>
        <w:jc w:val="both"/>
        <w:rPr>
          <w:rFonts w:ascii="Times New Roman" w:hAnsi="Times New Roman"/>
          <w:sz w:val="28"/>
          <w:szCs w:val="28"/>
          <w:highlight w:val="yellow"/>
          <w:lang w:val="ru-RU"/>
        </w:rPr>
      </w:pPr>
      <w:r>
        <w:rPr>
          <w:rFonts w:ascii="Times New Roman" w:hAnsi="Times New Roman"/>
          <w:iCs/>
          <w:sz w:val="28"/>
          <w:szCs w:val="28"/>
          <w:highlight w:val="yellow"/>
          <w:lang w:val="ru-RU"/>
        </w:rPr>
        <w:t>высказываться в соответствии с предложенной ситуацией общения;</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типы текстов (повествование, описание, рассуждение) и создавать собственные тексты заданного типа;</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составлять собственные тексты по заданным заглавиям;</w:t>
      </w:r>
    </w:p>
    <w:p>
      <w:pPr>
        <w:tabs>
          <w:tab w:val="left" w:pos="1134"/>
        </w:tabs>
        <w:spacing w:after="0" w:line="350" w:lineRule="auto"/>
        <w:ind w:firstLine="709"/>
        <w:contextualSpacing/>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краткие выписки из текста для использования их в собственных высказываниях;</w:t>
      </w:r>
    </w:p>
    <w:p>
      <w:pPr>
        <w:tabs>
          <w:tab w:val="left" w:pos="1134"/>
        </w:tabs>
        <w:autoSpaceDE w:val="0"/>
        <w:autoSpaceDN w:val="0"/>
        <w:adjustRightInd w:val="0"/>
        <w:spacing w:after="0" w:line="350" w:lineRule="auto"/>
        <w:ind w:firstLine="709"/>
        <w:contextualSpacing/>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орфоэпический словарь татарского языка при определении правильного произношения слов;</w:t>
      </w:r>
    </w:p>
    <w:p>
      <w:pPr>
        <w:tabs>
          <w:tab w:val="left" w:pos="1134"/>
        </w:tabs>
        <w:spacing w:after="0" w:line="350" w:lineRule="auto"/>
        <w:ind w:firstLine="709"/>
        <w:contextualSpacing/>
        <w:jc w:val="both"/>
        <w:rPr>
          <w:rFonts w:ascii="Times New Roman" w:hAnsi="Times New Roman" w:eastAsia="Times New Roman"/>
          <w:sz w:val="28"/>
          <w:szCs w:val="28"/>
          <w:highlight w:val="yellow"/>
          <w:shd w:val="clear" w:color="auto" w:fill="FFFFFF"/>
          <w:lang w:val="ru-RU"/>
        </w:rPr>
      </w:pPr>
      <w:r>
        <w:rPr>
          <w:rFonts w:ascii="Times New Roman" w:hAnsi="Times New Roman" w:eastAsia="Times New Roman"/>
          <w:sz w:val="28"/>
          <w:szCs w:val="28"/>
          <w:highlight w:val="yellow"/>
          <w:lang w:val="ru-RU" w:eastAsia="ru-RU"/>
        </w:rPr>
        <w:t>п</w:t>
      </w:r>
      <w:r>
        <w:rPr>
          <w:rFonts w:ascii="Times New Roman" w:hAnsi="Times New Roman"/>
          <w:sz w:val="28"/>
          <w:szCs w:val="28"/>
          <w:highlight w:val="yellow"/>
          <w:lang w:val="ru-RU"/>
        </w:rPr>
        <w:t>рисоединять окончания к заимствованиям;</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eastAsia="ru-RU"/>
        </w:rPr>
        <w:t xml:space="preserve">определять случаи </w:t>
      </w:r>
      <w:r>
        <w:rPr>
          <w:rFonts w:ascii="Times New Roman" w:hAnsi="Times New Roman" w:eastAsia="Times New Roman"/>
          <w:sz w:val="28"/>
          <w:szCs w:val="28"/>
          <w:highlight w:val="yellow"/>
          <w:lang w:val="ru-RU"/>
        </w:rPr>
        <w:t>субстантивации прилагательных;</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изменять субстантивированные имена прилагательные по падежам;</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различать сложносочинённое и сложноподчинённое предложения;</w:t>
      </w:r>
    </w:p>
    <w:p>
      <w:pPr>
        <w:shd w:val="clear" w:color="auto" w:fill="FFFFFF"/>
        <w:tabs>
          <w:tab w:val="left" w:pos="1134"/>
        </w:tabs>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выделять главную и придаточную части сложноподчинённого предложения;</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определять синтетическое сложноподчинённое предложение, с</w:t>
      </w:r>
      <w:r>
        <w:rPr>
          <w:rFonts w:ascii="Times New Roman" w:hAnsi="Times New Roman" w:eastAsia="Times New Roman"/>
          <w:sz w:val="28"/>
          <w:szCs w:val="28"/>
          <w:highlight w:val="yellow"/>
          <w:lang w:val="ru-RU" w:eastAsia="ru-RU"/>
        </w:rPr>
        <w:t>интетические средства связи;</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eastAsia="ru-RU"/>
        </w:rPr>
        <w:t>распознавать а</w:t>
      </w:r>
      <w:r>
        <w:rPr>
          <w:rFonts w:ascii="Times New Roman" w:hAnsi="Times New Roman" w:eastAsia="Times New Roman"/>
          <w:sz w:val="28"/>
          <w:szCs w:val="28"/>
          <w:highlight w:val="yellow"/>
          <w:lang w:val="ru-RU"/>
        </w:rPr>
        <w:t>налитическое сложноподчинённое предложение, аналитические средства связи;</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eastAsia="ru-RU"/>
        </w:rPr>
        <w:t>выявлять в</w:t>
      </w:r>
      <w:r>
        <w:rPr>
          <w:rFonts w:ascii="Times New Roman" w:hAnsi="Times New Roman"/>
          <w:sz w:val="28"/>
          <w:szCs w:val="28"/>
          <w:highlight w:val="yellow"/>
          <w:lang w:val="tt-RU"/>
        </w:rPr>
        <w:t>иды сложноподчинённых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pPr>
        <w:tabs>
          <w:tab w:val="left" w:pos="1134"/>
        </w:tabs>
        <w:spacing w:after="0" w:line="350" w:lineRule="auto"/>
        <w:ind w:firstLine="709"/>
        <w:contextualSpacing/>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eastAsia="ru-RU"/>
        </w:rPr>
        <w:t>ставить з</w:t>
      </w:r>
      <w:r>
        <w:rPr>
          <w:rFonts w:ascii="Times New Roman" w:hAnsi="Times New Roman" w:eastAsia="Times New Roman"/>
          <w:sz w:val="28"/>
          <w:szCs w:val="28"/>
          <w:highlight w:val="yellow"/>
          <w:lang w:val="ru-RU"/>
        </w:rPr>
        <w:t>наки препинания в сложносочинённых и сложноподчинённых предложениях;</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применять знания по синтаксису и пунктуации при выполнении различных видов языкового анализа и в речевой практике;</w:t>
      </w:r>
    </w:p>
    <w:p>
      <w:pPr>
        <w:tabs>
          <w:tab w:val="left" w:pos="1134"/>
        </w:tabs>
        <w:spacing w:after="0" w:line="350" w:lineRule="auto"/>
        <w:ind w:firstLine="709"/>
        <w:contextualSpacing/>
        <w:jc w:val="both"/>
        <w:rPr>
          <w:rFonts w:ascii="Times New Roman" w:hAnsi="Times New Roman"/>
          <w:sz w:val="28"/>
          <w:szCs w:val="28"/>
          <w:highlight w:val="yellow"/>
          <w:lang w:val="ru-RU"/>
        </w:rPr>
      </w:pPr>
      <w:r>
        <w:rPr>
          <w:rFonts w:ascii="Times New Roman" w:hAnsi="Times New Roman"/>
          <w:sz w:val="28"/>
          <w:szCs w:val="28"/>
          <w:highlight w:val="yellow"/>
          <w:lang w:val="ru-RU"/>
        </w:rPr>
        <w:t>представлять родную страну и культуру на татарском языке;</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понимать особенности использования мимики и жестов в разговорной речи.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63.11.7.</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родного (татарского) языка. К концу обучения в 9 классе обучающийся научится:</w:t>
      </w:r>
    </w:p>
    <w:p>
      <w:pPr>
        <w:tabs>
          <w:tab w:val="left" w:pos="1134"/>
        </w:tabs>
        <w:spacing w:after="0" w:line="350" w:lineRule="auto"/>
        <w:ind w:firstLine="709"/>
        <w:contextualSpacing/>
        <w:jc w:val="both"/>
        <w:rPr>
          <w:rFonts w:ascii="Times New Roman" w:hAnsi="Times New Roman"/>
          <w:iCs/>
          <w:sz w:val="28"/>
          <w:szCs w:val="28"/>
          <w:highlight w:val="yellow"/>
          <w:lang w:val="ru-RU"/>
        </w:rPr>
      </w:pPr>
      <w:r>
        <w:rPr>
          <w:rFonts w:ascii="Times New Roman" w:hAnsi="Times New Roman"/>
          <w:iCs/>
          <w:sz w:val="28"/>
          <w:szCs w:val="28"/>
          <w:highlight w:val="yellow"/>
          <w:lang w:val="ru-RU"/>
        </w:rPr>
        <w:t>кратко излагать результаты выполненной проектной работы на татарском языке;</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извлекать информацию из различных источников, пользоваться лингвистическими словарями, справочной литературой; </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работать с книгой, статьями из газет и журналов, интернет-ресурсами; </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определять профессиональную лексику;</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выявлять устаревшие слова; </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распознавать неологизмы;</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различать способы словообразования в татарском языке (корневые, производные, составные, парные слова);</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 xml:space="preserve">определять значение и употребление в речи вспомогательных глаголов; </w:t>
      </w:r>
    </w:p>
    <w:p>
      <w:pPr>
        <w:tabs>
          <w:tab w:val="left" w:pos="1134"/>
        </w:tabs>
        <w:autoSpaceDE w:val="0"/>
        <w:autoSpaceDN w:val="0"/>
        <w:adjustRightInd w:val="0"/>
        <w:spacing w:after="0" w:line="350" w:lineRule="auto"/>
        <w:ind w:firstLine="709"/>
        <w:contextualSpacing/>
        <w:jc w:val="both"/>
        <w:rPr>
          <w:rFonts w:ascii="Times New Roman" w:hAnsi="Times New Roman" w:eastAsia="Times New Roman"/>
          <w:sz w:val="28"/>
          <w:szCs w:val="28"/>
          <w:highlight w:val="yellow"/>
          <w:lang w:val="ru-RU" w:eastAsia="ru-RU"/>
        </w:rPr>
      </w:pPr>
      <w:r>
        <w:rPr>
          <w:rFonts w:ascii="Times New Roman" w:hAnsi="Times New Roman" w:eastAsia="Times New Roman"/>
          <w:sz w:val="28"/>
          <w:szCs w:val="28"/>
          <w:highlight w:val="yellow"/>
          <w:lang w:val="ru-RU" w:eastAsia="ru-RU"/>
        </w:rPr>
        <w:t>распознавать предикативные слова;</w:t>
      </w:r>
    </w:p>
    <w:p>
      <w:pPr>
        <w:tabs>
          <w:tab w:val="left" w:pos="1134"/>
        </w:tabs>
        <w:autoSpaceDE w:val="0"/>
        <w:autoSpaceDN w:val="0"/>
        <w:adjustRightInd w:val="0"/>
        <w:spacing w:after="0" w:line="350" w:lineRule="auto"/>
        <w:ind w:firstLine="709"/>
        <w:jc w:val="both"/>
        <w:rPr>
          <w:rFonts w:ascii="Times New Roman" w:hAnsi="Times New Roman" w:eastAsia="Times New Roman"/>
          <w:sz w:val="28"/>
          <w:szCs w:val="28"/>
          <w:highlight w:val="yellow"/>
          <w:lang w:val="ru-RU"/>
        </w:rPr>
      </w:pPr>
      <w:r>
        <w:rPr>
          <w:rFonts w:ascii="Times New Roman" w:hAnsi="Times New Roman" w:eastAsia="Times New Roman"/>
          <w:sz w:val="28"/>
          <w:szCs w:val="28"/>
          <w:highlight w:val="yellow"/>
          <w:lang w:val="ru-RU"/>
        </w:rPr>
        <w:t xml:space="preserve">употреблять стилистически окрашенную лексику; </w:t>
      </w:r>
    </w:p>
    <w:p>
      <w:pPr>
        <w:tabs>
          <w:tab w:val="left" w:pos="1134"/>
        </w:tabs>
        <w:autoSpaceDE w:val="0"/>
        <w:autoSpaceDN w:val="0"/>
        <w:adjustRightInd w:val="0"/>
        <w:spacing w:after="0" w:line="350" w:lineRule="auto"/>
        <w:ind w:firstLine="709"/>
        <w:jc w:val="both"/>
        <w:rPr>
          <w:rFonts w:ascii="Times New Roman" w:hAnsi="Times New Roman"/>
          <w:sz w:val="28"/>
          <w:szCs w:val="28"/>
          <w:highlight w:val="yellow"/>
          <w:lang w:val="ru-RU"/>
        </w:rPr>
      </w:pPr>
      <w:r>
        <w:rPr>
          <w:rFonts w:ascii="Times New Roman" w:hAnsi="Times New Roman" w:eastAsia="Times New Roman"/>
          <w:sz w:val="28"/>
          <w:szCs w:val="28"/>
          <w:highlight w:val="yellow"/>
          <w:lang w:val="ru-RU"/>
        </w:rPr>
        <w:t>определять стили речи (научный, официально-деловой, разговорный, художественный, публицистический);</w:t>
      </w:r>
    </w:p>
    <w:p>
      <w:pPr>
        <w:tabs>
          <w:tab w:val="left" w:pos="1134"/>
        </w:tabs>
        <w:autoSpaceDE w:val="0"/>
        <w:autoSpaceDN w:val="0"/>
        <w:adjustRightInd w:val="0"/>
        <w:spacing w:after="0" w:line="350" w:lineRule="auto"/>
        <w:ind w:firstLine="709"/>
        <w:jc w:val="both"/>
        <w:rPr>
          <w:szCs w:val="28"/>
          <w:lang w:val="ru-RU"/>
        </w:rPr>
      </w:pPr>
      <w:r>
        <w:rPr>
          <w:rFonts w:ascii="Times New Roman" w:hAnsi="Times New Roman" w:eastAsia="Times New Roman"/>
          <w:sz w:val="28"/>
          <w:szCs w:val="28"/>
          <w:highlight w:val="yellow"/>
          <w:lang w:val="ru-RU"/>
        </w:rPr>
        <w:t>сопоставлять сложноподчинённые предложения татарского и русского языков.</w:t>
      </w:r>
      <w:r>
        <w:rPr>
          <w:b w:val="0"/>
          <w:szCs w:val="28"/>
          <w:lang w:val="ru-RU"/>
        </w:rPr>
        <w:t xml:space="preserve"> </w:t>
      </w:r>
    </w:p>
    <w:p>
      <w:pPr>
        <w:pStyle w:val="2"/>
        <w:pBdr>
          <w:bottom w:val="none" w:color="auto" w:sz="0" w:space="0"/>
        </w:pBdr>
        <w:spacing w:before="0" w:line="350" w:lineRule="auto"/>
        <w:ind w:firstLine="708"/>
        <w:jc w:val="both"/>
        <w:rPr>
          <w:szCs w:val="28"/>
          <w:highlight w:val="yellow"/>
          <w:lang w:val="ru-RU"/>
        </w:rPr>
      </w:pPr>
    </w:p>
    <w:p>
      <w:pPr>
        <w:pStyle w:val="2"/>
        <w:pBdr>
          <w:bottom w:val="none" w:color="auto" w:sz="0" w:space="0"/>
        </w:pBdr>
        <w:spacing w:before="0" w:line="350" w:lineRule="auto"/>
        <w:ind w:firstLine="708"/>
        <w:jc w:val="both"/>
        <w:rPr>
          <w:b w:val="0"/>
          <w:szCs w:val="28"/>
          <w:highlight w:val="yellow"/>
          <w:lang w:val="ru-RU"/>
        </w:rPr>
      </w:pPr>
      <w:r>
        <w:rPr>
          <w:b w:val="0"/>
          <w:szCs w:val="28"/>
          <w:highlight w:val="yellow"/>
          <w:lang w:val="ru-RU"/>
        </w:rPr>
        <w:t>118. Федеральная рабочая программа по учебному предмету «Родная (татарская)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w:t>
      </w:r>
      <w:r>
        <w:rPr>
          <w:rFonts w:ascii="Times New Roman" w:hAnsi="Times New Roman"/>
          <w:sz w:val="28"/>
          <w:szCs w:val="28"/>
          <w:highlight w:val="yellow"/>
        </w:rPr>
        <w:t> </w:t>
      </w:r>
      <w:r>
        <w:rPr>
          <w:rFonts w:ascii="Times New Roman" w:hAnsi="Times New Roman"/>
          <w:sz w:val="28"/>
          <w:szCs w:val="28"/>
          <w:highlight w:val="yellow"/>
          <w:lang w:val="ru-RU"/>
        </w:rPr>
        <w:t>Федеральная 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118.2.</w:t>
      </w:r>
      <w:r>
        <w:rPr>
          <w:rFonts w:ascii="Times New Roman" w:hAnsi="Times New Roman"/>
          <w:sz w:val="28"/>
          <w:szCs w:val="28"/>
          <w:highlight w:val="yellow"/>
        </w:rPr>
        <w:t> </w:t>
      </w:r>
      <w:r>
        <w:rPr>
          <w:rFonts w:ascii="Times New Roman" w:hAnsi="Times New Roman"/>
          <w:sz w:val="28"/>
          <w:szCs w:val="28"/>
          <w:highlight w:val="yellow"/>
          <w:lang w:val="ru-RU"/>
        </w:rPr>
        <w:t>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118.3.</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118.4.</w:t>
      </w:r>
      <w:r>
        <w:rPr>
          <w:rFonts w:ascii="Times New Roman" w:hAnsi="Times New Roman"/>
          <w:sz w:val="28"/>
          <w:szCs w:val="28"/>
          <w:highlight w:val="yellow"/>
        </w:rPr>
        <w:t> </w:t>
      </w:r>
      <w:r>
        <w:rPr>
          <w:rFonts w:ascii="Times New Roman" w:hAnsi="Times New Roman"/>
          <w:sz w:val="28"/>
          <w:szCs w:val="28"/>
          <w:highlight w:val="yellow"/>
          <w:lang w:val="ru-RU"/>
        </w:rP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w:t>
      </w:r>
      <w:r>
        <w:rPr>
          <w:rFonts w:ascii="Times New Roman" w:hAnsi="Times New Roman"/>
          <w:sz w:val="28"/>
          <w:szCs w:val="28"/>
          <w:highlight w:val="yellow"/>
        </w:rPr>
        <w:t> </w:t>
      </w:r>
      <w:r>
        <w:rPr>
          <w:rFonts w:ascii="Times New Roman" w:hAnsi="Times New Roman"/>
          <w:sz w:val="28"/>
          <w:szCs w:val="28"/>
          <w:highlight w:val="yellow"/>
          <w:lang w:val="ru-RU"/>
        </w:rPr>
        <w:t>Пояснительная записка.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118.5.1.</w:t>
      </w:r>
      <w:r>
        <w:rPr>
          <w:rFonts w:ascii="Times New Roman" w:hAnsi="Times New Roman"/>
          <w:sz w:val="28"/>
          <w:szCs w:val="28"/>
          <w:highlight w:val="yellow"/>
        </w:rPr>
        <w:t> </w:t>
      </w:r>
      <w:r>
        <w:rPr>
          <w:rFonts w:ascii="Times New Roman" w:hAnsi="Times New Roman"/>
          <w:sz w:val="28"/>
          <w:szCs w:val="28"/>
          <w:highlight w:val="yellow"/>
          <w:lang w:val="ru-RU"/>
        </w:rPr>
        <w:t>Программа по родной (татарской) литературе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118.5.2.</w:t>
      </w:r>
      <w:r>
        <w:rPr>
          <w:rFonts w:ascii="Times New Roman" w:hAnsi="Times New Roman"/>
          <w:sz w:val="28"/>
          <w:szCs w:val="28"/>
          <w:highlight w:val="yellow"/>
        </w:rPr>
        <w:t> </w:t>
      </w:r>
      <w:r>
        <w:rPr>
          <w:rFonts w:ascii="Times New Roman" w:hAnsi="Times New Roman"/>
          <w:sz w:val="28"/>
          <w:szCs w:val="28"/>
          <w:highlight w:val="yellow"/>
          <w:lang w:val="ru-RU"/>
        </w:rPr>
        <w:t>Изучение родной (татарской) литературы способствует познанию жизни и 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118.5.3.</w:t>
      </w:r>
      <w:r>
        <w:rPr>
          <w:rFonts w:ascii="Times New Roman" w:hAnsi="Times New Roman"/>
          <w:sz w:val="28"/>
          <w:szCs w:val="28"/>
          <w:highlight w:val="yellow"/>
        </w:rPr>
        <w:t> </w:t>
      </w:r>
      <w:r>
        <w:rPr>
          <w:rFonts w:ascii="Times New Roman" w:hAnsi="Times New Roman"/>
          <w:sz w:val="28"/>
          <w:szCs w:val="28"/>
          <w:highlight w:val="yellow"/>
          <w:lang w:val="ru-RU"/>
        </w:rPr>
        <w:t>Изучение родной (татарской) литературы на уровне основного общего образования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народа.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118.5.4.</w:t>
      </w:r>
      <w:r>
        <w:rPr>
          <w:rFonts w:ascii="Times New Roman" w:hAnsi="Times New Roman"/>
          <w:sz w:val="28"/>
          <w:szCs w:val="28"/>
          <w:highlight w:val="yellow"/>
        </w:rPr>
        <w:t> </w:t>
      </w:r>
      <w:r>
        <w:rPr>
          <w:rFonts w:ascii="Times New Roman" w:hAnsi="Times New Roman"/>
          <w:sz w:val="28"/>
          <w:szCs w:val="28"/>
          <w:highlight w:val="yellow"/>
          <w:lang w:val="ru-RU"/>
        </w:rPr>
        <w:t>Программа по родной (татарской) литературе обеспечивает межпредметные связи с другими учебными предметами гуманитарного цикла, особенно с учебными предметами «Родной (татарский) язык» и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118.5.5.</w:t>
      </w:r>
      <w:r>
        <w:rPr>
          <w:rFonts w:ascii="Times New Roman" w:hAnsi="Times New Roman"/>
          <w:sz w:val="28"/>
          <w:szCs w:val="28"/>
          <w:highlight w:val="yellow"/>
        </w:rPr>
        <w:t> </w:t>
      </w:r>
      <w:r>
        <w:rPr>
          <w:rFonts w:ascii="Times New Roman" w:hAnsi="Times New Roman"/>
          <w:sz w:val="28"/>
          <w:szCs w:val="28"/>
          <w:highlight w:val="yellow"/>
          <w:lang w:val="ru-RU"/>
        </w:rPr>
        <w:t xml:space="preserve">В содержании программы по родной (татарской) литературе выделяются следующие содержательные линии: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устное народное творчество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5–8 классах);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 литературы в соответствии с этапами её развития;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118.5.6.</w:t>
      </w:r>
      <w:r>
        <w:rPr>
          <w:rFonts w:ascii="Times New Roman" w:hAnsi="Times New Roman"/>
          <w:sz w:val="28"/>
          <w:szCs w:val="28"/>
          <w:highlight w:val="yellow"/>
        </w:rPr>
        <w:t> </w:t>
      </w:r>
      <w:r>
        <w:rPr>
          <w:rFonts w:ascii="Times New Roman" w:hAnsi="Times New Roman"/>
          <w:sz w:val="28"/>
          <w:szCs w:val="28"/>
          <w:highlight w:val="yellow"/>
          <w:lang w:val="ru-RU"/>
        </w:rPr>
        <w:t xml:space="preserve">Изучение родной (татарской) литературы направлено на достижение следующих целей: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воспитание ценностного отношения к родной (татарской) литературе как существенной части родной культуры;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приобщение обучающихся к культурному наследию и традициям народа;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грамотного читателя, способного использовать свою читательскую деятельность как средство для самообразования.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118.5.7.</w:t>
      </w:r>
      <w:r>
        <w:rPr>
          <w:rFonts w:ascii="Times New Roman" w:hAnsi="Times New Roman"/>
          <w:sz w:val="28"/>
          <w:szCs w:val="28"/>
          <w:highlight w:val="yellow"/>
        </w:rPr>
        <w:t> </w:t>
      </w:r>
      <w:r>
        <w:rPr>
          <w:rFonts w:ascii="Times New Roman" w:hAnsi="Times New Roman"/>
          <w:sz w:val="28"/>
          <w:szCs w:val="28"/>
          <w:highlight w:val="yellow"/>
          <w:lang w:val="ru-RU"/>
        </w:rPr>
        <w:t>Достижение поставленных целей реализации программы по родной (татарской) литературе предусматривает решение следующих задач:</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умений анализировать и интерпретировать художественный текст;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знакомство с татарским литературным процессом и осознание его связи с историческим процессом;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коммуникативных умений обучающихся (устной и письменной диалогической и монологической речи на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читательского кругозора;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нравственных и эстетических чувств обучающихся;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способностей к творческой деятельности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общеучебными умениями и универсальными учебными действиями.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118.5.8.</w:t>
      </w:r>
      <w:r>
        <w:rPr>
          <w:rFonts w:ascii="Times New Roman" w:hAnsi="Times New Roman"/>
          <w:sz w:val="28"/>
          <w:szCs w:val="28"/>
          <w:highlight w:val="yellow"/>
        </w:rPr>
        <w:t> </w:t>
      </w:r>
      <w:r>
        <w:rPr>
          <w:rFonts w:ascii="Times New Roman" w:hAnsi="Times New Roman"/>
          <w:sz w:val="28"/>
          <w:szCs w:val="28"/>
          <w:highlight w:val="yellow"/>
          <w:lang w:val="ru-RU"/>
        </w:rPr>
        <w:t>Общее число часов, рекомендованных для изучения родной (татарской)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5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118.6.1.</w:t>
      </w:r>
      <w:r>
        <w:rPr>
          <w:rFonts w:ascii="Times New Roman" w:hAnsi="Times New Roman"/>
          <w:sz w:val="28"/>
          <w:szCs w:val="28"/>
          <w:highlight w:val="yellow"/>
        </w:rPr>
        <w:t> </w:t>
      </w:r>
      <w:r>
        <w:rPr>
          <w:rFonts w:ascii="Times New Roman" w:hAnsi="Times New Roman"/>
          <w:sz w:val="28"/>
          <w:szCs w:val="28"/>
          <w:highlight w:val="yellow"/>
          <w:lang w:val="ru-RU"/>
        </w:rPr>
        <w:t>Мифы. Понятие о мифе. Происхождение мифов, их классификация. Татарские народные мифы.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118.6.1.1.</w:t>
      </w:r>
      <w:r>
        <w:rPr>
          <w:rFonts w:ascii="Times New Roman" w:hAnsi="Times New Roman"/>
          <w:sz w:val="28"/>
          <w:szCs w:val="28"/>
          <w:highlight w:val="yellow"/>
        </w:rPr>
        <w:t> </w:t>
      </w:r>
      <w:r>
        <w:rPr>
          <w:rFonts w:ascii="Times New Roman" w:hAnsi="Times New Roman"/>
          <w:sz w:val="28"/>
          <w:szCs w:val="28"/>
          <w:highlight w:val="yellow"/>
          <w:lang w:val="ru-RU"/>
        </w:rPr>
        <w:t>Мифы: «Җил иясе җил чыгара», («Откуда появляется ветер»), «Тавык» («Курица»).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118.6.2.</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 Устное народное творчество как народное достояние. Особенности фольклорных произведений. Основные жанры фольклора. Отображение национального характера в сказках.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118.6.2.1.</w:t>
      </w:r>
      <w:r>
        <w:rPr>
          <w:rFonts w:ascii="Times New Roman" w:hAnsi="Times New Roman"/>
          <w:sz w:val="28"/>
          <w:szCs w:val="28"/>
          <w:highlight w:val="yellow"/>
        </w:rPr>
        <w:t> </w:t>
      </w:r>
      <w:r>
        <w:rPr>
          <w:rFonts w:ascii="Times New Roman" w:hAnsi="Times New Roman"/>
          <w:sz w:val="28"/>
          <w:szCs w:val="28"/>
          <w:highlight w:val="yellow"/>
          <w:lang w:val="ru-RU"/>
        </w:rPr>
        <w:t>Сказки. Виды сказок.</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Татарские народные сказки: «Хәйләкәр төлке» («Хитрая лиса»), «Өч кыз» («Три дочери»), «Ак бүре» («Белый волк»).</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118.6.2.2.</w:t>
      </w:r>
      <w:r>
        <w:rPr>
          <w:rFonts w:ascii="Times New Roman" w:hAnsi="Times New Roman"/>
          <w:sz w:val="28"/>
          <w:szCs w:val="28"/>
          <w:highlight w:val="yellow"/>
        </w:rPr>
        <w:t> </w:t>
      </w:r>
      <w:r>
        <w:rPr>
          <w:rFonts w:ascii="Times New Roman" w:hAnsi="Times New Roman"/>
          <w:sz w:val="28"/>
          <w:szCs w:val="28"/>
          <w:highlight w:val="yellow"/>
          <w:lang w:val="ru-RU"/>
        </w:rPr>
        <w:t>Предания и легенды. Особенности жанра. Отличие легенд от преданий.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Легенды: «Зөһрә кыз» («Девушка Зухра»), «Кәккүк каян барлыкка килгән» («Откуда появилась кукушка»).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Предания: «Шәһәр нигә Казан дип аталган» («Почему город назвали Казанью»), «Тургай моңы» («Печаль жаворонка»).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118.6.2.3.</w:t>
      </w:r>
      <w:r>
        <w:rPr>
          <w:rFonts w:ascii="Times New Roman" w:hAnsi="Times New Roman"/>
          <w:sz w:val="28"/>
          <w:szCs w:val="28"/>
          <w:highlight w:val="yellow"/>
        </w:rPr>
        <w:t> </w:t>
      </w:r>
      <w:r>
        <w:rPr>
          <w:rFonts w:ascii="Times New Roman" w:hAnsi="Times New Roman"/>
          <w:sz w:val="28"/>
          <w:szCs w:val="28"/>
          <w:highlight w:val="yellow"/>
          <w:lang w:val="ru-RU"/>
        </w:rPr>
        <w:t>Малые жанры устного народного творчества: загадки, пословицы и поговорки.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118.6.3.</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118.6.3.1.</w:t>
      </w:r>
      <w:r>
        <w:rPr>
          <w:rFonts w:ascii="Times New Roman" w:hAnsi="Times New Roman"/>
          <w:sz w:val="28"/>
          <w:szCs w:val="28"/>
          <w:highlight w:val="yellow"/>
        </w:rPr>
        <w:t> </w:t>
      </w:r>
      <w:r>
        <w:rPr>
          <w:rFonts w:ascii="Times New Roman" w:hAnsi="Times New Roman"/>
          <w:sz w:val="28"/>
          <w:szCs w:val="28"/>
          <w:highlight w:val="yellow"/>
          <w:lang w:val="ru-RU"/>
        </w:rPr>
        <w:t>Литературная (авторская) сказка. Фольклорные традиции в литературной сказке. Художественный вымысел литературной сказки.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«Шүрәле» («Шурале»). Мифологический сюжет сказки. Поэтические особенности сказки-поэмы. Художественный смысл сказки. Образ Шурале в искусстве.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118.6.3.2.</w:t>
      </w:r>
      <w:r>
        <w:rPr>
          <w:rFonts w:ascii="Times New Roman" w:hAnsi="Times New Roman"/>
          <w:sz w:val="28"/>
          <w:szCs w:val="28"/>
          <w:highlight w:val="yellow"/>
        </w:rPr>
        <w:t> </w:t>
      </w:r>
      <w:r>
        <w:rPr>
          <w:rFonts w:ascii="Times New Roman" w:hAnsi="Times New Roman"/>
          <w:sz w:val="28"/>
          <w:szCs w:val="28"/>
          <w:highlight w:val="yellow"/>
          <w:lang w:val="ru-RU"/>
        </w:rPr>
        <w:t>Проза. Эпические произведения, их особенности. Жанр рассказа.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Яруллин «Кояштагы тап» («Пятно на солнце»). Тема нравственности. Понятия честности, милосердия, взаимовыручки и взаимоподдержки. «Зәңгәр күлдә ай коена» («Луна купается в голубом озере»). Фольклорные мотивы в литературном произведении. Победа добра над злом. Система образов, символические образы.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Дардменд «Богдай» («Пшеница»). Нравственный смысл рассказа: духовное богатство и роль человека в обществе.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Сабитов «Урман кызы Таңсылу» («Лесная девушка Тансылу»). Единство человека и природы. Красота природы.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118.6.3.3.</w:t>
      </w:r>
      <w:r>
        <w:rPr>
          <w:rFonts w:ascii="Times New Roman" w:hAnsi="Times New Roman"/>
          <w:sz w:val="28"/>
          <w:szCs w:val="28"/>
          <w:highlight w:val="yellow"/>
        </w:rPr>
        <w:t> </w:t>
      </w:r>
      <w:r>
        <w:rPr>
          <w:rFonts w:ascii="Times New Roman" w:hAnsi="Times New Roman"/>
          <w:sz w:val="28"/>
          <w:szCs w:val="28"/>
          <w:highlight w:val="yellow"/>
          <w:lang w:val="ru-RU"/>
        </w:rPr>
        <w:t>Басня. Жанр басни. Особенности жанра. Герои, композиция.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«Умарта корты һәм чебеннәр» («Пчела и мухи»).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Исхак «Карт имән белән яшь егет» («Старый дуб и молодой парень»).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118.6.3.4.</w:t>
      </w:r>
      <w:r>
        <w:rPr>
          <w:rFonts w:ascii="Times New Roman" w:hAnsi="Times New Roman"/>
          <w:sz w:val="28"/>
          <w:szCs w:val="28"/>
          <w:highlight w:val="yellow"/>
        </w:rPr>
        <w:t> </w:t>
      </w:r>
      <w:r>
        <w:rPr>
          <w:rFonts w:ascii="Times New Roman" w:hAnsi="Times New Roman"/>
          <w:sz w:val="28"/>
          <w:szCs w:val="28"/>
          <w:highlight w:val="yellow"/>
          <w:lang w:val="ru-RU"/>
        </w:rPr>
        <w:t>Лирические произведения. Особенности лирических произведений.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«Пар ат» («Пара лошадей»). Особенности пейзажной лирики. Воспевание родной земли.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Джалиль «Кызыл ромашка» («Красная ромашка»), «Имән» («Дуб»). Восхваление храбрости и мужества советского солдата. Чувство долга перед Родиной.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Аглямов «Матурлык минем белән» («Красота всегда со мной»). Тема красоты. Умение видеть красоту.</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Авзал «Матурлык эзлим» («В поисках красоты»). Эстетическое восприятие мира.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Миннуллин «Әни, мин көчек күрдем» («Мама, я видел щенка»), «Олы булсам...» («Когда я стану взрослым...»). Детская мечта. Чувства сострадания и милосердия.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Галиев «Һәркем әйтә дөресен» («Каждый говорит правду»), «Тагын бер «рәхмәт» («Ещё одно «спасибо»).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118.6.3.5.</w:t>
      </w:r>
      <w:r>
        <w:rPr>
          <w:rFonts w:ascii="Times New Roman" w:hAnsi="Times New Roman"/>
          <w:sz w:val="28"/>
          <w:szCs w:val="28"/>
          <w:highlight w:val="yellow"/>
        </w:rPr>
        <w:t> </w:t>
      </w:r>
      <w:r>
        <w:rPr>
          <w:rFonts w:ascii="Times New Roman" w:hAnsi="Times New Roman"/>
          <w:sz w:val="28"/>
          <w:szCs w:val="28"/>
          <w:highlight w:val="yellow"/>
          <w:lang w:val="ru-RU"/>
        </w:rPr>
        <w:t>Драматические произведения.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w:t>
      </w:r>
      <w:r>
        <w:rPr>
          <w:rFonts w:ascii="Times New Roman" w:hAnsi="Times New Roman"/>
          <w:sz w:val="28"/>
          <w:szCs w:val="28"/>
          <w:highlight w:val="yellow"/>
        </w:rPr>
        <w:t> </w:t>
      </w:r>
      <w:r>
        <w:rPr>
          <w:rFonts w:ascii="Times New Roman" w:hAnsi="Times New Roman"/>
          <w:sz w:val="28"/>
          <w:szCs w:val="28"/>
          <w:highlight w:val="yellow"/>
          <w:lang w:val="ru-RU"/>
        </w:rPr>
        <w:t>Миннулин «Гафият турында әкият» («Сказка о Гафияте»). Фольклорное начало в произведении. Сказочные персонажи.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118.6.4.</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6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118.7.1.</w:t>
      </w:r>
      <w:r>
        <w:rPr>
          <w:rFonts w:ascii="Times New Roman" w:hAnsi="Times New Roman"/>
          <w:sz w:val="28"/>
          <w:szCs w:val="28"/>
          <w:highlight w:val="yellow"/>
        </w:rPr>
        <w:t> </w:t>
      </w:r>
      <w:r>
        <w:rPr>
          <w:rFonts w:ascii="Times New Roman" w:hAnsi="Times New Roman"/>
          <w:sz w:val="28"/>
          <w:szCs w:val="28"/>
          <w:highlight w:val="yellow"/>
          <w:lang w:val="ru-RU"/>
        </w:rPr>
        <w:t>Гимн. Гимн России. Гимн Татарстана.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118.7.2.</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118.7.2.1.</w:t>
      </w:r>
      <w:r>
        <w:rPr>
          <w:rFonts w:ascii="Times New Roman" w:hAnsi="Times New Roman"/>
          <w:sz w:val="28"/>
          <w:szCs w:val="28"/>
          <w:highlight w:val="yellow"/>
        </w:rPr>
        <w:t> </w:t>
      </w:r>
      <w:r>
        <w:rPr>
          <w:rFonts w:ascii="Times New Roman" w:hAnsi="Times New Roman"/>
          <w:sz w:val="28"/>
          <w:szCs w:val="28"/>
          <w:highlight w:val="yellow"/>
          <w:lang w:val="ru-RU"/>
        </w:rPr>
        <w:t>Татарские народные песни. 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Песни: «Иске кара урман» («Старый дремучий лес»), «Гөлҗамал» («Гульджамал»), «Татарстан кызлары» («Девушки Татарстана»).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118.7.3.1.</w:t>
      </w:r>
      <w:r>
        <w:rPr>
          <w:rFonts w:ascii="Times New Roman" w:hAnsi="Times New Roman"/>
          <w:sz w:val="28"/>
          <w:szCs w:val="28"/>
          <w:highlight w:val="yellow"/>
        </w:rPr>
        <w:t> </w:t>
      </w:r>
      <w:r>
        <w:rPr>
          <w:rFonts w:ascii="Times New Roman" w:hAnsi="Times New Roman"/>
          <w:sz w:val="28"/>
          <w:szCs w:val="28"/>
          <w:highlight w:val="yellow"/>
          <w:lang w:val="ru-RU"/>
        </w:rPr>
        <w:t>Образ в лирическом произведении. Средства выражения переживаний лирического героя.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Ракипов «Мин яратам сине, Татарстан» («Я люблю тебя, Татарстан!»). Образ Родины. Чувства гордости и любви к родному краю.</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«Туган авыл» («Родная деревня»). Родной край в жизни человека. Образ родной деревни, природа родного края.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Яруллин «Туган ягы кирәк кешегә» («Человеку нужна Родина»). Высокие чувства лирического героя к Родине.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Валиева «Гүзәл җирем» («Прекрасная моя Родина»).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Дардменд «Кил, өйрән» («Давай учись»). Роль родного языка в жизни человека. Понимание необходимости изучения других языков. Борьба за чистоту языка.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«Туган тел турында бер шигырь» («Стихотворение о родном языке»).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«Гадиләргә гимн» («Гимн простым»). Смысл жизни и место человека в обществе. Чувство уважения к человеку труда.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Яруллин «Сез иң гүзәл кеше икәнсез» («Вы самый прекрасный человек»). Образ учителя в литературе. Отношение к нему лирического героя.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Карим «Ватаным өчен» («За Родину»). Патриотизм в произведении. Образ защитника родины. «Сибәли дә, сибәли» («Моросит и моросит»). Картины природы, их роль в создании образа, усиление психологизма.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Л.</w:t>
      </w:r>
      <w:r>
        <w:rPr>
          <w:rFonts w:ascii="Times New Roman" w:hAnsi="Times New Roman"/>
          <w:sz w:val="28"/>
          <w:szCs w:val="28"/>
          <w:highlight w:val="yellow"/>
        </w:rPr>
        <w:t> </w:t>
      </w:r>
      <w:r>
        <w:rPr>
          <w:rFonts w:ascii="Times New Roman" w:hAnsi="Times New Roman"/>
          <w:sz w:val="28"/>
          <w:szCs w:val="28"/>
          <w:highlight w:val="yellow"/>
          <w:lang w:val="ru-RU"/>
        </w:rPr>
        <w:t>Лерон «Фашист очып үтте» («Фашист пролетел»). Картины военного времени. Трагизм. Образ врага.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Галиев «Пәрәмәч» («Перемяч»). Приёмы создания комичности в лирическом произведении.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w:t>
      </w:r>
      <w:r>
        <w:rPr>
          <w:rFonts w:ascii="Times New Roman" w:hAnsi="Times New Roman"/>
          <w:sz w:val="28"/>
          <w:szCs w:val="28"/>
          <w:highlight w:val="yellow"/>
        </w:rPr>
        <w:t> </w:t>
      </w:r>
      <w:r>
        <w:rPr>
          <w:rFonts w:ascii="Times New Roman" w:hAnsi="Times New Roman"/>
          <w:sz w:val="28"/>
          <w:szCs w:val="28"/>
          <w:highlight w:val="yellow"/>
          <w:lang w:val="ru-RU"/>
        </w:rPr>
        <w:t>Такташ «Әй, җырлыйсы килә шушы җырны» («Так хочется спеть эту песню»). Образ малой родины. Ностальгия по прошлому, счастливому детству.</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118.7.3.2.</w:t>
      </w:r>
      <w:r>
        <w:rPr>
          <w:rFonts w:ascii="Times New Roman" w:hAnsi="Times New Roman"/>
          <w:sz w:val="28"/>
          <w:szCs w:val="28"/>
          <w:highlight w:val="yellow"/>
        </w:rPr>
        <w:t> </w:t>
      </w:r>
      <w:r>
        <w:rPr>
          <w:rFonts w:ascii="Times New Roman" w:hAnsi="Times New Roman"/>
          <w:sz w:val="28"/>
          <w:szCs w:val="28"/>
          <w:highlight w:val="yellow"/>
          <w:lang w:val="ru-RU"/>
        </w:rPr>
        <w:t>Образная система произведений фантастики.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w:t>
      </w:r>
      <w:r>
        <w:rPr>
          <w:rFonts w:ascii="Times New Roman" w:hAnsi="Times New Roman"/>
          <w:sz w:val="28"/>
          <w:szCs w:val="28"/>
          <w:highlight w:val="yellow"/>
        </w:rPr>
        <w:t> </w:t>
      </w:r>
      <w:r>
        <w:rPr>
          <w:rFonts w:ascii="Times New Roman" w:hAnsi="Times New Roman"/>
          <w:sz w:val="28"/>
          <w:szCs w:val="28"/>
          <w:highlight w:val="yellow"/>
          <w:lang w:val="ru-RU"/>
        </w:rPr>
        <w:t xml:space="preserve">Насыри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118.7.3.3.</w:t>
      </w:r>
      <w:r>
        <w:rPr>
          <w:rFonts w:ascii="Times New Roman" w:hAnsi="Times New Roman"/>
          <w:sz w:val="28"/>
          <w:szCs w:val="28"/>
          <w:highlight w:val="yellow"/>
        </w:rPr>
        <w:t> </w:t>
      </w:r>
      <w:r>
        <w:rPr>
          <w:rFonts w:ascii="Times New Roman" w:hAnsi="Times New Roman"/>
          <w:sz w:val="28"/>
          <w:szCs w:val="28"/>
          <w:highlight w:val="yellow"/>
          <w:lang w:val="ru-RU"/>
        </w:rPr>
        <w:t>Аллегорическая образность.</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Рахим «Яз әкиятләре» («Весенние сказки»). Условность и аллегорическая образность.</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w:t>
      </w:r>
      <w:r>
        <w:rPr>
          <w:rFonts w:ascii="Times New Roman" w:hAnsi="Times New Roman"/>
          <w:sz w:val="28"/>
          <w:szCs w:val="28"/>
          <w:highlight w:val="yellow"/>
        </w:rPr>
        <w:t> </w:t>
      </w:r>
      <w:r>
        <w:rPr>
          <w:rFonts w:ascii="Times New Roman" w:hAnsi="Times New Roman"/>
          <w:sz w:val="28"/>
          <w:szCs w:val="28"/>
          <w:highlight w:val="yellow"/>
          <w:lang w:val="ru-RU"/>
        </w:rPr>
        <w:t>Гази «Кояш артыннан киткән тургай» («В поисках солнца»).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118.7.3.4.</w:t>
      </w:r>
      <w:r>
        <w:rPr>
          <w:rFonts w:ascii="Times New Roman" w:hAnsi="Times New Roman"/>
          <w:sz w:val="28"/>
          <w:szCs w:val="28"/>
          <w:highlight w:val="yellow"/>
        </w:rPr>
        <w:t> </w:t>
      </w:r>
      <w:r>
        <w:rPr>
          <w:rFonts w:ascii="Times New Roman" w:hAnsi="Times New Roman"/>
          <w:sz w:val="28"/>
          <w:szCs w:val="28"/>
          <w:highlight w:val="yellow"/>
          <w:lang w:val="ru-RU"/>
        </w:rPr>
        <w:t>Особенности образной системы в автобиографических произведениях.</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«Исемдә калганнар» (отрывок из автобиографической повести) («Мои воспоминания»). Образ маленького Тукая. Условность воспоминаний литературного героя.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118.7.3.5.</w:t>
      </w:r>
      <w:r>
        <w:rPr>
          <w:rFonts w:ascii="Times New Roman" w:hAnsi="Times New Roman"/>
          <w:sz w:val="28"/>
          <w:szCs w:val="28"/>
          <w:highlight w:val="yellow"/>
        </w:rPr>
        <w:t> </w:t>
      </w:r>
      <w:r>
        <w:rPr>
          <w:rFonts w:ascii="Times New Roman" w:hAnsi="Times New Roman"/>
          <w:sz w:val="28"/>
          <w:szCs w:val="28"/>
          <w:highlight w:val="yellow"/>
          <w:lang w:val="ru-RU"/>
        </w:rPr>
        <w:t>Образная система в биографических произведениях. Биографическое произведение. Особенности жанра.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Файзи «Тукай» («Тукай») (отрывки). Образ поэта в романе. Судьба Тукая.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118.7.3.6.</w:t>
      </w:r>
      <w:r>
        <w:rPr>
          <w:rFonts w:ascii="Times New Roman" w:hAnsi="Times New Roman"/>
          <w:sz w:val="28"/>
          <w:szCs w:val="28"/>
          <w:highlight w:val="yellow"/>
        </w:rPr>
        <w:t> </w:t>
      </w:r>
      <w:r>
        <w:rPr>
          <w:rFonts w:ascii="Times New Roman" w:hAnsi="Times New Roman"/>
          <w:sz w:val="28"/>
          <w:szCs w:val="28"/>
          <w:highlight w:val="yellow"/>
          <w:lang w:val="ru-RU"/>
        </w:rPr>
        <w:t>Образность в жанре рассказа и повести.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Ибрагимов «Алмачуар» («Чубарый»). Система образов в рассказе. Любовь героя произведения к лошади. Психологизм в раскрытии характеров литературных героев. Образ татарской деревни. Нравственные устои татарской деревни.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Еники «Матурлык» («Красота»). Духовная красота человека. Любовь между матерью и сыном. Образ Бадретдина.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Мухаммадиев «Беренче умырзая» («Первый подснежник»). Образ природы. Бережное отношение к природе. Связь поколений. Чистота помыслов.</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Галиев «Җиңәсем килде» («Хотел победить»). Понятие чести, справедливости, уважения.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118.7.3.7.</w:t>
      </w:r>
      <w:r>
        <w:rPr>
          <w:rFonts w:ascii="Times New Roman" w:hAnsi="Times New Roman"/>
          <w:sz w:val="28"/>
          <w:szCs w:val="28"/>
          <w:highlight w:val="yellow"/>
        </w:rPr>
        <w:t> </w:t>
      </w:r>
      <w:r>
        <w:rPr>
          <w:rFonts w:ascii="Times New Roman" w:hAnsi="Times New Roman"/>
          <w:sz w:val="28"/>
          <w:szCs w:val="28"/>
          <w:highlight w:val="yellow"/>
          <w:lang w:val="ru-RU"/>
        </w:rPr>
        <w:t>Образная система в лиро-эпических произведениях.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Джалиль «Сандугач һәм чишмә» («Соловей и родник»). Восхваление храбрости и мужества советского солдата. Образы природы. Жанр баллады.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118.7.3.8.</w:t>
      </w:r>
      <w:r>
        <w:rPr>
          <w:rFonts w:ascii="Times New Roman" w:hAnsi="Times New Roman"/>
          <w:sz w:val="28"/>
          <w:szCs w:val="28"/>
          <w:highlight w:val="yellow"/>
        </w:rPr>
        <w:t> </w:t>
      </w:r>
      <w:r>
        <w:rPr>
          <w:rFonts w:ascii="Times New Roman" w:hAnsi="Times New Roman"/>
          <w:sz w:val="28"/>
          <w:szCs w:val="28"/>
          <w:highlight w:val="yellow"/>
          <w:lang w:val="ru-RU"/>
        </w:rPr>
        <w:t>Особенности образной системы в произведениях драмы.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Камал «Беренче театр» («Первый театр»). Комический характер конфликта в произведении. Приёмы воссоздания комичности образов. Просветительские идеи в комедии. Комический характер конфликта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118.7.4.</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Гимн, песня, образ автора, метафора, инверсия, идея, проблема, стихосложение, ритм, рифма, стих, строфа, фантастический образ, антитеза, гипербола, аллегория, автобиографическое произведение, комедия, характер, тип, критический реализм, баллада.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7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118.8.1.</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118.8.1.1.</w:t>
      </w:r>
      <w:r>
        <w:rPr>
          <w:rFonts w:ascii="Times New Roman" w:hAnsi="Times New Roman"/>
          <w:sz w:val="28"/>
          <w:szCs w:val="28"/>
          <w:highlight w:val="yellow"/>
        </w:rPr>
        <w:t> </w:t>
      </w:r>
      <w:r>
        <w:rPr>
          <w:rFonts w:ascii="Times New Roman" w:hAnsi="Times New Roman"/>
          <w:sz w:val="28"/>
          <w:szCs w:val="28"/>
          <w:highlight w:val="yellow"/>
          <w:lang w:val="ru-RU"/>
        </w:rPr>
        <w:t>Баит – оригинальный жанр татарского фольклора. Баиты как жанр устного народного творчества. Особенности жанра. Виды баитов. Исследователи устного народного творчества (Г.</w:t>
      </w:r>
      <w:r>
        <w:rPr>
          <w:rFonts w:ascii="Times New Roman" w:hAnsi="Times New Roman"/>
          <w:sz w:val="28"/>
          <w:szCs w:val="28"/>
          <w:highlight w:val="yellow"/>
        </w:rPr>
        <w:t> </w:t>
      </w:r>
      <w:r>
        <w:rPr>
          <w:rFonts w:ascii="Times New Roman" w:hAnsi="Times New Roman"/>
          <w:sz w:val="28"/>
          <w:szCs w:val="28"/>
          <w:highlight w:val="yellow"/>
          <w:lang w:val="ru-RU"/>
        </w:rPr>
        <w:t>Тукай, Г.</w:t>
      </w:r>
      <w:r>
        <w:rPr>
          <w:rFonts w:ascii="Times New Roman" w:hAnsi="Times New Roman"/>
          <w:sz w:val="28"/>
          <w:szCs w:val="28"/>
          <w:highlight w:val="yellow"/>
        </w:rPr>
        <w:t> </w:t>
      </w:r>
      <w:r>
        <w:rPr>
          <w:rFonts w:ascii="Times New Roman" w:hAnsi="Times New Roman"/>
          <w:sz w:val="28"/>
          <w:szCs w:val="28"/>
          <w:highlight w:val="yellow"/>
          <w:lang w:val="ru-RU"/>
        </w:rPr>
        <w:t>Ибрагимов, Х. Ярми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Баиты:</w:t>
      </w:r>
      <w:r>
        <w:rPr>
          <w:rFonts w:ascii="Times New Roman" w:hAnsi="Times New Roman"/>
          <w:sz w:val="28"/>
          <w:szCs w:val="28"/>
          <w:highlight w:val="yellow"/>
        </w:rPr>
        <w:t> </w:t>
      </w:r>
      <w:r>
        <w:rPr>
          <w:rFonts w:ascii="Times New Roman" w:hAnsi="Times New Roman"/>
          <w:sz w:val="28"/>
          <w:szCs w:val="28"/>
          <w:highlight w:val="yellow"/>
          <w:lang w:val="ru-RU"/>
        </w:rPr>
        <w:t>«Сак-Сок бәете» («Баит о Сак-Соке»).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118.8.2.1.</w:t>
      </w:r>
      <w:r>
        <w:rPr>
          <w:rFonts w:ascii="Times New Roman" w:hAnsi="Times New Roman"/>
          <w:sz w:val="28"/>
          <w:szCs w:val="28"/>
          <w:highlight w:val="yellow"/>
        </w:rPr>
        <w:t> </w:t>
      </w:r>
      <w:r>
        <w:rPr>
          <w:rFonts w:ascii="Times New Roman" w:hAnsi="Times New Roman"/>
          <w:sz w:val="28"/>
          <w:szCs w:val="28"/>
          <w:highlight w:val="yellow"/>
          <w:lang w:val="ru-RU"/>
        </w:rPr>
        <w:t>Жанр рассказа. Особенности жанра рассказа.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Камал «Буранда» («В метель»). Приёмы эмоционального воздействия на читателя. Образ матери.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w:t>
      </w:r>
      <w:r>
        <w:rPr>
          <w:rFonts w:ascii="Times New Roman" w:hAnsi="Times New Roman"/>
          <w:sz w:val="28"/>
          <w:szCs w:val="28"/>
          <w:highlight w:val="yellow"/>
        </w:rPr>
        <w:t> </w:t>
      </w:r>
      <w:r>
        <w:rPr>
          <w:rFonts w:ascii="Times New Roman" w:hAnsi="Times New Roman"/>
          <w:sz w:val="28"/>
          <w:szCs w:val="28"/>
          <w:highlight w:val="yellow"/>
          <w:lang w:val="ru-RU"/>
        </w:rPr>
        <w:t>Гази «Ак сирень» («Белая сирень»). Первая любовь и связанные с ней переживания героя. Чувство разочарования. Символическое содержание пейзажных образов.</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Галиуллин «Сәлам» («Привет»). Противопоставление внешней красоты духовному богатству человека. Ложь и разочарование.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118.8.2.2.</w:t>
      </w:r>
      <w:r>
        <w:rPr>
          <w:rFonts w:ascii="Times New Roman" w:hAnsi="Times New Roman"/>
          <w:sz w:val="28"/>
          <w:szCs w:val="28"/>
          <w:highlight w:val="yellow"/>
        </w:rPr>
        <w:t> </w:t>
      </w:r>
      <w:r>
        <w:rPr>
          <w:rFonts w:ascii="Times New Roman" w:hAnsi="Times New Roman"/>
          <w:sz w:val="28"/>
          <w:szCs w:val="28"/>
          <w:highlight w:val="yellow"/>
          <w:lang w:val="ru-RU"/>
        </w:rPr>
        <w:t>Жанр повести. Особенности жанра.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Баширов «Туган ягым – яшел бишек» («Родимый край – зелёная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Фольклоризм в литературе.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Магдеев «Без – кырык беренче ел балалары» («Мы – дети сорок первого года») (отрывки). Изображение трудностей военных и послевоенных лет. Образ подростка.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118.8.2.3.</w:t>
      </w:r>
      <w:r>
        <w:rPr>
          <w:rFonts w:ascii="Times New Roman" w:hAnsi="Times New Roman"/>
          <w:sz w:val="28"/>
          <w:szCs w:val="28"/>
          <w:highlight w:val="yellow"/>
        </w:rPr>
        <w:t> </w:t>
      </w:r>
      <w:r>
        <w:rPr>
          <w:rFonts w:ascii="Times New Roman" w:hAnsi="Times New Roman"/>
          <w:sz w:val="28"/>
          <w:szCs w:val="28"/>
          <w:highlight w:val="yellow"/>
          <w:lang w:val="ru-RU"/>
        </w:rPr>
        <w:t>Роман. Жанровые особенности.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 Гази «Онытылмас еллар» («Незабываемые годы»). Проблематика романа. Система образов. Отражение славного пути страны в её историческом развитии.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118.8.2.4.</w:t>
      </w:r>
      <w:r>
        <w:rPr>
          <w:rFonts w:ascii="Times New Roman" w:hAnsi="Times New Roman"/>
          <w:sz w:val="28"/>
          <w:szCs w:val="28"/>
          <w:highlight w:val="yellow"/>
        </w:rPr>
        <w:t> </w:t>
      </w:r>
      <w:r>
        <w:rPr>
          <w:rFonts w:ascii="Times New Roman" w:hAnsi="Times New Roman"/>
          <w:sz w:val="28"/>
          <w:szCs w:val="28"/>
          <w:highlight w:val="yellow"/>
          <w:lang w:val="ru-RU"/>
        </w:rPr>
        <w:t>Жанр драмы.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w:t>
      </w:r>
      <w:r>
        <w:rPr>
          <w:rFonts w:ascii="Times New Roman" w:hAnsi="Times New Roman"/>
          <w:sz w:val="28"/>
          <w:szCs w:val="28"/>
          <w:highlight w:val="yellow"/>
        </w:rPr>
        <w:t> </w:t>
      </w:r>
      <w:r>
        <w:rPr>
          <w:rFonts w:ascii="Times New Roman" w:hAnsi="Times New Roman"/>
          <w:sz w:val="28"/>
          <w:szCs w:val="28"/>
          <w:highlight w:val="yellow"/>
          <w:lang w:val="ru-RU"/>
        </w:rPr>
        <w:t>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118.8.2.5.</w:t>
      </w:r>
      <w:r>
        <w:rPr>
          <w:rFonts w:ascii="Times New Roman" w:hAnsi="Times New Roman"/>
          <w:sz w:val="28"/>
          <w:szCs w:val="28"/>
          <w:highlight w:val="yellow"/>
        </w:rPr>
        <w:t> </w:t>
      </w:r>
      <w:r>
        <w:rPr>
          <w:rFonts w:ascii="Times New Roman" w:hAnsi="Times New Roman"/>
          <w:sz w:val="28"/>
          <w:szCs w:val="28"/>
          <w:highlight w:val="yellow"/>
          <w:lang w:val="ru-RU"/>
        </w:rPr>
        <w:t>Жанры лирики: пейзажная, философская, гражданская, интимная лирика).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w:t>
      </w:r>
      <w:r>
        <w:rPr>
          <w:rFonts w:ascii="Times New Roman" w:hAnsi="Times New Roman"/>
          <w:sz w:val="28"/>
          <w:szCs w:val="28"/>
          <w:highlight w:val="yellow"/>
        </w:rPr>
        <w:t> </w:t>
      </w:r>
      <w:r>
        <w:rPr>
          <w:rFonts w:ascii="Times New Roman" w:hAnsi="Times New Roman"/>
          <w:sz w:val="28"/>
          <w:szCs w:val="28"/>
          <w:highlight w:val="yellow"/>
          <w:lang w:val="ru-RU"/>
        </w:rPr>
        <w:t>Туфан «Агыла да болыт, агыла...» («Плывут облака»), «Кайсыгызның кулы җылы?» («У кого руки теплее»). Богатство и многообразие человеческих чувств и переживаний. Отношение поэта к родному языку.</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«Җәйге таң хатирәсе» («Летняя заря»). Образы природы.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w:t>
      </w:r>
      <w:r>
        <w:rPr>
          <w:rFonts w:ascii="Times New Roman" w:hAnsi="Times New Roman"/>
          <w:sz w:val="28"/>
          <w:szCs w:val="28"/>
          <w:highlight w:val="yellow"/>
        </w:rPr>
        <w:t> </w:t>
      </w:r>
      <w:r>
        <w:rPr>
          <w:rFonts w:ascii="Times New Roman" w:hAnsi="Times New Roman"/>
          <w:sz w:val="28"/>
          <w:szCs w:val="28"/>
          <w:highlight w:val="yellow"/>
          <w:lang w:val="ru-RU"/>
        </w:rPr>
        <w:t>Хаким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pPr>
        <w:spacing w:after="0" w:line="360" w:lineRule="auto"/>
        <w:ind w:firstLine="709"/>
        <w:jc w:val="both"/>
        <w:rPr>
          <w:rFonts w:ascii="Times New Roman" w:hAnsi="Times New Roman"/>
          <w:sz w:val="28"/>
          <w:szCs w:val="28"/>
          <w:highlight w:val="yellow"/>
          <w:lang w:val="ru-RU"/>
        </w:rPr>
      </w:pPr>
      <w:bookmarkStart w:id="12" w:name="_Hlk127637318"/>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Авзал «Бу – Ватан» («Это – Родина»). Национальный образ народа.</w:t>
      </w:r>
    </w:p>
    <w:bookmarkEnd w:id="12"/>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w:t>
      </w:r>
      <w:r>
        <w:rPr>
          <w:rFonts w:ascii="Times New Roman" w:hAnsi="Times New Roman"/>
          <w:sz w:val="28"/>
          <w:szCs w:val="28"/>
          <w:highlight w:val="yellow"/>
        </w:rPr>
        <w:t> </w:t>
      </w:r>
      <w:r>
        <w:rPr>
          <w:rFonts w:ascii="Times New Roman" w:hAnsi="Times New Roman"/>
          <w:sz w:val="28"/>
          <w:szCs w:val="28"/>
          <w:highlight w:val="yellow"/>
          <w:lang w:val="ru-RU"/>
        </w:rPr>
        <w:t>Арсланов «Халкыма» («Моему народу»). Чувство гордости за свой народ, историю и культуру.</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 Җыя кеше» («... Человек копит»). Смысл бытия. Сущность человека.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Харис «Кеше кайчан матур» («Чем красив человек»). Внутренняя красота человека.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 xml:space="preserve">Мирза «Көздә бер мәл» («Одно мгновение осени»), </w:t>
      </w:r>
      <w:bookmarkStart w:id="13" w:name="_Hlk127636103"/>
      <w:r>
        <w:rPr>
          <w:rFonts w:ascii="Times New Roman" w:hAnsi="Times New Roman"/>
          <w:sz w:val="28"/>
          <w:szCs w:val="28"/>
          <w:highlight w:val="yellow"/>
          <w:lang w:val="ru-RU"/>
        </w:rPr>
        <w:t xml:space="preserve">«Моң» («Печаль»). </w:t>
      </w:r>
      <w:bookmarkEnd w:id="13"/>
      <w:r>
        <w:rPr>
          <w:rFonts w:ascii="Times New Roman" w:hAnsi="Times New Roman"/>
          <w:sz w:val="28"/>
          <w:szCs w:val="28"/>
          <w:highlight w:val="yellow"/>
          <w:lang w:val="ru-RU"/>
        </w:rPr>
        <w:t>Роль природы в раскрытии чувств и переживаний лирического героя. Долг перед родителями. Благословление родителей.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Мурат «Туган тел» («Родной язык»). Уважение к истории своего народа, чувство ответственности за сохранение родного языка.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118.8.2.6.</w:t>
      </w:r>
      <w:r>
        <w:rPr>
          <w:rFonts w:ascii="Times New Roman" w:hAnsi="Times New Roman"/>
          <w:sz w:val="28"/>
          <w:szCs w:val="28"/>
          <w:highlight w:val="yellow"/>
        </w:rPr>
        <w:t> </w:t>
      </w:r>
      <w:r>
        <w:rPr>
          <w:rFonts w:ascii="Times New Roman" w:hAnsi="Times New Roman"/>
          <w:sz w:val="28"/>
          <w:szCs w:val="28"/>
          <w:highlight w:val="yellow"/>
          <w:lang w:val="ru-RU"/>
        </w:rPr>
        <w:t>Лиро-эпические жанры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Жанр поэмы. Особенности поэмы. Жанр стихотворения в прозе. Особенности жанра.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«Сәйдәш» («Сайдаш»). Поэма о жизни и творчестве известного татарского композитора С. Сайдашева. Противоречия в судьбе композитора.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118.8.3.</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Баит, рассказ, сюжет, элементы сюжета, композиция, повесть, художественная деталь, лирическое отступление, персонаж, повествователь, роман, драма, конфликт, ремарка, реплика, монолог, диалог, интимная лирика, пейзажная лирика, философская лирика, гражданская лирика, поэма, стихи в прозе (нэсер), импрессионизм.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8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118.9.1.</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118.9.1.1.</w:t>
      </w:r>
      <w:r>
        <w:rPr>
          <w:rFonts w:ascii="Times New Roman" w:hAnsi="Times New Roman"/>
          <w:sz w:val="28"/>
          <w:szCs w:val="28"/>
          <w:highlight w:val="yellow"/>
        </w:rPr>
        <w:t> </w:t>
      </w:r>
      <w:r>
        <w:rPr>
          <w:rFonts w:ascii="Times New Roman" w:hAnsi="Times New Roman"/>
          <w:sz w:val="28"/>
          <w:szCs w:val="28"/>
          <w:highlight w:val="yellow"/>
          <w:lang w:val="ru-RU"/>
        </w:rPr>
        <w:t>Дастаны. Художественное своеобразие дастана. Виды дастанов.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Дастан «Идегәй»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w:t>
      </w:r>
      <w:r>
        <w:rPr>
          <w:rFonts w:ascii="Times New Roman" w:hAnsi="Times New Roman"/>
          <w:sz w:val="28"/>
          <w:szCs w:val="28"/>
          <w:highlight w:val="yellow"/>
        </w:rPr>
        <w:t> </w:t>
      </w:r>
      <w:r>
        <w:rPr>
          <w:rFonts w:ascii="Times New Roman" w:hAnsi="Times New Roman"/>
          <w:sz w:val="28"/>
          <w:szCs w:val="28"/>
          <w:highlight w:val="yellow"/>
          <w:lang w:val="ru-RU"/>
        </w:rPr>
        <w:t>Художественные приёмы в литературном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118.9.2.1.</w:t>
      </w:r>
      <w:r>
        <w:rPr>
          <w:rFonts w:ascii="Times New Roman" w:hAnsi="Times New Roman"/>
          <w:sz w:val="28"/>
          <w:szCs w:val="28"/>
          <w:highlight w:val="yellow"/>
        </w:rPr>
        <w:t> </w:t>
      </w:r>
      <w:r>
        <w:rPr>
          <w:rFonts w:ascii="Times New Roman" w:hAnsi="Times New Roman"/>
          <w:sz w:val="28"/>
          <w:szCs w:val="28"/>
          <w:highlight w:val="yellow"/>
          <w:lang w:val="ru-RU"/>
        </w:rPr>
        <w:t>Пейзаж в литературном произведении. Виды пейзажа. Функции пейзажа.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Баширов «Җидегән чишмә» («Семерица») (отрывки). Нравственные истоки, традиции, обычаи, национальные черты татарского народа. Картины природы родного края.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 Баян «Яшьлегемне эзлим» («Ищу молодость») (отрывки). Внутренний монолог героя. Картины природы. Смысловая сторона пейзажа.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w:t>
      </w:r>
      <w:r>
        <w:rPr>
          <w:rFonts w:ascii="Times New Roman" w:hAnsi="Times New Roman"/>
          <w:sz w:val="28"/>
          <w:szCs w:val="28"/>
          <w:highlight w:val="yellow"/>
        </w:rPr>
        <w:t> </w:t>
      </w:r>
      <w:r>
        <w:rPr>
          <w:rFonts w:ascii="Times New Roman" w:hAnsi="Times New Roman"/>
          <w:sz w:val="28"/>
          <w:szCs w:val="28"/>
          <w:highlight w:val="yellow"/>
          <w:lang w:val="ru-RU"/>
        </w:rPr>
        <w:t xml:space="preserve">Арсланов </w:t>
      </w:r>
      <w:bookmarkStart w:id="14" w:name="_Hlk128050150"/>
      <w:r>
        <w:rPr>
          <w:rFonts w:ascii="Times New Roman" w:hAnsi="Times New Roman"/>
          <w:sz w:val="28"/>
          <w:szCs w:val="28"/>
          <w:highlight w:val="yellow"/>
          <w:lang w:val="ru-RU"/>
        </w:rPr>
        <w:t xml:space="preserve">«Яз» («Весна»). </w:t>
      </w:r>
      <w:bookmarkEnd w:id="14"/>
      <w:r>
        <w:rPr>
          <w:rFonts w:ascii="Times New Roman" w:hAnsi="Times New Roman"/>
          <w:sz w:val="28"/>
          <w:szCs w:val="28"/>
          <w:highlight w:val="yellow"/>
          <w:lang w:val="ru-RU"/>
        </w:rPr>
        <w:t>Образ весенней природы. Функции пейзажа в стихотворении.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118.9.2.2.</w:t>
      </w:r>
      <w:r>
        <w:rPr>
          <w:rFonts w:ascii="Times New Roman" w:hAnsi="Times New Roman"/>
          <w:sz w:val="28"/>
          <w:szCs w:val="28"/>
          <w:highlight w:val="yellow"/>
        </w:rPr>
        <w:t> </w:t>
      </w:r>
      <w:r>
        <w:rPr>
          <w:rFonts w:ascii="Times New Roman" w:hAnsi="Times New Roman"/>
          <w:sz w:val="28"/>
          <w:szCs w:val="28"/>
          <w:highlight w:val="yellow"/>
          <w:lang w:val="ru-RU"/>
        </w:rPr>
        <w:t>Портрет как художественный приём. Функции портрета в произведении. Виды портретов: портрет-описание, портрет-сравнение, портрет-впечатление, психологический портрет.</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w:t>
      </w:r>
      <w:r>
        <w:rPr>
          <w:rFonts w:ascii="Times New Roman" w:hAnsi="Times New Roman"/>
          <w:sz w:val="28"/>
          <w:szCs w:val="28"/>
          <w:highlight w:val="yellow"/>
        </w:rPr>
        <w:t> </w:t>
      </w:r>
      <w:r>
        <w:rPr>
          <w:rFonts w:ascii="Times New Roman" w:hAnsi="Times New Roman"/>
          <w:sz w:val="28"/>
          <w:szCs w:val="28"/>
          <w:highlight w:val="yellow"/>
          <w:lang w:val="ru-RU"/>
        </w:rPr>
        <w:t>Фаттах «Әтил суы ака торур» («Течёт река Итиль») (отрывки). Историческая действительность и вымысел. Образ жизни, традиции и обычаи народа. Портретная характеристика исторических персонажей.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Хусни «Йөзек кашы» («Перстень»). Изображение перипетий в судьбе человека. Светлые лирические чувства героев произведения. Трагический финал любви. Особенности портрета литературных героев.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Зигангирова, «Татар кызына» («Татарской девушке»). Выразительные средства в портретной характеристике персонажа. Воспевание красоты татарской девушки.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118.9.2.3.</w:t>
      </w:r>
      <w:r>
        <w:rPr>
          <w:rFonts w:ascii="Times New Roman" w:hAnsi="Times New Roman"/>
          <w:sz w:val="28"/>
          <w:szCs w:val="28"/>
          <w:highlight w:val="yellow"/>
        </w:rPr>
        <w:t> </w:t>
      </w:r>
      <w:r>
        <w:rPr>
          <w:rFonts w:ascii="Times New Roman" w:hAnsi="Times New Roman"/>
          <w:sz w:val="28"/>
          <w:szCs w:val="28"/>
          <w:highlight w:val="yellow"/>
          <w:lang w:val="ru-RU"/>
        </w:rP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А.</w:t>
      </w:r>
      <w:r>
        <w:rPr>
          <w:rFonts w:ascii="Times New Roman" w:hAnsi="Times New Roman"/>
          <w:sz w:val="28"/>
          <w:szCs w:val="28"/>
          <w:highlight w:val="yellow"/>
        </w:rPr>
        <w:t> </w:t>
      </w:r>
      <w:r>
        <w:rPr>
          <w:rFonts w:ascii="Times New Roman" w:hAnsi="Times New Roman"/>
          <w:sz w:val="28"/>
          <w:szCs w:val="28"/>
          <w:highlight w:val="yellow"/>
          <w:lang w:val="ru-RU"/>
        </w:rPr>
        <w:t>Еники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w:t>
      </w:r>
      <w:r>
        <w:rPr>
          <w:rFonts w:ascii="Times New Roman" w:hAnsi="Times New Roman"/>
          <w:sz w:val="28"/>
          <w:szCs w:val="28"/>
          <w:highlight w:val="yellow"/>
        </w:rPr>
        <w:t> </w:t>
      </w:r>
      <w:r>
        <w:rPr>
          <w:rFonts w:ascii="Times New Roman" w:hAnsi="Times New Roman"/>
          <w:sz w:val="28"/>
          <w:szCs w:val="28"/>
          <w:highlight w:val="yellow"/>
          <w:lang w:val="ru-RU"/>
        </w:rPr>
        <w:t xml:space="preserve">Думави «Яшь ана» («Молодая мать»). Художественная деталь, символ. Роль художественной детали в характеристике героя. </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w:t>
      </w:r>
      <w:r>
        <w:rPr>
          <w:rFonts w:ascii="Times New Roman" w:hAnsi="Times New Roman"/>
          <w:sz w:val="28"/>
          <w:szCs w:val="28"/>
          <w:highlight w:val="yellow"/>
        </w:rPr>
        <w:t> </w:t>
      </w:r>
      <w:r>
        <w:rPr>
          <w:rFonts w:ascii="Times New Roman" w:hAnsi="Times New Roman"/>
          <w:sz w:val="28"/>
          <w:szCs w:val="28"/>
          <w:highlight w:val="yellow"/>
          <w:lang w:val="ru-RU"/>
        </w:rPr>
        <w:t>Туфан «Каеннар сары иде» («Берёзы стали жёлтыми»). Образ ребёнка. Функции художественной детали в описании литературного образа.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118.9.2.4.</w:t>
      </w:r>
      <w:r>
        <w:rPr>
          <w:rFonts w:ascii="Times New Roman" w:hAnsi="Times New Roman"/>
          <w:sz w:val="28"/>
          <w:szCs w:val="28"/>
          <w:highlight w:val="yellow"/>
        </w:rPr>
        <w:t> </w:t>
      </w:r>
      <w:r>
        <w:rPr>
          <w:rFonts w:ascii="Times New Roman" w:hAnsi="Times New Roman"/>
          <w:sz w:val="28"/>
          <w:szCs w:val="28"/>
          <w:highlight w:val="yellow"/>
          <w:lang w:val="ru-RU"/>
        </w:rPr>
        <w:t>Символ и литературное произведение. Типы символов в литературе. Художественный образ-символ.</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Ф.</w:t>
      </w:r>
      <w:r>
        <w:rPr>
          <w:rFonts w:ascii="Times New Roman" w:hAnsi="Times New Roman"/>
          <w:sz w:val="28"/>
          <w:szCs w:val="28"/>
          <w:highlight w:val="yellow"/>
        </w:rPr>
        <w:t> </w:t>
      </w:r>
      <w:r>
        <w:rPr>
          <w:rFonts w:ascii="Times New Roman" w:hAnsi="Times New Roman"/>
          <w:sz w:val="28"/>
          <w:szCs w:val="28"/>
          <w:highlight w:val="yellow"/>
          <w:lang w:val="ru-RU"/>
        </w:rPr>
        <w:t xml:space="preserve">Яруллина «Җилкәннәр җилдә сынала» («Упругие паруса») (отрывки). Судьба человека. Сила воли и сильный характер. Образ сильного человека. Символизм в произведении. </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Роб.</w:t>
      </w:r>
      <w:r>
        <w:rPr>
          <w:rFonts w:ascii="Times New Roman" w:hAnsi="Times New Roman"/>
          <w:sz w:val="28"/>
          <w:szCs w:val="28"/>
          <w:highlight w:val="yellow"/>
        </w:rPr>
        <w:t> </w:t>
      </w:r>
      <w:r>
        <w:rPr>
          <w:rFonts w:ascii="Times New Roman" w:hAnsi="Times New Roman"/>
          <w:sz w:val="28"/>
          <w:szCs w:val="28"/>
          <w:highlight w:val="yellow"/>
          <w:lang w:val="ru-RU"/>
        </w:rPr>
        <w:t xml:space="preserve">Ахметзянов «Гомер китабы» («Книга жизни»). Размышления о духовном мире человека. Условные образы и символы, ассоциации.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Дардменд «Кораб» («Корабль»). Изображение судьбы нации, народа в образах корабля, бури, волны и пропасти. Связь человека со Вселенной, миром, единство с природой. Символическая образность в стихотворении.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118.9.2.5.</w:t>
      </w:r>
      <w:r>
        <w:rPr>
          <w:rFonts w:ascii="Times New Roman" w:hAnsi="Times New Roman"/>
          <w:sz w:val="28"/>
          <w:szCs w:val="28"/>
          <w:highlight w:val="yellow"/>
        </w:rPr>
        <w:t> </w:t>
      </w:r>
      <w:r>
        <w:rPr>
          <w:rFonts w:ascii="Times New Roman" w:hAnsi="Times New Roman"/>
          <w:sz w:val="28"/>
          <w:szCs w:val="28"/>
          <w:highlight w:val="yellow"/>
          <w:lang w:val="ru-RU"/>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Еники «Кем җырлады?» («Кто пел?»). Образ раненного лейтенанта, его чувства и переживания в последние моменты жизни. Образ татарской песни. Психологические приемы в рассказе.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Г.</w:t>
      </w:r>
      <w:r>
        <w:rPr>
          <w:rFonts w:ascii="Times New Roman" w:hAnsi="Times New Roman"/>
          <w:sz w:val="28"/>
          <w:szCs w:val="28"/>
          <w:highlight w:val="yellow"/>
        </w:rPr>
        <w:t> </w:t>
      </w:r>
      <w:r>
        <w:rPr>
          <w:rFonts w:ascii="Times New Roman" w:hAnsi="Times New Roman"/>
          <w:sz w:val="28"/>
          <w:szCs w:val="28"/>
          <w:highlight w:val="yellow"/>
          <w:lang w:val="ru-RU"/>
        </w:rPr>
        <w:t>Ибрагимова «Яшь йөрәкләр» («Молодые сердца») (отрывки). Противоборство старого и нового. Система образов в произведении. Идеи свободы личности. Психологические элементы в романе.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118.9.2.6.</w:t>
      </w:r>
      <w:r>
        <w:rPr>
          <w:rFonts w:ascii="Times New Roman" w:hAnsi="Times New Roman"/>
          <w:sz w:val="28"/>
          <w:szCs w:val="28"/>
          <w:highlight w:val="yellow"/>
        </w:rPr>
        <w:t> </w:t>
      </w:r>
      <w:r>
        <w:rPr>
          <w:rFonts w:ascii="Times New Roman" w:hAnsi="Times New Roman"/>
          <w:sz w:val="28"/>
          <w:szCs w:val="28"/>
          <w:highlight w:val="yellow"/>
          <w:lang w:val="ru-RU"/>
        </w:rP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Исхаки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А.</w:t>
      </w:r>
      <w:r>
        <w:rPr>
          <w:rFonts w:ascii="Times New Roman" w:hAnsi="Times New Roman"/>
          <w:sz w:val="28"/>
          <w:szCs w:val="28"/>
          <w:highlight w:val="yellow"/>
        </w:rPr>
        <w:t> </w:t>
      </w:r>
      <w:r>
        <w:rPr>
          <w:rFonts w:ascii="Times New Roman" w:hAnsi="Times New Roman"/>
          <w:sz w:val="28"/>
          <w:szCs w:val="28"/>
          <w:highlight w:val="yellow"/>
          <w:lang w:val="ru-RU"/>
        </w:rPr>
        <w:t>Кутуя «Тапшырылмаган хатлар» («Неотосланные письма»). Эпистолярный жанр в литературе. Проблема любви и создания семьи, её разрешение в повести. Отношение автора к образам Галии и Искандера. Романтическое изображение нового человека. Хронотопические образы.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Галиев «Кичке сурәт» («Вечерний пейзаж»). Бинарные оппозиции в определении идеи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118.9.3.</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9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118.10.1.</w:t>
      </w:r>
      <w:r>
        <w:rPr>
          <w:rFonts w:ascii="Times New Roman" w:hAnsi="Times New Roman"/>
          <w:sz w:val="28"/>
          <w:szCs w:val="28"/>
          <w:highlight w:val="yellow"/>
        </w:rPr>
        <w:t> </w:t>
      </w:r>
      <w:r>
        <w:rPr>
          <w:rFonts w:ascii="Times New Roman" w:hAnsi="Times New Roman"/>
          <w:sz w:val="28"/>
          <w:szCs w:val="28"/>
          <w:highlight w:val="yellow"/>
          <w:lang w:val="ru-RU"/>
        </w:rPr>
        <w:t>Литература как искусство слова. Своеобразие художественного отражения жизни в словесном искусстве. Периодизация татарской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w:t>
      </w:r>
      <w:r>
        <w:rPr>
          <w:rFonts w:ascii="Times New Roman" w:hAnsi="Times New Roman"/>
          <w:sz w:val="28"/>
          <w:szCs w:val="28"/>
          <w:highlight w:val="yellow"/>
        </w:rPr>
        <w:t> </w:t>
      </w:r>
      <w:r>
        <w:rPr>
          <w:rFonts w:ascii="Times New Roman" w:hAnsi="Times New Roman"/>
          <w:sz w:val="28"/>
          <w:szCs w:val="28"/>
          <w:highlight w:val="yellow"/>
          <w:lang w:val="ru-RU"/>
        </w:rPr>
        <w:t>История татарской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118.10.2.1.</w:t>
      </w:r>
      <w:r>
        <w:rPr>
          <w:rFonts w:ascii="Times New Roman" w:hAnsi="Times New Roman"/>
          <w:sz w:val="28"/>
          <w:szCs w:val="28"/>
          <w:highlight w:val="yellow"/>
        </w:rPr>
        <w:t> </w:t>
      </w:r>
      <w:r>
        <w:rPr>
          <w:rFonts w:ascii="Times New Roman" w:hAnsi="Times New Roman"/>
          <w:sz w:val="28"/>
          <w:szCs w:val="28"/>
          <w:highlight w:val="yellow"/>
          <w:lang w:val="ru-RU"/>
        </w:rPr>
        <w:t xml:space="preserve">Средневековая тюрко-татарская литература. Литература </w:t>
      </w:r>
      <w:r>
        <w:rPr>
          <w:rFonts w:ascii="Times New Roman" w:hAnsi="Times New Roman"/>
          <w:sz w:val="28"/>
          <w:szCs w:val="28"/>
          <w:highlight w:val="yellow"/>
        </w:rPr>
        <w:t>XII</w:t>
      </w:r>
      <w:r>
        <w:rPr>
          <w:rFonts w:ascii="Times New Roman" w:hAnsi="Times New Roman"/>
          <w:sz w:val="28"/>
          <w:szCs w:val="28"/>
          <w:highlight w:val="yellow"/>
          <w:lang w:val="ru-RU"/>
        </w:rPr>
        <w:t xml:space="preserve"> – первой половины </w:t>
      </w:r>
      <w:r>
        <w:rPr>
          <w:rFonts w:ascii="Times New Roman" w:hAnsi="Times New Roman"/>
          <w:sz w:val="28"/>
          <w:szCs w:val="28"/>
          <w:highlight w:val="yellow"/>
        </w:rPr>
        <w:t>XIII</w:t>
      </w:r>
      <w:r>
        <w:rPr>
          <w:rFonts w:ascii="Times New Roman" w:hAnsi="Times New Roman"/>
          <w:sz w:val="28"/>
          <w:szCs w:val="28"/>
          <w:highlight w:val="yellow"/>
          <w:lang w:val="ru-RU"/>
        </w:rPr>
        <w:t xml:space="preserve"> веков. Особенности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118.10.2.2.</w:t>
      </w:r>
      <w:r>
        <w:rPr>
          <w:rFonts w:ascii="Times New Roman" w:hAnsi="Times New Roman"/>
          <w:sz w:val="28"/>
          <w:szCs w:val="28"/>
          <w:highlight w:val="yellow"/>
        </w:rPr>
        <w:t> </w:t>
      </w:r>
      <w:r>
        <w:rPr>
          <w:rFonts w:ascii="Times New Roman" w:hAnsi="Times New Roman"/>
          <w:sz w:val="28"/>
          <w:szCs w:val="28"/>
          <w:highlight w:val="yellow"/>
          <w:lang w:val="ru-RU"/>
        </w:rPr>
        <w:t xml:space="preserve">Литература </w:t>
      </w:r>
      <w:r>
        <w:rPr>
          <w:rFonts w:ascii="Times New Roman" w:hAnsi="Times New Roman"/>
          <w:sz w:val="28"/>
          <w:szCs w:val="28"/>
          <w:highlight w:val="yellow"/>
        </w:rPr>
        <w:t>XIII</w:t>
      </w:r>
      <w:r>
        <w:rPr>
          <w:rFonts w:ascii="Times New Roman" w:hAnsi="Times New Roman"/>
          <w:sz w:val="28"/>
          <w:szCs w:val="28"/>
          <w:highlight w:val="yellow"/>
          <w:lang w:val="ru-RU"/>
        </w:rPr>
        <w:t xml:space="preserve"> – первой половины </w:t>
      </w:r>
      <w:r>
        <w:rPr>
          <w:rFonts w:ascii="Times New Roman" w:hAnsi="Times New Roman"/>
          <w:sz w:val="28"/>
          <w:szCs w:val="28"/>
          <w:highlight w:val="yellow"/>
        </w:rPr>
        <w:t>XV</w:t>
      </w:r>
      <w:r>
        <w:rPr>
          <w:rFonts w:ascii="Times New Roman" w:hAnsi="Times New Roman"/>
          <w:sz w:val="28"/>
          <w:szCs w:val="28"/>
          <w:highlight w:val="yellow"/>
          <w:lang w:val="ru-RU"/>
        </w:rPr>
        <w:t xml:space="preserve"> веков. Общая характеристика литературы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w:t>
      </w:r>
      <w:r>
        <w:rPr>
          <w:rFonts w:ascii="Times New Roman" w:hAnsi="Times New Roman"/>
          <w:sz w:val="28"/>
          <w:szCs w:val="28"/>
          <w:highlight w:val="yellow"/>
        </w:rPr>
        <w:t> </w:t>
      </w:r>
      <w:r>
        <w:rPr>
          <w:rFonts w:ascii="Times New Roman" w:hAnsi="Times New Roman"/>
          <w:sz w:val="28"/>
          <w:szCs w:val="28"/>
          <w:highlight w:val="yellow"/>
          <w:lang w:val="ru-RU"/>
        </w:rPr>
        <w:t>Сараи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118.10.2.3.</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периода Казанского ханства. Особенности развития татарской литературы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118.10.2.4.</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w:t>
      </w:r>
      <w:r>
        <w:rPr>
          <w:rFonts w:ascii="Times New Roman" w:hAnsi="Times New Roman"/>
          <w:sz w:val="28"/>
          <w:szCs w:val="28"/>
          <w:highlight w:val="yellow"/>
        </w:rPr>
        <w:t>XVII</w:t>
      </w:r>
      <w:r>
        <w:rPr>
          <w:rFonts w:ascii="Times New Roman" w:hAnsi="Times New Roman"/>
          <w:sz w:val="28"/>
          <w:szCs w:val="28"/>
          <w:highlight w:val="yellow"/>
          <w:lang w:val="ru-RU"/>
        </w:rPr>
        <w:t xml:space="preserve"> века. Особенности развития татарской литературы </w:t>
      </w:r>
      <w:r>
        <w:rPr>
          <w:rFonts w:ascii="Times New Roman" w:hAnsi="Times New Roman"/>
          <w:sz w:val="28"/>
          <w:szCs w:val="28"/>
          <w:highlight w:val="yellow"/>
        </w:rPr>
        <w:t>XVII</w:t>
      </w:r>
      <w:r>
        <w:rPr>
          <w:rFonts w:ascii="Times New Roman" w:hAnsi="Times New Roman"/>
          <w:sz w:val="28"/>
          <w:szCs w:val="28"/>
          <w:highlight w:val="yellow"/>
          <w:lang w:val="ru-RU"/>
        </w:rPr>
        <w:t xml:space="preserve"> века. Суфийская литература. Нравственно-философское направление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Колый. Хикметы. Проблематика хикметов. Духовные переживания, нравственные устои лирического героя.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118.10.2.5.</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w:t>
      </w:r>
      <w:r>
        <w:rPr>
          <w:rFonts w:ascii="Times New Roman" w:hAnsi="Times New Roman"/>
          <w:sz w:val="28"/>
          <w:szCs w:val="28"/>
          <w:highlight w:val="yellow"/>
        </w:rPr>
        <w:t>XVIII</w:t>
      </w:r>
      <w:r>
        <w:rPr>
          <w:rFonts w:ascii="Times New Roman" w:hAnsi="Times New Roman"/>
          <w:sz w:val="28"/>
          <w:szCs w:val="28"/>
          <w:highlight w:val="yellow"/>
          <w:lang w:val="ru-RU"/>
        </w:rPr>
        <w:t xml:space="preserve"> века. Особенности развития татарской литературы </w:t>
      </w:r>
      <w:r>
        <w:rPr>
          <w:rFonts w:ascii="Times New Roman" w:hAnsi="Times New Roman"/>
          <w:sz w:val="28"/>
          <w:szCs w:val="28"/>
          <w:highlight w:val="yellow"/>
        </w:rPr>
        <w:t>XVIII</w:t>
      </w:r>
      <w:r>
        <w:rPr>
          <w:rFonts w:ascii="Times New Roman" w:hAnsi="Times New Roman"/>
          <w:sz w:val="28"/>
          <w:szCs w:val="28"/>
          <w:highlight w:val="yellow"/>
          <w:lang w:val="ru-RU"/>
        </w:rPr>
        <w:t xml:space="preserve"> века. Сближение литературы с жизнью народа.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Утыз Имяни «Гыйлемнең өстенлеге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118.10.2.6.</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w:t>
      </w:r>
      <w:r>
        <w:rPr>
          <w:rFonts w:ascii="Times New Roman" w:hAnsi="Times New Roman"/>
          <w:sz w:val="28"/>
          <w:szCs w:val="28"/>
          <w:highlight w:val="yellow"/>
        </w:rPr>
        <w:t>XIX</w:t>
      </w:r>
      <w:r>
        <w:rPr>
          <w:rFonts w:ascii="Times New Roman" w:hAnsi="Times New Roman"/>
          <w:sz w:val="28"/>
          <w:szCs w:val="28"/>
          <w:highlight w:val="yellow"/>
          <w:lang w:val="ru-RU"/>
        </w:rPr>
        <w:t xml:space="preserve"> века. Особенности развития татарской литературы в </w:t>
      </w:r>
      <w:r>
        <w:rPr>
          <w:rFonts w:ascii="Times New Roman" w:hAnsi="Times New Roman"/>
          <w:sz w:val="28"/>
          <w:szCs w:val="28"/>
          <w:highlight w:val="yellow"/>
        </w:rPr>
        <w:t>XIX</w:t>
      </w:r>
      <w:r>
        <w:rPr>
          <w:rFonts w:ascii="Times New Roman" w:hAnsi="Times New Roman"/>
          <w:sz w:val="28"/>
          <w:szCs w:val="28"/>
          <w:highlight w:val="yellow"/>
          <w:lang w:val="ru-RU"/>
        </w:rPr>
        <w:t xml:space="preserve"> веке. Просветительское движение у татар. Становление реалистической поэзии. Тематика произведений.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Г.</w:t>
      </w:r>
      <w:r>
        <w:rPr>
          <w:rFonts w:ascii="Times New Roman" w:hAnsi="Times New Roman"/>
          <w:sz w:val="28"/>
          <w:szCs w:val="28"/>
          <w:highlight w:val="yellow"/>
        </w:rPr>
        <w:t> </w:t>
      </w:r>
      <w:r>
        <w:rPr>
          <w:rFonts w:ascii="Times New Roman" w:hAnsi="Times New Roman"/>
          <w:sz w:val="28"/>
          <w:szCs w:val="28"/>
          <w:highlight w:val="yellow"/>
          <w:lang w:val="ru-RU"/>
        </w:rPr>
        <w:t>Кандалый «Сәхипҗәмал» («Сахибджамал») (отрывок).</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К.</w:t>
      </w:r>
      <w:r>
        <w:rPr>
          <w:rFonts w:ascii="Times New Roman" w:hAnsi="Times New Roman"/>
          <w:sz w:val="28"/>
          <w:szCs w:val="28"/>
          <w:highlight w:val="yellow"/>
        </w:rPr>
        <w:t> </w:t>
      </w:r>
      <w:r>
        <w:rPr>
          <w:rFonts w:ascii="Times New Roman" w:hAnsi="Times New Roman"/>
          <w:sz w:val="28"/>
          <w:szCs w:val="28"/>
          <w:highlight w:val="yellow"/>
          <w:lang w:val="ru-RU"/>
        </w:rPr>
        <w:t>Насыри «Кырык бакча» («Сорок садов»). Нравственные качества. Духовная красота человека.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Акъегетзадэ. Биография М.</w:t>
      </w:r>
      <w:r>
        <w:rPr>
          <w:rFonts w:ascii="Times New Roman" w:hAnsi="Times New Roman"/>
          <w:sz w:val="28"/>
          <w:szCs w:val="28"/>
          <w:highlight w:val="yellow"/>
        </w:rPr>
        <w:t> </w:t>
      </w:r>
      <w:r>
        <w:rPr>
          <w:rFonts w:ascii="Times New Roman" w:hAnsi="Times New Roman"/>
          <w:sz w:val="28"/>
          <w:szCs w:val="28"/>
          <w:highlight w:val="yellow"/>
          <w:lang w:val="ru-RU"/>
        </w:rPr>
        <w:t>Акъегетзадэ. Повесть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118.10.2.7.</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Г.</w:t>
      </w:r>
      <w:r>
        <w:rPr>
          <w:rFonts w:ascii="Times New Roman" w:hAnsi="Times New Roman"/>
          <w:sz w:val="28"/>
          <w:szCs w:val="28"/>
          <w:highlight w:val="yellow"/>
        </w:rPr>
        <w:t> </w:t>
      </w:r>
      <w:r>
        <w:rPr>
          <w:rFonts w:ascii="Times New Roman" w:hAnsi="Times New Roman"/>
          <w:sz w:val="28"/>
          <w:szCs w:val="28"/>
          <w:highlight w:val="yellow"/>
          <w:lang w:val="ru-RU"/>
        </w:rPr>
        <w:t xml:space="preserve">Тукая. Стихотворения «Милләткә» («К нации»),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Дардменда. Стихотворения «Видагъ» («Расставание»), «Гөрләгән сулар» («Бурлящие воды»). Тема родины. Противопоставление Отчизны родному народу.</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С.</w:t>
      </w:r>
      <w:r>
        <w:rPr>
          <w:rFonts w:ascii="Times New Roman" w:hAnsi="Times New Roman"/>
          <w:sz w:val="28"/>
          <w:szCs w:val="28"/>
          <w:highlight w:val="yellow"/>
        </w:rPr>
        <w:t> </w:t>
      </w:r>
      <w:r>
        <w:rPr>
          <w:rFonts w:ascii="Times New Roman" w:hAnsi="Times New Roman"/>
          <w:sz w:val="28"/>
          <w:szCs w:val="28"/>
          <w:highlight w:val="yellow"/>
          <w:lang w:val="ru-RU"/>
        </w:rPr>
        <w:t>Рамиева «Таң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Г.</w:t>
      </w:r>
      <w:r>
        <w:rPr>
          <w:rFonts w:ascii="Times New Roman" w:hAnsi="Times New Roman"/>
          <w:sz w:val="28"/>
          <w:szCs w:val="28"/>
          <w:highlight w:val="yellow"/>
        </w:rPr>
        <w:t> </w:t>
      </w:r>
      <w:r>
        <w:rPr>
          <w:rFonts w:ascii="Times New Roman" w:hAnsi="Times New Roman"/>
          <w:sz w:val="28"/>
          <w:szCs w:val="28"/>
          <w:highlight w:val="yellow"/>
          <w:lang w:val="ru-RU"/>
        </w:rPr>
        <w:t>Исхаки. Повесть «Сөннәтче бабай» («Суннатчи бабай»). Нравственные качества татарского народа.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Ф.</w:t>
      </w:r>
      <w:r>
        <w:rPr>
          <w:rFonts w:ascii="Times New Roman" w:hAnsi="Times New Roman"/>
          <w:sz w:val="28"/>
          <w:szCs w:val="28"/>
          <w:highlight w:val="yellow"/>
        </w:rPr>
        <w:t> </w:t>
      </w:r>
      <w:r>
        <w:rPr>
          <w:rFonts w:ascii="Times New Roman" w:hAnsi="Times New Roman"/>
          <w:sz w:val="28"/>
          <w:szCs w:val="28"/>
          <w:highlight w:val="yellow"/>
          <w:lang w:val="ru-RU"/>
        </w:rPr>
        <w:t>Амирхана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Файзи «Галиябану». Традиционный любовный треугольник. Система образов в произведении. Конфликт. Трагическое разрешение конфликта.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118.10.2.8.</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1920-1930-х годов. Особенности татарской литературы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Х.</w:t>
      </w:r>
      <w:r>
        <w:rPr>
          <w:rFonts w:ascii="Times New Roman" w:hAnsi="Times New Roman"/>
          <w:sz w:val="28"/>
          <w:szCs w:val="28"/>
          <w:highlight w:val="yellow"/>
        </w:rPr>
        <w:t> </w:t>
      </w:r>
      <w:r>
        <w:rPr>
          <w:rFonts w:ascii="Times New Roman" w:hAnsi="Times New Roman"/>
          <w:sz w:val="28"/>
          <w:szCs w:val="28"/>
          <w:highlight w:val="yellow"/>
          <w:lang w:val="ru-RU"/>
        </w:rPr>
        <w:t>Такташа «Мәхәббәт тәүбәсе» («Раскаяние в любви»). Авторская позиция в отношении героев произведения. Отрицательное отношение автора к идее «свободной любви».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118.10.2.9.</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периода Великой Отечественной войны и послевоенного времени. Особенности татарской литературы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М.</w:t>
      </w:r>
      <w:r>
        <w:rPr>
          <w:rFonts w:ascii="Times New Roman" w:hAnsi="Times New Roman"/>
          <w:sz w:val="28"/>
          <w:szCs w:val="28"/>
          <w:highlight w:val="yellow"/>
        </w:rPr>
        <w:t> </w:t>
      </w:r>
      <w:r>
        <w:rPr>
          <w:rFonts w:ascii="Times New Roman" w:hAnsi="Times New Roman"/>
          <w:sz w:val="28"/>
          <w:szCs w:val="28"/>
          <w:highlight w:val="yellow"/>
          <w:lang w:val="ru-RU"/>
        </w:rPr>
        <w:t>Джалиля «Моабит дәфтәрләре» («Моабитская тетрадь»): «Җырларым» («Мои песни»), «Кичер, илем» («Прости, Родина»). История возвращения «Моабитских тетрадей» на родину поэта. Тема мужества и героизма. Чувства и переживания лирического героя. Поэтические приёмы в создании стихотворений.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Ф.</w:t>
      </w:r>
      <w:r>
        <w:rPr>
          <w:rFonts w:ascii="Times New Roman" w:hAnsi="Times New Roman"/>
          <w:sz w:val="28"/>
          <w:szCs w:val="28"/>
          <w:highlight w:val="yellow"/>
        </w:rPr>
        <w:t> </w:t>
      </w:r>
      <w:r>
        <w:rPr>
          <w:rFonts w:ascii="Times New Roman" w:hAnsi="Times New Roman"/>
          <w:sz w:val="28"/>
          <w:szCs w:val="28"/>
          <w:highlight w:val="yellow"/>
          <w:lang w:val="ru-RU"/>
        </w:rPr>
        <w:t>Карима «Кыр казы» («Дикий гусь»). Чувство тоски по Родине, по родным и близким.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118.10.2.10.</w:t>
      </w:r>
      <w:r>
        <w:rPr>
          <w:rFonts w:ascii="Times New Roman" w:hAnsi="Times New Roman"/>
          <w:sz w:val="28"/>
          <w:szCs w:val="28"/>
          <w:highlight w:val="yellow"/>
        </w:rPr>
        <w:t> </w:t>
      </w:r>
      <w:r>
        <w:rPr>
          <w:rFonts w:ascii="Times New Roman" w:hAnsi="Times New Roman"/>
          <w:sz w:val="28"/>
          <w:szCs w:val="28"/>
          <w:highlight w:val="yellow"/>
          <w:lang w:val="ru-RU"/>
        </w:rPr>
        <w:t>Татарская проза 1960-1980-х годов. Особенности татарской прозы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Гилязов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118.10.2.11.</w:t>
      </w:r>
      <w:r>
        <w:rPr>
          <w:rFonts w:ascii="Times New Roman" w:hAnsi="Times New Roman"/>
          <w:sz w:val="28"/>
          <w:szCs w:val="28"/>
          <w:highlight w:val="yellow"/>
        </w:rPr>
        <w:t> </w:t>
      </w:r>
      <w:r>
        <w:rPr>
          <w:rFonts w:ascii="Times New Roman" w:hAnsi="Times New Roman"/>
          <w:sz w:val="28"/>
          <w:szCs w:val="28"/>
          <w:highlight w:val="yellow"/>
          <w:lang w:val="ru-RU"/>
        </w:rPr>
        <w:t>Татарская лирика 1960-1980-х годов. Особенности татарской лирики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Р.</w:t>
      </w:r>
      <w:r>
        <w:rPr>
          <w:rFonts w:ascii="Times New Roman" w:hAnsi="Times New Roman"/>
          <w:sz w:val="28"/>
          <w:szCs w:val="28"/>
          <w:highlight w:val="yellow"/>
        </w:rPr>
        <w:t> </w:t>
      </w:r>
      <w:r>
        <w:rPr>
          <w:rFonts w:ascii="Times New Roman" w:hAnsi="Times New Roman"/>
          <w:sz w:val="28"/>
          <w:szCs w:val="28"/>
          <w:highlight w:val="yellow"/>
          <w:lang w:val="ru-RU"/>
        </w:rPr>
        <w:t>Файзуллина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Р.</w:t>
      </w:r>
      <w:r>
        <w:rPr>
          <w:rFonts w:ascii="Times New Roman" w:hAnsi="Times New Roman"/>
          <w:sz w:val="28"/>
          <w:szCs w:val="28"/>
          <w:highlight w:val="yellow"/>
        </w:rPr>
        <w:t> </w:t>
      </w:r>
      <w:r>
        <w:rPr>
          <w:rFonts w:ascii="Times New Roman" w:hAnsi="Times New Roman"/>
          <w:sz w:val="28"/>
          <w:szCs w:val="28"/>
          <w:highlight w:val="yellow"/>
          <w:lang w:val="ru-RU"/>
        </w:rPr>
        <w:t>Хариса «Ак сөлге» («Белое полотенце»). Проблема сохранения национальных традиций.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И.</w:t>
      </w:r>
      <w:r>
        <w:rPr>
          <w:rFonts w:ascii="Times New Roman" w:hAnsi="Times New Roman"/>
          <w:sz w:val="28"/>
          <w:szCs w:val="28"/>
          <w:highlight w:val="yellow"/>
        </w:rPr>
        <w:t> </w:t>
      </w:r>
      <w:r>
        <w:rPr>
          <w:rFonts w:ascii="Times New Roman" w:hAnsi="Times New Roman"/>
          <w:sz w:val="28"/>
          <w:szCs w:val="28"/>
          <w:highlight w:val="yellow"/>
          <w:lang w:val="ru-RU"/>
        </w:rPr>
        <w:t>Юзеева «Калдыр, аккош, каурыеңны» («Лебединое пёрышко»).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118.10.2.12.</w:t>
      </w:r>
      <w:r>
        <w:rPr>
          <w:rFonts w:ascii="Times New Roman" w:hAnsi="Times New Roman"/>
          <w:sz w:val="28"/>
          <w:szCs w:val="28"/>
          <w:highlight w:val="yellow"/>
        </w:rPr>
        <w:t> </w:t>
      </w:r>
      <w:r>
        <w:rPr>
          <w:rFonts w:ascii="Times New Roman" w:hAnsi="Times New Roman"/>
          <w:sz w:val="28"/>
          <w:szCs w:val="28"/>
          <w:highlight w:val="yellow"/>
          <w:lang w:val="ru-RU"/>
        </w:rPr>
        <w:t>Татарская драматургия 1960-1980-х годов. Особенности татарской драматургии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Т.</w:t>
      </w:r>
      <w:r>
        <w:rPr>
          <w:rFonts w:ascii="Times New Roman" w:hAnsi="Times New Roman"/>
          <w:sz w:val="28"/>
          <w:szCs w:val="28"/>
          <w:highlight w:val="yellow"/>
        </w:rPr>
        <w:t> </w:t>
      </w:r>
      <w:r>
        <w:rPr>
          <w:rFonts w:ascii="Times New Roman" w:hAnsi="Times New Roman"/>
          <w:sz w:val="28"/>
          <w:szCs w:val="28"/>
          <w:highlight w:val="yellow"/>
          <w:lang w:val="ru-RU"/>
        </w:rPr>
        <w:t>Миннуллина «Дуслар җыелган җирдә» («Когда собираются друзья»). Нравственные проблемы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118.10.2.13.</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рубежа </w:t>
      </w:r>
      <w:r>
        <w:rPr>
          <w:rFonts w:ascii="Times New Roman" w:hAnsi="Times New Roman"/>
          <w:sz w:val="28"/>
          <w:szCs w:val="28"/>
          <w:highlight w:val="yellow"/>
        </w:rPr>
        <w:t>XX</w:t>
      </w:r>
      <w:r>
        <w:rPr>
          <w:rFonts w:ascii="Times New Roman" w:hAnsi="Times New Roman"/>
          <w:sz w:val="28"/>
          <w:szCs w:val="28"/>
          <w:highlight w:val="yellow"/>
          <w:lang w:val="ru-RU"/>
        </w:rPr>
        <w:t>-</w:t>
      </w:r>
      <w:r>
        <w:rPr>
          <w:rFonts w:ascii="Times New Roman" w:hAnsi="Times New Roman"/>
          <w:sz w:val="28"/>
          <w:szCs w:val="28"/>
          <w:highlight w:val="yellow"/>
        </w:rPr>
        <w:t>XXI</w:t>
      </w:r>
      <w:r>
        <w:rPr>
          <w:rFonts w:ascii="Times New Roman" w:hAnsi="Times New Roman"/>
          <w:sz w:val="28"/>
          <w:szCs w:val="28"/>
          <w:highlight w:val="yellow"/>
          <w:lang w:val="ru-RU"/>
        </w:rPr>
        <w:t xml:space="preserve"> веков. Особенности развития татарской литературы данного периода.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w:t>
      </w:r>
      <w:r>
        <w:rPr>
          <w:rFonts w:ascii="Times New Roman" w:hAnsi="Times New Roman"/>
          <w:sz w:val="28"/>
          <w:szCs w:val="28"/>
          <w:highlight w:val="yellow"/>
        </w:rPr>
        <w:t> </w:t>
      </w:r>
      <w:r>
        <w:rPr>
          <w:rFonts w:ascii="Times New Roman" w:hAnsi="Times New Roman"/>
          <w:sz w:val="28"/>
          <w:szCs w:val="28"/>
          <w:highlight w:val="yellow"/>
          <w:lang w:val="ru-RU"/>
        </w:rPr>
        <w:t>Ихсанова «Кеше булса…» («Если это человек...»). Смысл жизни, служение своей родине, своему народу. Благородные деяния во имя других людей.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Р.</w:t>
      </w:r>
      <w:r>
        <w:rPr>
          <w:rFonts w:ascii="Times New Roman" w:hAnsi="Times New Roman"/>
          <w:sz w:val="28"/>
          <w:szCs w:val="28"/>
          <w:highlight w:val="yellow"/>
        </w:rPr>
        <w:t> </w:t>
      </w:r>
      <w:r>
        <w:rPr>
          <w:rFonts w:ascii="Times New Roman" w:hAnsi="Times New Roman"/>
          <w:sz w:val="28"/>
          <w:szCs w:val="28"/>
          <w:highlight w:val="yellow"/>
          <w:lang w:val="ru-RU"/>
        </w:rPr>
        <w:t>Миннуллина «Һәйкәлләрне тыңлыйк!» («Что говорят памятники»). Гимн мужеству и героизму советского народа.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118.10.2.14.</w:t>
      </w:r>
      <w:r>
        <w:rPr>
          <w:rFonts w:ascii="Times New Roman" w:hAnsi="Times New Roman"/>
          <w:sz w:val="28"/>
          <w:szCs w:val="28"/>
          <w:highlight w:val="yellow"/>
        </w:rPr>
        <w:t> </w:t>
      </w:r>
      <w:r>
        <w:rPr>
          <w:rFonts w:ascii="Times New Roman" w:hAnsi="Times New Roman"/>
          <w:sz w:val="28"/>
          <w:szCs w:val="28"/>
          <w:highlight w:val="yellow"/>
          <w:lang w:val="ru-RU"/>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Ахметгалиева «Кайтаваз» («Эхо»). Отношения между матерью и детьми. Роль матери в жизни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Мухамметшин «Август азагы» («Конец августа»), «Күктә кояш балкып-балкып яна» («А солнце в небе светит ярко-ярко»). Своеобразное раскрытие темы вечности в творчестве молодых писателей. Особенности в создании образа.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118.10.3.</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w:t>
      </w:r>
      <w:r>
        <w:rPr>
          <w:rFonts w:ascii="Times New Roman" w:hAnsi="Times New Roman"/>
          <w:sz w:val="28"/>
          <w:szCs w:val="28"/>
          <w:highlight w:val="yellow"/>
        </w:rPr>
        <w:t> </w:t>
      </w:r>
      <w:r>
        <w:rPr>
          <w:rFonts w:ascii="Times New Roman" w:hAnsi="Times New Roman"/>
          <w:sz w:val="28"/>
          <w:szCs w:val="28"/>
          <w:highlight w:val="yellow"/>
          <w:lang w:val="ru-RU"/>
        </w:rPr>
        <w:t>Планируемые результаты освоения программы по родной (татарской) литературе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118.11.1.</w:t>
      </w:r>
      <w:r>
        <w:rPr>
          <w:rFonts w:ascii="Times New Roman" w:hAnsi="Times New Roman"/>
          <w:sz w:val="28"/>
          <w:szCs w:val="28"/>
          <w:highlight w:val="yellow"/>
        </w:rPr>
        <w:t> </w:t>
      </w:r>
      <w:r>
        <w:rPr>
          <w:rFonts w:ascii="Times New Roman" w:hAnsi="Times New Roman"/>
          <w:sz w:val="28"/>
          <w:szCs w:val="28"/>
          <w:highlight w:val="yellow"/>
          <w:lang w:val="ru-RU"/>
        </w:rP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w:t>
      </w:r>
      <w:r>
        <w:rPr>
          <w:rFonts w:ascii="Times New Roman" w:hAnsi="Times New Roman"/>
          <w:sz w:val="28"/>
          <w:szCs w:val="28"/>
          <w:highlight w:val="yellow"/>
        </w:rPr>
        <w:t> </w:t>
      </w:r>
      <w:r>
        <w:rPr>
          <w:rFonts w:ascii="Times New Roman" w:hAnsi="Times New Roman"/>
          <w:sz w:val="28"/>
          <w:szCs w:val="28"/>
          <w:highlight w:val="yellow"/>
          <w:lang w:val="ru-RU"/>
        </w:rPr>
        <w:t>гражданского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(татарской) литературы;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2)</w:t>
      </w:r>
      <w:r>
        <w:rPr>
          <w:rFonts w:ascii="Times New Roman" w:hAnsi="Times New Roman"/>
          <w:sz w:val="28"/>
          <w:szCs w:val="28"/>
          <w:highlight w:val="yellow"/>
        </w:rPr>
        <w:t> </w:t>
      </w:r>
      <w:r>
        <w:rPr>
          <w:rFonts w:ascii="Times New Roman" w:hAnsi="Times New Roman"/>
          <w:sz w:val="28"/>
          <w:szCs w:val="28"/>
          <w:highlight w:val="yellow"/>
          <w:lang w:val="ru-RU"/>
        </w:rPr>
        <w:t>патриотического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3)</w:t>
      </w:r>
      <w:r>
        <w:rPr>
          <w:rFonts w:ascii="Times New Roman" w:hAnsi="Times New Roman"/>
          <w:sz w:val="28"/>
          <w:szCs w:val="28"/>
          <w:highlight w:val="yellow"/>
        </w:rPr>
        <w:t> </w:t>
      </w:r>
      <w:r>
        <w:rPr>
          <w:rFonts w:ascii="Times New Roman" w:hAnsi="Times New Roman"/>
          <w:sz w:val="28"/>
          <w:szCs w:val="28"/>
          <w:highlight w:val="yellow"/>
          <w:lang w:val="ru-RU"/>
        </w:rPr>
        <w:t>духовно-нравственного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4)</w:t>
      </w:r>
      <w:r>
        <w:rPr>
          <w:rFonts w:ascii="Times New Roman" w:hAnsi="Times New Roman"/>
          <w:sz w:val="28"/>
          <w:szCs w:val="28"/>
          <w:highlight w:val="yellow"/>
        </w:rPr>
        <w:t> </w:t>
      </w:r>
      <w:r>
        <w:rPr>
          <w:rFonts w:ascii="Times New Roman" w:hAnsi="Times New Roman"/>
          <w:sz w:val="28"/>
          <w:szCs w:val="28"/>
          <w:highlight w:val="yellow"/>
          <w:lang w:val="ru-RU"/>
        </w:rPr>
        <w:t>эстетического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важности художественной литературы и культуры как средства коммуникации и самовыражения;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понимание ценности отечественного и мирового искусства, роли этнических культурных традиций и народного творчества;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стремление к самовыражению в разных видах искусства;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5)</w:t>
      </w:r>
      <w:r>
        <w:rPr>
          <w:rFonts w:ascii="Times New Roman" w:hAnsi="Times New Roman"/>
          <w:sz w:val="28"/>
          <w:szCs w:val="28"/>
          <w:highlight w:val="yellow"/>
        </w:rPr>
        <w:t> </w:t>
      </w:r>
      <w:r>
        <w:rPr>
          <w:rFonts w:ascii="Times New Roman" w:hAnsi="Times New Roman"/>
          <w:sz w:val="28"/>
          <w:szCs w:val="28"/>
          <w:highlight w:val="yellow"/>
          <w:lang w:val="ru-RU"/>
        </w:rPr>
        <w:t>физического воспитания, формирования культуры здоровья и эмоционального благополучия: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ценности жизни </w:t>
      </w:r>
      <w:r>
        <w:rPr>
          <w:rFonts w:ascii="Times New Roman" w:hAnsi="Times New Roman"/>
          <w:sz w:val="28"/>
          <w:szCs w:val="28"/>
          <w:highlight w:val="yellow"/>
          <w:lang w:val="tt-RU"/>
        </w:rPr>
        <w:t>с использованием собственного жизненного и читательского опыта</w:t>
      </w:r>
      <w:r>
        <w:rPr>
          <w:rFonts w:ascii="Times New Roman" w:hAnsi="Times New Roman"/>
          <w:sz w:val="28"/>
          <w:szCs w:val="28"/>
          <w:highlight w:val="yellow"/>
          <w:lang w:val="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w:t>
      </w:r>
      <w:r>
        <w:rPr>
          <w:rFonts w:ascii="Times New Roman" w:hAnsi="Times New Roman"/>
          <w:sz w:val="28"/>
          <w:szCs w:val="28"/>
          <w:highlight w:val="yellow"/>
        </w:rPr>
        <w:t> </w:t>
      </w:r>
      <w:r>
        <w:rPr>
          <w:rFonts w:ascii="Times New Roman" w:hAnsi="Times New Roman"/>
          <w:sz w:val="28"/>
          <w:szCs w:val="28"/>
          <w:highlight w:val="yellow"/>
          <w:lang w:val="ru-RU"/>
        </w:rPr>
        <w:t>трудового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установка на 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highlight w:val="yellow"/>
          <w:lang w:val="ru-RU"/>
        </w:rPr>
        <w:t>населенного пункта, родного края)</w:t>
      </w:r>
      <w:r>
        <w:rPr>
          <w:rFonts w:ascii="Times New Roman" w:hAnsi="Times New Roman"/>
          <w:sz w:val="28"/>
          <w:szCs w:val="28"/>
          <w:highlight w:val="yellow"/>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адаптироваться в профессиональной среде; уважение к труду 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7)</w:t>
      </w:r>
      <w:r>
        <w:rPr>
          <w:rFonts w:ascii="Times New Roman" w:hAnsi="Times New Roman"/>
          <w:sz w:val="28"/>
          <w:szCs w:val="28"/>
          <w:highlight w:val="yellow"/>
        </w:rPr>
        <w:t> </w:t>
      </w:r>
      <w:r>
        <w:rPr>
          <w:rFonts w:ascii="Times New Roman" w:hAnsi="Times New Roman"/>
          <w:sz w:val="28"/>
          <w:szCs w:val="28"/>
          <w:highlight w:val="yellow"/>
          <w:lang w:val="ru-RU"/>
        </w:rPr>
        <w:t>экологического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повышение уровня экологической культуры, осознание глобального характера экологических проблем и путей их решения;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8)</w:t>
      </w:r>
      <w:r>
        <w:rPr>
          <w:rFonts w:ascii="Times New Roman" w:hAnsi="Times New Roman"/>
          <w:sz w:val="28"/>
          <w:szCs w:val="28"/>
          <w:highlight w:val="yellow"/>
        </w:rPr>
        <w:t> </w:t>
      </w:r>
      <w:r>
        <w:rPr>
          <w:rFonts w:ascii="Times New Roman" w:hAnsi="Times New Roman"/>
          <w:sz w:val="28"/>
          <w:szCs w:val="28"/>
          <w:highlight w:val="yellow"/>
          <w:lang w:val="ru-RU"/>
        </w:rPr>
        <w:t>ценности научного познания: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языковой и читательской культурой как средством познания мира;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9)</w:t>
      </w:r>
      <w:r>
        <w:rPr>
          <w:rFonts w:ascii="Times New Roman" w:hAnsi="Times New Roman"/>
          <w:sz w:val="28"/>
          <w:szCs w:val="28"/>
          <w:highlight w:val="yellow"/>
        </w:rPr>
        <w:t> </w:t>
      </w:r>
      <w:r>
        <w:rPr>
          <w:rFonts w:ascii="Times New Roman" w:hAnsi="Times New Roman"/>
          <w:sz w:val="28"/>
          <w:szCs w:val="28"/>
          <w:highlight w:val="yellow"/>
          <w:lang w:val="ru-RU"/>
        </w:rPr>
        <w:t>обеспечение адаптации обучающегося к изменяющимся условиям социальной и природной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умение оперировать основными понятиями, терминами и представлениями в области концепции устойчивого развития;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умение анализировать и выявлять взаимосвязи природы, общества и экономики;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w:t>
      </w:r>
      <w:r>
        <w:rPr>
          <w:rFonts w:ascii="Times New Roman" w:hAnsi="Times New Roman"/>
          <w:sz w:val="28"/>
          <w:szCs w:val="28"/>
          <w:highlight w:val="yellow"/>
        </w:rPr>
        <w:t> </w:t>
      </w:r>
      <w:r>
        <w:rPr>
          <w:rFonts w:ascii="Times New Roman" w:hAnsi="Times New Roman"/>
          <w:sz w:val="28"/>
          <w:szCs w:val="28"/>
          <w:highlight w:val="yellow"/>
          <w:lang w:val="ru-RU"/>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118.11.2.1.</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следующие базовые логические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дефициты информации, данных, необходимых для решения поставленной учебной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118.11.2.2.</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вопросы как исследовательский инструмент познания в литературном образовании;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формировать гипотезу об истинности собственных суждений и суждений других, аргументировать свою позицию, мнение;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на применимость и достоверность информацию, полученную в ходе исследования (эксперимента);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118.11.2.3.</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работать с информацией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надёжность литературной и другой информации по критериям, предложенным учителем или сформулированным самостоятельно;</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эффективно запоминать и систематизировать информацию.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118.11.2.4.</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общения как часть коммуникативных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публично представлять результаты выполненного опыта (литературоведческого эксперимента, исследования, проекта);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118.11.2.5.</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самоорганизации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проблемы для решения в учебных и жизненных ситуациях, анализируя ситуации, изображённые в художественной литературе;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ориентироваться в различных подходах принятия решений (индивидуальное, принятие решения в группе, принятие решений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118.11.2.6.</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способами самоконтроля, самомотивации и рефлексии в литературном образовании;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давать оценку учебной ситуации и предлагать план её изменения;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различать, называть и управлять собственными эмоциями и эмоциями других;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анализировать причины эмоций;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регулировать способ выражения своих эмоций;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осознанно относиться к другому человеку, его мнению, размышляя над взаимоотношениями литературных героев;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признавать своё право на ошибку и такое же право другого;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принимать себя и других, не осуждая;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проявлять открытость себе и другим;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осознавать невозможность контролировать всё вокруг.</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118.11.2.7.</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обобщать мнения нескольких человек, проявлять готовность руководить, выполнять поручения, подчиняться;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118.11.3.</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5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собственное отношение к произведениям родной татарской литературы, уметь их оценивать, обосновывать свои суждения с использованием текста;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эмоционально откликаться на прочитанное, делиться впечатлениями о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тему, основную мысль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задавать вопросы по содержанию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участвовать в обсуждении прочитанного;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пересказывать художественный текст (подробно, кратко);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простой план художественного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(образ, эпос, лирика, драма, тема, идея, юмор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создавать собственный письменный текст: давать развёрнутый ответ на вопрос (объёмом не менее 20-30 слов), связанный со знанием и пониманием литературного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118.11.4.</w:t>
      </w:r>
      <w:r>
        <w:rPr>
          <w:rFonts w:ascii="Times New Roman" w:hAnsi="Times New Roman"/>
          <w:sz w:val="28"/>
          <w:szCs w:val="28"/>
          <w:highlight w:val="yellow"/>
        </w:rPr>
        <w:t> </w:t>
      </w:r>
      <w:r>
        <w:rPr>
          <w:rFonts w:ascii="Times New Roman" w:hAnsi="Times New Roman"/>
          <w:sz w:val="28"/>
          <w:szCs w:val="28"/>
          <w:highlight w:val="yellow"/>
          <w:lang w:val="ru-RU"/>
        </w:rPr>
        <w:t xml:space="preserve">Предметные результаты изучения родной </w:t>
      </w:r>
      <w:bookmarkStart w:id="15" w:name="_Hlk126992024"/>
      <w:r>
        <w:rPr>
          <w:rFonts w:ascii="Times New Roman" w:hAnsi="Times New Roman"/>
          <w:sz w:val="28"/>
          <w:szCs w:val="28"/>
          <w:highlight w:val="yellow"/>
          <w:lang w:val="ru-RU"/>
        </w:rPr>
        <w:t xml:space="preserve">(татарской) </w:t>
      </w:r>
      <w:bookmarkEnd w:id="15"/>
      <w:r>
        <w:rPr>
          <w:rFonts w:ascii="Times New Roman" w:hAnsi="Times New Roman"/>
          <w:sz w:val="28"/>
          <w:szCs w:val="28"/>
          <w:highlight w:val="yellow"/>
          <w:lang w:val="ru-RU"/>
        </w:rPr>
        <w:t>литературы. К концу обучения в 6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выразительно читать вслух и наизусть произведения, их фрагменты в рамках программы;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тему, идею, проблематику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участвовать в беседе о прочитанном, в том числе используя информацию о жизни и творчестве писателя;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свою точку зрения и понимать смысл других суждений;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пересказывать художественный текст, используя разные виды пересказа (подробный, краткий, выборочный, творческий); составлять простой план художественного произведения, в том числе цитатный;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интерпретировать литературное произведение;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(образ автора, проблема, характер, тип, метафора, гипербола и другие);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сочинение по личным впечатлениям, по картине, по предложенной литературной тематике (с использованием одного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118.11.5.</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7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выразительно читать вслух и наизусть произведения, их фрагменты в рамках программы;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проблемы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соотносить содержание и проблематику художественных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литературного героя, его внешность и внутренние качества, поступки и отношения с другими героями;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анализировать произведение, используя изученные теоретико- литературные понятия при анализе художественного текста (рассказ, повесть, роман, жанры лирики, комедия, драма, сюжет, диалог, монолог, композиция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род и жанр литературного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характер конфликта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стадии развития действия в эпическом произведении;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сочинения по предложенной литературной тематике (с использованием одного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118.11.6.</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8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тематику, проблематику и идейное содержание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роль художественной детали, выявлять её художественную функцию;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особенности строения сюжета и композиции; определять стадии развития действия в художественных произведениях;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передавать свои впечатления от лирического стихотворения; определять средства передачи выраженного в нём настроения;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роль пейзажа и интерьера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элементы психологизма в литературном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участвовать в дискуссии о прочитанном, формулировать свою точку зрения, аргументированно её отстаивать, понимать смысл других суждений;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(пейзаж, портрет, символ, художественная деталь, психологизм, хронотоп и другие);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сочинение по предложенной литературной тематике (с использованием одного произведения или нескольких произведений одного писателя).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118.11.7.</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9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соотносить содержание и проблематику художественных произведений со временем их написания и отображённой в них эпохой; выделять основные этапы историко-литературного процесса;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SchoolBookSanPin"/>
          <w:bCs/>
          <w:sz w:val="28"/>
          <w:szCs w:val="28"/>
          <w:highlight w:val="yellow"/>
          <w:lang w:val="ru-RU"/>
        </w:rPr>
        <w:t>иметь представление о</w:t>
      </w:r>
      <w:r>
        <w:rPr>
          <w:rFonts w:ascii="Times New Roman" w:hAnsi="Times New Roman"/>
          <w:sz w:val="28"/>
          <w:szCs w:val="28"/>
          <w:highlight w:val="yellow"/>
          <w:lang w:val="ru-RU"/>
        </w:rPr>
        <w:t xml:space="preserve"> фактах из биографии писателя и сведений об историко-культурном контексте его творчества;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особенности строения сюжета и композиции, конфликта;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в художественном произведении и различать позиции героев, повествователей;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литературное произведение как художественное высказывание автора, выявлять авторскую позицию;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сочинение по предложенной литературной тематике (с использованием одного произведения или нескольких произведений одного писателя, произведения разных писателей).</w:t>
      </w:r>
    </w:p>
    <w:p>
      <w:pPr>
        <w:pStyle w:val="2"/>
        <w:pBdr>
          <w:bottom w:val="none" w:color="auto" w:sz="0" w:space="0"/>
        </w:pBdr>
        <w:spacing w:before="0" w:line="350" w:lineRule="auto"/>
        <w:ind w:firstLine="708"/>
        <w:jc w:val="both"/>
        <w:rPr>
          <w:b w:val="0"/>
          <w:szCs w:val="28"/>
          <w:highlight w:val="yellow"/>
          <w:lang w:val="ru-RU"/>
        </w:rPr>
      </w:pPr>
      <w:r>
        <w:rPr>
          <w:b w:val="0"/>
          <w:szCs w:val="28"/>
          <w:highlight w:val="yellow"/>
          <w:lang w:val="ru-RU"/>
        </w:rPr>
        <w:t xml:space="preserve">119. Федеральная рабочая программа по учебному предмету «Родная </w:t>
      </w:r>
      <w:bookmarkStart w:id="16" w:name="_Hlk126991571"/>
      <w:r>
        <w:rPr>
          <w:b w:val="0"/>
          <w:szCs w:val="28"/>
          <w:highlight w:val="yellow"/>
          <w:lang w:val="ru-RU"/>
        </w:rPr>
        <w:t xml:space="preserve">(татарская) </w:t>
      </w:r>
      <w:bookmarkEnd w:id="16"/>
      <w:r>
        <w:rPr>
          <w:b w:val="0"/>
          <w:szCs w:val="28"/>
          <w:highlight w:val="yellow"/>
          <w:lang w:val="ru-RU"/>
        </w:rPr>
        <w:t>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w:t>
      </w:r>
      <w:r>
        <w:rPr>
          <w:rFonts w:ascii="Times New Roman" w:hAnsi="Times New Roman"/>
          <w:sz w:val="28"/>
          <w:szCs w:val="28"/>
          <w:highlight w:val="yellow"/>
        </w:rPr>
        <w:t> </w:t>
      </w:r>
      <w:r>
        <w:rPr>
          <w:rFonts w:ascii="Times New Roman" w:hAnsi="Times New Roman"/>
          <w:sz w:val="28"/>
          <w:szCs w:val="28"/>
          <w:highlight w:val="yellow"/>
          <w:lang w:val="ru-RU"/>
        </w:rPr>
        <w:t>Федеральная 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119.2.</w:t>
      </w:r>
      <w:r>
        <w:rPr>
          <w:rFonts w:ascii="Times New Roman" w:hAnsi="Times New Roman"/>
          <w:sz w:val="28"/>
          <w:szCs w:val="28"/>
          <w:highlight w:val="yellow"/>
        </w:rPr>
        <w:t> </w:t>
      </w:r>
      <w:r>
        <w:rPr>
          <w:rFonts w:ascii="Times New Roman" w:hAnsi="Times New Roman"/>
          <w:sz w:val="28"/>
          <w:szCs w:val="28"/>
          <w:highlight w:val="yellow"/>
          <w:lang w:val="ru-RU"/>
        </w:rPr>
        <w:t>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119.3.</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119.4.</w:t>
      </w:r>
      <w:r>
        <w:rPr>
          <w:rFonts w:ascii="Times New Roman" w:hAnsi="Times New Roman"/>
          <w:sz w:val="28"/>
          <w:szCs w:val="28"/>
          <w:highlight w:val="yellow"/>
        </w:rPr>
        <w:t> </w:t>
      </w:r>
      <w:r>
        <w:rPr>
          <w:rFonts w:ascii="Times New Roman" w:hAnsi="Times New Roman"/>
          <w:sz w:val="28"/>
          <w:szCs w:val="28"/>
          <w:highlight w:val="yellow"/>
          <w:lang w:val="ru-RU"/>
        </w:rP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w:t>
      </w:r>
      <w:r>
        <w:rPr>
          <w:rFonts w:ascii="Times New Roman" w:hAnsi="Times New Roman"/>
          <w:sz w:val="28"/>
          <w:szCs w:val="28"/>
          <w:highlight w:val="yellow"/>
        </w:rPr>
        <w:t> </w:t>
      </w:r>
      <w:r>
        <w:rPr>
          <w:rFonts w:ascii="Times New Roman" w:hAnsi="Times New Roman"/>
          <w:sz w:val="28"/>
          <w:szCs w:val="28"/>
          <w:highlight w:val="yellow"/>
          <w:lang w:val="ru-RU"/>
        </w:rPr>
        <w:t>Пояснительная записка.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119.5.1.</w:t>
      </w:r>
      <w:r>
        <w:rPr>
          <w:rFonts w:ascii="Times New Roman" w:hAnsi="Times New Roman"/>
          <w:sz w:val="28"/>
          <w:szCs w:val="28"/>
          <w:highlight w:val="yellow"/>
        </w:rPr>
        <w:t> </w:t>
      </w:r>
      <w:r>
        <w:rPr>
          <w:rFonts w:ascii="Times New Roman" w:hAnsi="Times New Roman"/>
          <w:sz w:val="28"/>
          <w:szCs w:val="28"/>
          <w:highlight w:val="yellow"/>
          <w:lang w:val="ru-RU"/>
        </w:rPr>
        <w:t>Программа по родной (татарской) литературе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119.5.2.</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119.5.3.</w:t>
      </w:r>
      <w:r>
        <w:rPr>
          <w:rFonts w:ascii="Times New Roman" w:hAnsi="Times New Roman"/>
          <w:sz w:val="28"/>
          <w:szCs w:val="28"/>
          <w:highlight w:val="yellow"/>
        </w:rPr>
        <w:t> </w:t>
      </w:r>
      <w:r>
        <w:rPr>
          <w:rFonts w:ascii="Times New Roman" w:hAnsi="Times New Roman"/>
          <w:sz w:val="28"/>
          <w:szCs w:val="28"/>
          <w:highlight w:val="yellow"/>
          <w:lang w:val="ru-RU"/>
        </w:rPr>
        <w:t>Изучение родной литературы способствует познанию жизни и 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119.5.4.</w:t>
      </w:r>
      <w:r>
        <w:rPr>
          <w:rFonts w:ascii="Times New Roman" w:hAnsi="Times New Roman"/>
          <w:sz w:val="28"/>
          <w:szCs w:val="28"/>
          <w:highlight w:val="yellow"/>
        </w:rPr>
        <w:t> </w:t>
      </w:r>
      <w:r>
        <w:rPr>
          <w:rFonts w:ascii="Times New Roman" w:hAnsi="Times New Roman"/>
          <w:sz w:val="28"/>
          <w:szCs w:val="28"/>
          <w:highlight w:val="yellow"/>
          <w:lang w:val="ru-RU"/>
        </w:rPr>
        <w:t>.</w:t>
      </w:r>
      <w:r>
        <w:rPr>
          <w:rFonts w:ascii="Times New Roman" w:hAnsi="Times New Roman"/>
          <w:sz w:val="28"/>
          <w:szCs w:val="28"/>
          <w:highlight w:val="yellow"/>
        </w:rPr>
        <w:t> </w:t>
      </w:r>
      <w:r>
        <w:rPr>
          <w:rFonts w:ascii="Times New Roman" w:hAnsi="Times New Roman"/>
          <w:sz w:val="28"/>
          <w:szCs w:val="28"/>
          <w:highlight w:val="yellow"/>
          <w:lang w:val="ru-RU"/>
        </w:rP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народа. Программа по родной (татарской) литературе обеспечивает межпредметные связи с другими учебными предметами гуманитарного цикла, особенно с учебными предметами «Родной (татарский) язык» и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119.5.5.</w:t>
      </w:r>
      <w:r>
        <w:rPr>
          <w:rFonts w:ascii="Times New Roman" w:hAnsi="Times New Roman"/>
          <w:sz w:val="28"/>
          <w:szCs w:val="28"/>
          <w:highlight w:val="yellow"/>
        </w:rPr>
        <w:t> </w:t>
      </w:r>
      <w:r>
        <w:rPr>
          <w:rFonts w:ascii="Times New Roman" w:hAnsi="Times New Roman"/>
          <w:sz w:val="28"/>
          <w:szCs w:val="28"/>
          <w:highlight w:val="yellow"/>
          <w:lang w:val="ru-RU"/>
        </w:rPr>
        <w:t>В содержании программы по родной (татарской) литературе выделяются следующие содержательные линии: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устное народное творчество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5–8 классах);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 литературы в соответствии с этапами её развития;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119.5.6.</w:t>
      </w:r>
      <w:r>
        <w:rPr>
          <w:rFonts w:ascii="Times New Roman" w:hAnsi="Times New Roman"/>
          <w:sz w:val="28"/>
          <w:szCs w:val="28"/>
          <w:highlight w:val="yellow"/>
        </w:rPr>
        <w:t> </w:t>
      </w:r>
      <w:r>
        <w:rPr>
          <w:rFonts w:ascii="Times New Roman" w:hAnsi="Times New Roman"/>
          <w:sz w:val="28"/>
          <w:szCs w:val="28"/>
          <w:highlight w:val="yellow"/>
          <w:lang w:val="ru-RU"/>
        </w:rPr>
        <w:t>Изучение родной (татарской) литературы направлено на достижение следующих целей: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воспитание ценностного отношения к родной (татарской) литературе как существенной части родной культуры;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приобщение обучающихся к культурному наследию и традициям своего народа;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грамотного читателя, способного использовать свою читательскую деятельность как средство для самообразования.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119.5.7.</w:t>
      </w:r>
      <w:r>
        <w:rPr>
          <w:rFonts w:ascii="Times New Roman" w:hAnsi="Times New Roman"/>
          <w:sz w:val="28"/>
          <w:szCs w:val="28"/>
          <w:highlight w:val="yellow"/>
        </w:rPr>
        <w:t> </w:t>
      </w:r>
      <w:r>
        <w:rPr>
          <w:rFonts w:ascii="Times New Roman" w:hAnsi="Times New Roman"/>
          <w:sz w:val="28"/>
          <w:szCs w:val="28"/>
          <w:highlight w:val="yellow"/>
          <w:lang w:val="ru-RU"/>
        </w:rPr>
        <w:t>Достижение поставленных целей реализации программы по родной (татарской) литературе предусматривает решение следующих задач:</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умений анализировать и интерпретировать художественный текст;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приобщение обучающихся к родной (татарской) литературе как искусству слова через введение элементов литературоведческого анализа, ознакомление с теоретико-литературными понятиями;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знакомство с татарским литературным процессом и осознание его связи с историческим процессом;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коммуникативных умений обучающихся (устной и письменной диалогической и монологической речи на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читательского кругозора;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формирование нравственных и эстетических чувств обучающихся;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развитие способностей к творческой деятельности на родном (татарском) языке;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общеучебными умениями и универсальными учебными действиями.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119.5.8.</w:t>
      </w:r>
      <w:r>
        <w:rPr>
          <w:rFonts w:ascii="Times New Roman" w:hAnsi="Times New Roman"/>
          <w:sz w:val="28"/>
          <w:szCs w:val="28"/>
          <w:highlight w:val="yellow"/>
        </w:rPr>
        <w:t> </w:t>
      </w:r>
      <w:r>
        <w:rPr>
          <w:rFonts w:ascii="Times New Roman" w:hAnsi="Times New Roman"/>
          <w:sz w:val="28"/>
          <w:szCs w:val="28"/>
          <w:highlight w:val="yellow"/>
          <w:lang w:val="ru-RU"/>
        </w:rPr>
        <w:t>Общее число часов, рекомендованных для изучения родной (татарской)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5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119.6.1.</w:t>
      </w:r>
      <w:r>
        <w:rPr>
          <w:rFonts w:ascii="Times New Roman" w:hAnsi="Times New Roman"/>
          <w:sz w:val="28"/>
          <w:szCs w:val="28"/>
          <w:highlight w:val="yellow"/>
        </w:rPr>
        <w:t> </w:t>
      </w:r>
      <w:r>
        <w:rPr>
          <w:rFonts w:ascii="Times New Roman" w:hAnsi="Times New Roman"/>
          <w:sz w:val="28"/>
          <w:szCs w:val="28"/>
          <w:highlight w:val="yellow"/>
          <w:lang w:val="ru-RU"/>
        </w:rPr>
        <w:t>Мифы.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Понятие о мифе. Происхождение мифов, их классификация. Татарские народные мифы.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119.6.1.1.</w:t>
      </w:r>
      <w:r>
        <w:rPr>
          <w:rFonts w:ascii="Times New Roman" w:hAnsi="Times New Roman"/>
          <w:sz w:val="28"/>
          <w:szCs w:val="28"/>
          <w:highlight w:val="yellow"/>
        </w:rPr>
        <w:t> </w:t>
      </w:r>
      <w:r>
        <w:rPr>
          <w:rFonts w:ascii="Times New Roman" w:hAnsi="Times New Roman"/>
          <w:sz w:val="28"/>
          <w:szCs w:val="28"/>
          <w:highlight w:val="yellow"/>
          <w:lang w:val="ru-RU"/>
        </w:rPr>
        <w:t>Мифы: «Җил иясе җил чыгара» («Откуда появляется ветер»), «Тавык» («Курица»).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119.6.2.</w:t>
      </w:r>
      <w:r>
        <w:rPr>
          <w:rFonts w:ascii="Times New Roman" w:hAnsi="Times New Roman"/>
          <w:sz w:val="28"/>
          <w:szCs w:val="28"/>
          <w:highlight w:val="yellow"/>
        </w:rPr>
        <w:t> </w:t>
      </w:r>
      <w:r>
        <w:rPr>
          <w:rFonts w:ascii="Times New Roman" w:hAnsi="Times New Roman"/>
          <w:sz w:val="28"/>
          <w:szCs w:val="28"/>
          <w:highlight w:val="yellow"/>
          <w:lang w:val="ru-RU"/>
        </w:rPr>
        <w:t>Фольклор. Устное народное творчество как народное достояние.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Особенности фольклорных произведений. Основные жанры фольклора.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119.6.2.1.</w:t>
      </w:r>
      <w:r>
        <w:rPr>
          <w:rFonts w:ascii="Times New Roman" w:hAnsi="Times New Roman"/>
          <w:sz w:val="28"/>
          <w:szCs w:val="28"/>
          <w:highlight w:val="yellow"/>
        </w:rPr>
        <w:t> </w:t>
      </w:r>
      <w:r>
        <w:rPr>
          <w:rFonts w:ascii="Times New Roman" w:hAnsi="Times New Roman"/>
          <w:sz w:val="28"/>
          <w:szCs w:val="28"/>
          <w:highlight w:val="yellow"/>
          <w:lang w:val="ru-RU"/>
        </w:rPr>
        <w:t>Сказки. Отображение национального характера в сказках. Виды сказок.</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Татарские народные сказки: «Хәйләкәр төлке» («Хитрая лиса»), «Өч кыз» («Три дочери»).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119.6.2.2.</w:t>
      </w:r>
      <w:r>
        <w:rPr>
          <w:rFonts w:ascii="Times New Roman" w:hAnsi="Times New Roman"/>
          <w:sz w:val="28"/>
          <w:szCs w:val="28"/>
          <w:highlight w:val="yellow"/>
        </w:rPr>
        <w:t> </w:t>
      </w:r>
      <w:r>
        <w:rPr>
          <w:rFonts w:ascii="Times New Roman" w:hAnsi="Times New Roman"/>
          <w:sz w:val="28"/>
          <w:szCs w:val="28"/>
          <w:highlight w:val="yellow"/>
          <w:lang w:val="ru-RU"/>
        </w:rPr>
        <w:t>Предания и легенды. Особенности жанра. Отличие легенд от преданий.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Легенда «Зөһрә кыз» («Девушка Зухра»).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Предание «Шәһәр нигә Казан дип аталган» («Почему город назвали Казанью»).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119.6.2.3.</w:t>
      </w:r>
      <w:r>
        <w:rPr>
          <w:rFonts w:ascii="Times New Roman" w:hAnsi="Times New Roman"/>
          <w:sz w:val="28"/>
          <w:szCs w:val="28"/>
          <w:highlight w:val="yellow"/>
        </w:rPr>
        <w:t> </w:t>
      </w:r>
      <w:r>
        <w:rPr>
          <w:rFonts w:ascii="Times New Roman" w:hAnsi="Times New Roman"/>
          <w:sz w:val="28"/>
          <w:szCs w:val="28"/>
          <w:highlight w:val="yellow"/>
          <w:lang w:val="ru-RU"/>
        </w:rPr>
        <w:t>Малые жанры устного народного творчества.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Загадки, пословицы, поговорки.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119.6.3.</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119.6.3.1.</w:t>
      </w:r>
      <w:r>
        <w:rPr>
          <w:rFonts w:ascii="Times New Roman" w:hAnsi="Times New Roman"/>
          <w:sz w:val="28"/>
          <w:szCs w:val="28"/>
          <w:highlight w:val="yellow"/>
        </w:rPr>
        <w:t> </w:t>
      </w:r>
      <w:r>
        <w:rPr>
          <w:rFonts w:ascii="Times New Roman" w:hAnsi="Times New Roman"/>
          <w:sz w:val="28"/>
          <w:szCs w:val="28"/>
          <w:highlight w:val="yellow"/>
          <w:lang w:val="ru-RU"/>
        </w:rPr>
        <w:t>Литературная (авторская) сказка. Фольклорные традиции в литературной сказке. Художественный вымысел в литературной сказке.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 xml:space="preserve">Тукай, «Шүрәле» («Шурале»). Мифологический сюжет сказки. Поэтические особенности сказки-поэмы. Художественный смысл сказки. Образ Шурале в искусстве.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119.6.3.2.</w:t>
      </w:r>
      <w:r>
        <w:rPr>
          <w:rFonts w:ascii="Times New Roman" w:hAnsi="Times New Roman"/>
          <w:sz w:val="28"/>
          <w:szCs w:val="28"/>
          <w:highlight w:val="yellow"/>
        </w:rPr>
        <w:t> </w:t>
      </w:r>
      <w:r>
        <w:rPr>
          <w:rFonts w:ascii="Times New Roman" w:hAnsi="Times New Roman"/>
          <w:sz w:val="28"/>
          <w:szCs w:val="28"/>
          <w:highlight w:val="yellow"/>
          <w:lang w:val="ru-RU"/>
        </w:rPr>
        <w:t xml:space="preserve">Проза. Эпические произведения, их особенности.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Яруллин, «Кояштагы тап» («Пятно на солнце»). Тема нравственности. Понятия честности, милосердия, взаимовыручки и взаимоподдержки.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119.6.3.3.</w:t>
      </w:r>
      <w:r>
        <w:rPr>
          <w:rFonts w:ascii="Times New Roman" w:hAnsi="Times New Roman"/>
          <w:sz w:val="28"/>
          <w:szCs w:val="28"/>
          <w:highlight w:val="yellow"/>
        </w:rPr>
        <w:t> </w:t>
      </w:r>
      <w:r>
        <w:rPr>
          <w:rFonts w:ascii="Times New Roman" w:hAnsi="Times New Roman"/>
          <w:sz w:val="28"/>
          <w:szCs w:val="28"/>
          <w:highlight w:val="yellow"/>
          <w:lang w:val="ru-RU"/>
        </w:rPr>
        <w:t>Басня. Особенности жанра. Герои, композиция.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«Умарта корты һәм чебеннәр» («Пчела и мухи»).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119.6.3.4.</w:t>
      </w:r>
      <w:r>
        <w:rPr>
          <w:rFonts w:ascii="Times New Roman" w:hAnsi="Times New Roman"/>
          <w:sz w:val="28"/>
          <w:szCs w:val="28"/>
          <w:highlight w:val="yellow"/>
        </w:rPr>
        <w:t> </w:t>
      </w:r>
      <w:r>
        <w:rPr>
          <w:rFonts w:ascii="Times New Roman" w:hAnsi="Times New Roman"/>
          <w:sz w:val="28"/>
          <w:szCs w:val="28"/>
          <w:highlight w:val="yellow"/>
          <w:lang w:val="ru-RU"/>
        </w:rPr>
        <w:t>Лирические произведения. Особенности лирических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 xml:space="preserve">Джалиль, «Кызыл ромашка» («Красная ромашка»). Восхваление храбрости и мужества советского солдата.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Аглямов, «Матурлык минем белән» («Красота всегда со мной»). Тема красоты. Умение видеть красоту.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Миннуллин, «Әни, мин көчек күрдем» («Мама, я видел щенка»). Детская мечта. Сострадание и милосердие.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Галиев, «Һәркем әйтә дөресен» («Каждый говорит правду»).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6.3.5.</w:t>
      </w:r>
      <w:r>
        <w:rPr>
          <w:rFonts w:ascii="Times New Roman" w:hAnsi="Times New Roman"/>
          <w:sz w:val="28"/>
          <w:szCs w:val="28"/>
          <w:highlight w:val="yellow"/>
        </w:rPr>
        <w:t> </w:t>
      </w:r>
      <w:r>
        <w:rPr>
          <w:rFonts w:ascii="Times New Roman" w:hAnsi="Times New Roman"/>
          <w:sz w:val="28"/>
          <w:szCs w:val="28"/>
          <w:highlight w:val="yellow"/>
          <w:lang w:val="ru-RU"/>
        </w:rPr>
        <w:t>Драматические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w:t>
      </w:r>
      <w:r>
        <w:rPr>
          <w:rFonts w:ascii="Times New Roman" w:hAnsi="Times New Roman"/>
          <w:sz w:val="28"/>
          <w:szCs w:val="28"/>
          <w:highlight w:val="yellow"/>
        </w:rPr>
        <w:t> </w:t>
      </w:r>
      <w:r>
        <w:rPr>
          <w:rFonts w:ascii="Times New Roman" w:hAnsi="Times New Roman"/>
          <w:sz w:val="28"/>
          <w:szCs w:val="28"/>
          <w:highlight w:val="yellow"/>
          <w:lang w:val="ru-RU"/>
        </w:rPr>
        <w:t>Миннулин, «Гафият турында әкият» («Сказка о Гафияте»). Фольклорное начало в произведении. Сказочные персонажи.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119.6.4.</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6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119.7.1.</w:t>
      </w:r>
      <w:r>
        <w:rPr>
          <w:rFonts w:ascii="Times New Roman" w:hAnsi="Times New Roman"/>
          <w:sz w:val="28"/>
          <w:szCs w:val="28"/>
          <w:highlight w:val="yellow"/>
        </w:rPr>
        <w:t> </w:t>
      </w:r>
      <w:r>
        <w:rPr>
          <w:rFonts w:ascii="Times New Roman" w:hAnsi="Times New Roman"/>
          <w:sz w:val="28"/>
          <w:szCs w:val="28"/>
          <w:highlight w:val="yellow"/>
          <w:lang w:val="ru-RU"/>
        </w:rPr>
        <w:t>Гимн. Гимн России. Гимн Татарстана.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119.7.2.</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119.7.2.1.</w:t>
      </w:r>
      <w:r>
        <w:rPr>
          <w:rFonts w:ascii="Times New Roman" w:hAnsi="Times New Roman"/>
          <w:sz w:val="28"/>
          <w:szCs w:val="28"/>
          <w:highlight w:val="yellow"/>
        </w:rPr>
        <w:t> </w:t>
      </w:r>
      <w:r>
        <w:rPr>
          <w:rFonts w:ascii="Times New Roman" w:hAnsi="Times New Roman"/>
          <w:sz w:val="28"/>
          <w:szCs w:val="28"/>
          <w:highlight w:val="yellow"/>
          <w:lang w:val="ru-RU"/>
        </w:rPr>
        <w:t>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Песни: «Иске кара урман» («Старый дремучий лес»).</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119.7.3.1.</w:t>
      </w:r>
      <w:r>
        <w:rPr>
          <w:rFonts w:ascii="Times New Roman" w:hAnsi="Times New Roman"/>
          <w:sz w:val="28"/>
          <w:szCs w:val="28"/>
          <w:highlight w:val="yellow"/>
        </w:rPr>
        <w:t> </w:t>
      </w:r>
      <w:r>
        <w:rPr>
          <w:rFonts w:ascii="Times New Roman" w:hAnsi="Times New Roman"/>
          <w:sz w:val="28"/>
          <w:szCs w:val="28"/>
          <w:highlight w:val="yellow"/>
          <w:lang w:val="ru-RU"/>
        </w:rPr>
        <w:t>Образ в лирическом произведении. Средства выражения переживаний лирического героя.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Ракипов «Мин яратам сине, Татарстан» («Я люблю тебя, Татарстан!»). Образ Родины. Чувства гордости и любви к родному краю.</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Дардменд «Кил, өйрән» («Давай учись»). Роль родного языка в жизни человека. Понимание необходимости изучения других языков. Борьба за чистоту языка. </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«Туган тел турында бер шигырь» («Стихотворение о родном языке»).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Яруллин «Сез иң гүзәл кеше икәнсез» («Вы самый прекрасный человек»). Образ учителя в литературе. Отношение к нему лирического героя.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Л.</w:t>
      </w:r>
      <w:r>
        <w:rPr>
          <w:rFonts w:ascii="Times New Roman" w:hAnsi="Times New Roman"/>
          <w:sz w:val="28"/>
          <w:szCs w:val="28"/>
          <w:highlight w:val="yellow"/>
        </w:rPr>
        <w:t> </w:t>
      </w:r>
      <w:r>
        <w:rPr>
          <w:rFonts w:ascii="Times New Roman" w:hAnsi="Times New Roman"/>
          <w:sz w:val="28"/>
          <w:szCs w:val="28"/>
          <w:highlight w:val="yellow"/>
          <w:lang w:val="ru-RU"/>
        </w:rPr>
        <w:t>Лерон «Фашист очып үтте» («Фашист пролетел»). Картины военного времени. Трагизм. Образ врага.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Галиев «Пәрәмәч» («Перемяч»). Приёмы создания комичности в лирическом произведении.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w:t>
      </w:r>
      <w:r>
        <w:rPr>
          <w:rFonts w:ascii="Times New Roman" w:hAnsi="Times New Roman"/>
          <w:sz w:val="28"/>
          <w:szCs w:val="28"/>
          <w:highlight w:val="yellow"/>
        </w:rPr>
        <w:t> </w:t>
      </w:r>
      <w:r>
        <w:rPr>
          <w:rFonts w:ascii="Times New Roman" w:hAnsi="Times New Roman"/>
          <w:sz w:val="28"/>
          <w:szCs w:val="28"/>
          <w:highlight w:val="yellow"/>
          <w:lang w:val="ru-RU"/>
        </w:rPr>
        <w:t>Такташ «Әй, җырлыйсы килә шушы җырны» («Так хочется спеть эту песню»). Образ малой родины. Ностальгия по прошлому, счастливому детству.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119.7.3.2.</w:t>
      </w:r>
      <w:r>
        <w:rPr>
          <w:rFonts w:ascii="Times New Roman" w:hAnsi="Times New Roman"/>
          <w:sz w:val="28"/>
          <w:szCs w:val="28"/>
          <w:highlight w:val="yellow"/>
        </w:rPr>
        <w:t> </w:t>
      </w:r>
      <w:r>
        <w:rPr>
          <w:rFonts w:ascii="Times New Roman" w:hAnsi="Times New Roman"/>
          <w:sz w:val="28"/>
          <w:szCs w:val="28"/>
          <w:highlight w:val="yellow"/>
          <w:lang w:val="ru-RU"/>
        </w:rPr>
        <w:t>Образная система произведений фантастики.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w:t>
      </w:r>
      <w:r>
        <w:rPr>
          <w:rFonts w:ascii="Times New Roman" w:hAnsi="Times New Roman"/>
          <w:sz w:val="28"/>
          <w:szCs w:val="28"/>
          <w:highlight w:val="yellow"/>
        </w:rPr>
        <w:t> </w:t>
      </w:r>
      <w:r>
        <w:rPr>
          <w:rFonts w:ascii="Times New Roman" w:hAnsi="Times New Roman"/>
          <w:sz w:val="28"/>
          <w:szCs w:val="28"/>
          <w:highlight w:val="yellow"/>
          <w:lang w:val="ru-RU"/>
        </w:rPr>
        <w:t xml:space="preserve">Насыри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119.7.3.3.</w:t>
      </w:r>
      <w:r>
        <w:rPr>
          <w:rFonts w:ascii="Times New Roman" w:hAnsi="Times New Roman"/>
          <w:sz w:val="28"/>
          <w:szCs w:val="28"/>
          <w:highlight w:val="yellow"/>
        </w:rPr>
        <w:t> </w:t>
      </w:r>
      <w:r>
        <w:rPr>
          <w:rFonts w:ascii="Times New Roman" w:hAnsi="Times New Roman"/>
          <w:sz w:val="28"/>
          <w:szCs w:val="28"/>
          <w:highlight w:val="yellow"/>
          <w:lang w:val="ru-RU"/>
        </w:rPr>
        <w:t>Аллегорическая образность.</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Рахим «Яз әкиятләре» («Весенние сказки»). Условность и аллегорическая образность.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119.7.3.4.</w:t>
      </w:r>
      <w:r>
        <w:rPr>
          <w:rFonts w:ascii="Times New Roman" w:hAnsi="Times New Roman"/>
          <w:sz w:val="28"/>
          <w:szCs w:val="28"/>
          <w:highlight w:val="yellow"/>
        </w:rPr>
        <w:t> </w:t>
      </w:r>
      <w:r>
        <w:rPr>
          <w:rFonts w:ascii="Times New Roman" w:hAnsi="Times New Roman"/>
          <w:sz w:val="28"/>
          <w:szCs w:val="28"/>
          <w:highlight w:val="yellow"/>
          <w:lang w:val="ru-RU"/>
        </w:rPr>
        <w:t>Особенности образной системы в автобиографических произведениях.</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«Исемдә калганнар» (отрывок из автобиографической повести) («Мои воспоминания»). Образ маленького Тукая. Условность воспоминаний литературного героя.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119.7.3.5.</w:t>
      </w:r>
      <w:r>
        <w:rPr>
          <w:rFonts w:ascii="Times New Roman" w:hAnsi="Times New Roman"/>
          <w:sz w:val="28"/>
          <w:szCs w:val="28"/>
          <w:highlight w:val="yellow"/>
        </w:rPr>
        <w:t> </w:t>
      </w:r>
      <w:r>
        <w:rPr>
          <w:rFonts w:ascii="Times New Roman" w:hAnsi="Times New Roman"/>
          <w:sz w:val="28"/>
          <w:szCs w:val="28"/>
          <w:highlight w:val="yellow"/>
          <w:lang w:val="ru-RU"/>
        </w:rPr>
        <w:t>Образность в жанре рассказа и повести.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Ибрагимов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Нравственные устои татарской деревни.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Мухаммадиев «Беренче умырзая» («Первый подснежник»). Образ природы. Бережное отношение к природе. Связь поколений. Чистота помыслов.</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Еники «Матурлык» («Красота»). Духовная красота человека. Любовь между матерью и сыном. Образ Бадретдина.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119.7.3.6.</w:t>
      </w:r>
      <w:r>
        <w:rPr>
          <w:rFonts w:ascii="Times New Roman" w:hAnsi="Times New Roman"/>
          <w:sz w:val="28"/>
          <w:szCs w:val="28"/>
          <w:highlight w:val="yellow"/>
        </w:rPr>
        <w:t> </w:t>
      </w:r>
      <w:r>
        <w:rPr>
          <w:rFonts w:ascii="Times New Roman" w:hAnsi="Times New Roman"/>
          <w:sz w:val="28"/>
          <w:szCs w:val="28"/>
          <w:highlight w:val="yellow"/>
          <w:lang w:val="ru-RU"/>
        </w:rPr>
        <w:t>Образная система в лиро-эпических произведениях.</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Джалиль «Сандугач һәм чишмә» («Соловей и родник»). Восхваление храбрости и мужества советского солдата. Образы природы. Жанр баллады.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119.7.3.7.</w:t>
      </w:r>
      <w:r>
        <w:rPr>
          <w:rFonts w:ascii="Times New Roman" w:hAnsi="Times New Roman"/>
          <w:sz w:val="28"/>
          <w:szCs w:val="28"/>
          <w:highlight w:val="yellow"/>
        </w:rPr>
        <w:t> </w:t>
      </w:r>
      <w:r>
        <w:rPr>
          <w:rFonts w:ascii="Times New Roman" w:hAnsi="Times New Roman"/>
          <w:sz w:val="28"/>
          <w:szCs w:val="28"/>
          <w:highlight w:val="yellow"/>
          <w:lang w:val="ru-RU"/>
        </w:rPr>
        <w:t>Особенности образной системы в драматических произведениях.</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Камал «Беренче театр» («Первый театр»). Комический характер конфликта в произведении. Приёмы воссоздания комичности образов. Просветительские идеи в комедии. Комический характер конфликта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119.7.4.</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произведение, комедия, характер, тип.</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7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119.8.1.</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 Исследователи устного народного творчества (Г.</w:t>
      </w:r>
      <w:r>
        <w:rPr>
          <w:rFonts w:ascii="Times New Roman" w:hAnsi="Times New Roman"/>
          <w:sz w:val="28"/>
          <w:szCs w:val="28"/>
          <w:highlight w:val="yellow"/>
        </w:rPr>
        <w:t> </w:t>
      </w:r>
      <w:r>
        <w:rPr>
          <w:rFonts w:ascii="Times New Roman" w:hAnsi="Times New Roman"/>
          <w:sz w:val="28"/>
          <w:szCs w:val="28"/>
          <w:highlight w:val="yellow"/>
          <w:lang w:val="ru-RU"/>
        </w:rPr>
        <w:t>Тукай, Г.</w:t>
      </w:r>
      <w:r>
        <w:rPr>
          <w:rFonts w:ascii="Times New Roman" w:hAnsi="Times New Roman"/>
          <w:sz w:val="28"/>
          <w:szCs w:val="28"/>
          <w:highlight w:val="yellow"/>
        </w:rPr>
        <w:t> </w:t>
      </w:r>
      <w:r>
        <w:rPr>
          <w:rFonts w:ascii="Times New Roman" w:hAnsi="Times New Roman"/>
          <w:sz w:val="28"/>
          <w:szCs w:val="28"/>
          <w:highlight w:val="yellow"/>
          <w:lang w:val="ru-RU"/>
        </w:rPr>
        <w:t>Ибрагимов, Х.</w:t>
      </w:r>
      <w:r>
        <w:rPr>
          <w:rFonts w:ascii="Times New Roman" w:hAnsi="Times New Roman"/>
          <w:sz w:val="28"/>
          <w:szCs w:val="28"/>
          <w:highlight w:val="yellow"/>
        </w:rPr>
        <w:t> </w:t>
      </w:r>
      <w:r>
        <w:rPr>
          <w:rFonts w:ascii="Times New Roman" w:hAnsi="Times New Roman"/>
          <w:sz w:val="28"/>
          <w:szCs w:val="28"/>
          <w:highlight w:val="yellow"/>
          <w:lang w:val="ru-RU"/>
        </w:rPr>
        <w:t>Ярми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119.8.1.1.</w:t>
      </w:r>
      <w:r>
        <w:rPr>
          <w:rFonts w:ascii="Times New Roman" w:hAnsi="Times New Roman"/>
          <w:sz w:val="28"/>
          <w:szCs w:val="28"/>
          <w:highlight w:val="yellow"/>
        </w:rPr>
        <w:t> </w:t>
      </w:r>
      <w:r>
        <w:rPr>
          <w:rFonts w:ascii="Times New Roman" w:hAnsi="Times New Roman"/>
          <w:sz w:val="28"/>
          <w:szCs w:val="28"/>
          <w:highlight w:val="yellow"/>
          <w:lang w:val="ru-RU"/>
        </w:rPr>
        <w:t>Баит – оригинальный жанр татарского фольклора. Жанровые особенности. Виды баитов.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Баит «Сак-Сок бәете» («Баит о Сак-Соке»).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119.8.2.1.</w:t>
      </w:r>
      <w:r>
        <w:rPr>
          <w:rFonts w:ascii="Times New Roman" w:hAnsi="Times New Roman"/>
          <w:sz w:val="28"/>
          <w:szCs w:val="28"/>
          <w:highlight w:val="yellow"/>
        </w:rPr>
        <w:t> </w:t>
      </w:r>
      <w:r>
        <w:rPr>
          <w:rFonts w:ascii="Times New Roman" w:hAnsi="Times New Roman"/>
          <w:sz w:val="28"/>
          <w:szCs w:val="28"/>
          <w:highlight w:val="yellow"/>
          <w:lang w:val="ru-RU"/>
        </w:rPr>
        <w:t>Рассказ как эпический жанр. Особенности жанра рассказа.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Камал «Буранда» («В метель»). Приёмы эмоционального воздействия на читателя. Образ матери.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Галиуллин «Сәлам» («Привет»). Противопоставление внешней красоты духовному богатству человека. Ложь и разочарование.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119.8.2.2.</w:t>
      </w:r>
      <w:r>
        <w:rPr>
          <w:rFonts w:ascii="Times New Roman" w:hAnsi="Times New Roman"/>
          <w:sz w:val="28"/>
          <w:szCs w:val="28"/>
          <w:highlight w:val="yellow"/>
        </w:rPr>
        <w:t> </w:t>
      </w:r>
      <w:r>
        <w:rPr>
          <w:rFonts w:ascii="Times New Roman" w:hAnsi="Times New Roman"/>
          <w:sz w:val="28"/>
          <w:szCs w:val="28"/>
          <w:highlight w:val="yellow"/>
          <w:lang w:val="ru-RU"/>
        </w:rPr>
        <w:t>Жанр повести. Особенности жанра.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Камал «Буранда» («В метель»). Приёмы эмоционального воздействия на читателя. Образ матери.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Галиуллин «Сәлам» («Привет»). Противопоставление внешней красоты духовному богатству человека. Ложь и разочарование.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119.8.2.3.</w:t>
      </w:r>
      <w:r>
        <w:rPr>
          <w:rFonts w:ascii="Times New Roman" w:hAnsi="Times New Roman"/>
          <w:sz w:val="28"/>
          <w:szCs w:val="28"/>
          <w:highlight w:val="yellow"/>
        </w:rPr>
        <w:t> </w:t>
      </w:r>
      <w:r>
        <w:rPr>
          <w:rFonts w:ascii="Times New Roman" w:hAnsi="Times New Roman"/>
          <w:sz w:val="28"/>
          <w:szCs w:val="28"/>
          <w:highlight w:val="yellow"/>
          <w:lang w:val="ru-RU"/>
        </w:rPr>
        <w:t>Роман. Жанровые особенности.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w:t>
      </w:r>
      <w:r>
        <w:rPr>
          <w:rFonts w:ascii="Times New Roman" w:hAnsi="Times New Roman"/>
          <w:sz w:val="28"/>
          <w:szCs w:val="28"/>
          <w:highlight w:val="yellow"/>
        </w:rPr>
        <w:t> </w:t>
      </w:r>
      <w:r>
        <w:rPr>
          <w:rFonts w:ascii="Times New Roman" w:hAnsi="Times New Roman"/>
          <w:sz w:val="28"/>
          <w:szCs w:val="28"/>
          <w:highlight w:val="yellow"/>
          <w:lang w:val="ru-RU"/>
        </w:rPr>
        <w:t>Гази «Онытылмас еллар» («Незабываемые годы»). Проблематика романа. Система образов. Отражение славного пути страны в её историческом развитии.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119.8.2.4.</w:t>
      </w:r>
      <w:r>
        <w:rPr>
          <w:rFonts w:ascii="Times New Roman" w:hAnsi="Times New Roman"/>
          <w:sz w:val="28"/>
          <w:szCs w:val="28"/>
          <w:highlight w:val="yellow"/>
        </w:rPr>
        <w:t> </w:t>
      </w:r>
      <w:r>
        <w:rPr>
          <w:rFonts w:ascii="Times New Roman" w:hAnsi="Times New Roman"/>
          <w:sz w:val="28"/>
          <w:szCs w:val="28"/>
          <w:highlight w:val="yellow"/>
          <w:lang w:val="ru-RU"/>
        </w:rPr>
        <w:t>Жанр драмы.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w:t>
      </w:r>
      <w:r>
        <w:rPr>
          <w:rFonts w:ascii="Times New Roman" w:hAnsi="Times New Roman"/>
          <w:sz w:val="28"/>
          <w:szCs w:val="28"/>
          <w:highlight w:val="yellow"/>
        </w:rPr>
        <w:t> </w:t>
      </w:r>
      <w:r>
        <w:rPr>
          <w:rFonts w:ascii="Times New Roman" w:hAnsi="Times New Roman"/>
          <w:sz w:val="28"/>
          <w:szCs w:val="28"/>
          <w:highlight w:val="yellow"/>
          <w:lang w:val="ru-RU"/>
        </w:rPr>
        <w:t>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119.8.2.5.</w:t>
      </w:r>
      <w:r>
        <w:rPr>
          <w:rFonts w:ascii="Times New Roman" w:hAnsi="Times New Roman"/>
          <w:sz w:val="28"/>
          <w:szCs w:val="28"/>
          <w:highlight w:val="yellow"/>
        </w:rPr>
        <w:t> </w:t>
      </w:r>
      <w:r>
        <w:rPr>
          <w:rFonts w:ascii="Times New Roman" w:hAnsi="Times New Roman"/>
          <w:sz w:val="28"/>
          <w:szCs w:val="28"/>
          <w:highlight w:val="yellow"/>
          <w:lang w:val="ru-RU"/>
        </w:rPr>
        <w:t>Жанры лирики: пейзажная, философская, гражданская, интимная лирика.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w:t>
      </w:r>
      <w:r>
        <w:rPr>
          <w:rFonts w:ascii="Times New Roman" w:hAnsi="Times New Roman"/>
          <w:sz w:val="28"/>
          <w:szCs w:val="28"/>
          <w:highlight w:val="yellow"/>
        </w:rPr>
        <w:t> </w:t>
      </w:r>
      <w:r>
        <w:rPr>
          <w:rFonts w:ascii="Times New Roman" w:hAnsi="Times New Roman"/>
          <w:sz w:val="28"/>
          <w:szCs w:val="28"/>
          <w:highlight w:val="yellow"/>
          <w:lang w:val="ru-RU"/>
        </w:rPr>
        <w:t>Туфан «Кайсыгызның кулы җылы?» («У кого руки теплее»). Богатство и многообразие человеческих чувств и переживаний. Отношение поэта к родному языку.</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Тукай «Җәйге таң хатирәсе» («Летняя заря»). Образы природы.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w:t>
      </w:r>
      <w:r>
        <w:rPr>
          <w:rFonts w:ascii="Times New Roman" w:hAnsi="Times New Roman"/>
          <w:sz w:val="28"/>
          <w:szCs w:val="28"/>
          <w:highlight w:val="yellow"/>
        </w:rPr>
        <w:t> </w:t>
      </w:r>
      <w:r>
        <w:rPr>
          <w:rFonts w:ascii="Times New Roman" w:hAnsi="Times New Roman"/>
          <w:sz w:val="28"/>
          <w:szCs w:val="28"/>
          <w:highlight w:val="yellow"/>
          <w:lang w:val="ru-RU"/>
        </w:rPr>
        <w:t>Хаким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Авзал «Бу – Ватан» («Это – Родина»). Национальный образ народа.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w:t>
      </w:r>
      <w:r>
        <w:rPr>
          <w:rFonts w:ascii="Times New Roman" w:hAnsi="Times New Roman"/>
          <w:sz w:val="28"/>
          <w:szCs w:val="28"/>
          <w:highlight w:val="yellow"/>
        </w:rPr>
        <w:t> </w:t>
      </w:r>
      <w:r>
        <w:rPr>
          <w:rFonts w:ascii="Times New Roman" w:hAnsi="Times New Roman"/>
          <w:sz w:val="28"/>
          <w:szCs w:val="28"/>
          <w:highlight w:val="yellow"/>
          <w:lang w:val="ru-RU"/>
        </w:rPr>
        <w:t xml:space="preserve">Арсланов «Халкыма» («Моему народу»). Чувство гордости за свой народ, историю и культуру. </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 Җыя кеше» («... Человек копит»). Смысл бытия. Сущность человека.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Харис «Кеше кайчан матур» («Чем красив человек»). Внутренняя красота человека.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Мирза «Көздә бер мәл» («Одно мгновение осени»), «Моң» («Печаль»). Роль природы в раскрытии чувств и переживаний лирического героя.</w:t>
      </w:r>
    </w:p>
    <w:p>
      <w:pPr>
        <w:spacing w:after="0" w:line="360" w:lineRule="auto"/>
        <w:ind w:firstLine="709"/>
        <w:jc w:val="both"/>
        <w:rPr>
          <w:rFonts w:ascii="Times New Roman" w:hAnsi="Times New Roman"/>
          <w:sz w:val="28"/>
          <w:szCs w:val="28"/>
          <w:highlight w:val="yellow"/>
          <w:lang w:val="ru-RU"/>
        </w:rPr>
      </w:pPr>
      <w:bookmarkStart w:id="17" w:name="_Hlk127636128"/>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Мурат «Туган тел» («Родной язык»). Уважение к истории своего народа, чувство ответственности за сохранение родного языка.</w:t>
      </w:r>
    </w:p>
    <w:bookmarkEnd w:id="17"/>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119.8.2.6.</w:t>
      </w:r>
      <w:r>
        <w:rPr>
          <w:rFonts w:ascii="Times New Roman" w:hAnsi="Times New Roman"/>
          <w:sz w:val="28"/>
          <w:szCs w:val="28"/>
          <w:highlight w:val="yellow"/>
        </w:rPr>
        <w:t> </w:t>
      </w:r>
      <w:r>
        <w:rPr>
          <w:rFonts w:ascii="Times New Roman" w:hAnsi="Times New Roman"/>
          <w:sz w:val="28"/>
          <w:szCs w:val="28"/>
          <w:highlight w:val="yellow"/>
          <w:lang w:val="ru-RU"/>
        </w:rPr>
        <w:t>Лиро-эпические жанры литературы. Жанр поэмы. Особенности поэмы. Жанр стихотворения в прозе. Особенности жанра.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w:t>
      </w:r>
      <w:r>
        <w:rPr>
          <w:rFonts w:ascii="Times New Roman" w:hAnsi="Times New Roman"/>
          <w:sz w:val="28"/>
          <w:szCs w:val="28"/>
          <w:highlight w:val="yellow"/>
        </w:rPr>
        <w:t> </w:t>
      </w:r>
      <w:r>
        <w:rPr>
          <w:rFonts w:ascii="Times New Roman" w:hAnsi="Times New Roman"/>
          <w:sz w:val="28"/>
          <w:szCs w:val="28"/>
          <w:highlight w:val="yellow"/>
          <w:lang w:val="ru-RU"/>
        </w:rPr>
        <w:t>Файзуллин «Сәйдәш» («Сайдаш»). Поэма о жизни и творчестве известного татарского композитора С.</w:t>
      </w:r>
      <w:r>
        <w:rPr>
          <w:rFonts w:ascii="Times New Roman" w:hAnsi="Times New Roman"/>
          <w:sz w:val="28"/>
          <w:szCs w:val="28"/>
          <w:highlight w:val="yellow"/>
        </w:rPr>
        <w:t> </w:t>
      </w:r>
      <w:r>
        <w:rPr>
          <w:rFonts w:ascii="Times New Roman" w:hAnsi="Times New Roman"/>
          <w:sz w:val="28"/>
          <w:szCs w:val="28"/>
          <w:highlight w:val="yellow"/>
          <w:lang w:val="ru-RU"/>
        </w:rPr>
        <w:t>Сайдашева. Противоречия в судьбе композитора.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119.8.3.</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Баит, рассказ, сюжет, элементы сюжета, композиция, повесть, лирическое отступление, персонаж, роман, драма, конфликт, монолог, диалог, интимная лирика, пейзажная лирика, философская лирика, гражданская лирика, поэма, стихи в прозе (нэсер).</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8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119.9.1.</w:t>
      </w:r>
      <w:r>
        <w:rPr>
          <w:rFonts w:ascii="Times New Roman" w:hAnsi="Times New Roman"/>
          <w:sz w:val="28"/>
          <w:szCs w:val="28"/>
          <w:highlight w:val="yellow"/>
        </w:rPr>
        <w:t> </w:t>
      </w:r>
      <w:r>
        <w:rPr>
          <w:rFonts w:ascii="Times New Roman" w:hAnsi="Times New Roman"/>
          <w:sz w:val="28"/>
          <w:szCs w:val="28"/>
          <w:highlight w:val="yellow"/>
          <w:lang w:val="ru-RU"/>
        </w:rPr>
        <w:t>Устное народное творчество.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119.9.1.1.</w:t>
      </w:r>
      <w:r>
        <w:rPr>
          <w:rFonts w:ascii="Times New Roman" w:hAnsi="Times New Roman"/>
          <w:sz w:val="28"/>
          <w:szCs w:val="28"/>
          <w:highlight w:val="yellow"/>
        </w:rPr>
        <w:t> </w:t>
      </w:r>
      <w:r>
        <w:rPr>
          <w:rFonts w:ascii="Times New Roman" w:hAnsi="Times New Roman"/>
          <w:sz w:val="28"/>
          <w:szCs w:val="28"/>
          <w:highlight w:val="yellow"/>
          <w:lang w:val="ru-RU"/>
        </w:rPr>
        <w:t xml:space="preserve">Дастаны. Художественное своеобразие дастана. Виды дастанов.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Дастан «Идегәй»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w:t>
      </w:r>
      <w:r>
        <w:rPr>
          <w:rFonts w:ascii="Times New Roman" w:hAnsi="Times New Roman"/>
          <w:sz w:val="28"/>
          <w:szCs w:val="28"/>
          <w:highlight w:val="yellow"/>
        </w:rPr>
        <w:t> </w:t>
      </w:r>
      <w:r>
        <w:rPr>
          <w:rFonts w:ascii="Times New Roman" w:hAnsi="Times New Roman"/>
          <w:sz w:val="28"/>
          <w:szCs w:val="28"/>
          <w:highlight w:val="yellow"/>
          <w:lang w:val="ru-RU"/>
        </w:rPr>
        <w:t>Художественные приёмы в литературном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119.9.2.1.</w:t>
      </w:r>
      <w:r>
        <w:rPr>
          <w:rFonts w:ascii="Times New Roman" w:hAnsi="Times New Roman"/>
          <w:sz w:val="28"/>
          <w:szCs w:val="28"/>
          <w:highlight w:val="yellow"/>
        </w:rPr>
        <w:t> </w:t>
      </w:r>
      <w:r>
        <w:rPr>
          <w:rFonts w:ascii="Times New Roman" w:hAnsi="Times New Roman"/>
          <w:sz w:val="28"/>
          <w:szCs w:val="28"/>
          <w:highlight w:val="yellow"/>
          <w:lang w:val="ru-RU"/>
        </w:rPr>
        <w:t>Пейзаж в литературном произведении. Виды пейзажа. Функции пейзажа.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Г.</w:t>
      </w:r>
      <w:r>
        <w:rPr>
          <w:rFonts w:ascii="Times New Roman" w:hAnsi="Times New Roman"/>
          <w:sz w:val="28"/>
          <w:szCs w:val="28"/>
          <w:highlight w:val="yellow"/>
        </w:rPr>
        <w:t> </w:t>
      </w:r>
      <w:r>
        <w:rPr>
          <w:rFonts w:ascii="Times New Roman" w:hAnsi="Times New Roman"/>
          <w:sz w:val="28"/>
          <w:szCs w:val="28"/>
          <w:highlight w:val="yellow"/>
          <w:lang w:val="ru-RU"/>
        </w:rPr>
        <w:t>Баширова «Җидегән чишмә» («Семерица»). (отрывки). Нравственные истоки, традиции, обычаи, национальные черты татарского народа. Картины природы родного края.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w:t>
      </w:r>
      <w:r>
        <w:rPr>
          <w:rFonts w:ascii="Times New Roman" w:hAnsi="Times New Roman"/>
          <w:sz w:val="28"/>
          <w:szCs w:val="28"/>
          <w:highlight w:val="yellow"/>
        </w:rPr>
        <w:t> </w:t>
      </w:r>
      <w:r>
        <w:rPr>
          <w:rFonts w:ascii="Times New Roman" w:hAnsi="Times New Roman"/>
          <w:sz w:val="28"/>
          <w:szCs w:val="28"/>
          <w:highlight w:val="yellow"/>
          <w:lang w:val="ru-RU"/>
        </w:rPr>
        <w:t>Арсланов «Яз» («Весна»). Образ весенней природы. Функции пейзажа в стихотворении.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119.9.2.2.</w:t>
      </w:r>
      <w:r>
        <w:rPr>
          <w:rFonts w:ascii="Times New Roman" w:hAnsi="Times New Roman"/>
          <w:sz w:val="28"/>
          <w:szCs w:val="28"/>
          <w:highlight w:val="yellow"/>
        </w:rPr>
        <w:t> </w:t>
      </w:r>
      <w:r>
        <w:rPr>
          <w:rFonts w:ascii="Times New Roman" w:hAnsi="Times New Roman"/>
          <w:sz w:val="28"/>
          <w:szCs w:val="28"/>
          <w:highlight w:val="yellow"/>
          <w:lang w:val="ru-RU"/>
        </w:rPr>
        <w:t>Портрет как художественный приём. Функции портрета в произведении. Виды портрета: портрет-описание, портрет-сравнение, портрет-впечатление, психологический портрет.</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w:t>
      </w:r>
      <w:r>
        <w:rPr>
          <w:rFonts w:ascii="Times New Roman" w:hAnsi="Times New Roman"/>
          <w:sz w:val="28"/>
          <w:szCs w:val="28"/>
          <w:highlight w:val="yellow"/>
        </w:rPr>
        <w:t> </w:t>
      </w:r>
      <w:r>
        <w:rPr>
          <w:rFonts w:ascii="Times New Roman" w:hAnsi="Times New Roman"/>
          <w:sz w:val="28"/>
          <w:szCs w:val="28"/>
          <w:highlight w:val="yellow"/>
          <w:lang w:val="ru-RU"/>
        </w:rPr>
        <w:t>Хусни «Йөзек кашы» («Перстень») (отрывки). Изображение перипетий в судьбе человека. Светлые лирические чувства героев произведения. Трагический финал любви.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Ш.</w:t>
      </w:r>
      <w:r>
        <w:rPr>
          <w:rFonts w:ascii="Times New Roman" w:hAnsi="Times New Roman"/>
          <w:sz w:val="28"/>
          <w:szCs w:val="28"/>
          <w:highlight w:val="yellow"/>
        </w:rPr>
        <w:t> </w:t>
      </w:r>
      <w:r>
        <w:rPr>
          <w:rFonts w:ascii="Times New Roman" w:hAnsi="Times New Roman"/>
          <w:sz w:val="28"/>
          <w:szCs w:val="28"/>
          <w:highlight w:val="yellow"/>
          <w:lang w:val="ru-RU"/>
        </w:rPr>
        <w:t>Зигангирова «Татар кызына» («Татарской девушке»). Выразительные средства в портретной характеристике персонажа. Воспевание красоты татарской девушки.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119.9.2.3.</w:t>
      </w:r>
      <w:r>
        <w:rPr>
          <w:rFonts w:ascii="Times New Roman" w:hAnsi="Times New Roman"/>
          <w:sz w:val="28"/>
          <w:szCs w:val="28"/>
          <w:highlight w:val="yellow"/>
        </w:rPr>
        <w:t> </w:t>
      </w:r>
      <w:r>
        <w:rPr>
          <w:rFonts w:ascii="Times New Roman" w:hAnsi="Times New Roman"/>
          <w:sz w:val="28"/>
          <w:szCs w:val="28"/>
          <w:highlight w:val="yellow"/>
          <w:lang w:val="ru-RU"/>
        </w:rP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А.</w:t>
      </w:r>
      <w:r>
        <w:rPr>
          <w:rFonts w:ascii="Times New Roman" w:hAnsi="Times New Roman"/>
          <w:sz w:val="28"/>
          <w:szCs w:val="28"/>
          <w:highlight w:val="yellow"/>
        </w:rPr>
        <w:t> </w:t>
      </w:r>
      <w:r>
        <w:rPr>
          <w:rFonts w:ascii="Times New Roman" w:hAnsi="Times New Roman"/>
          <w:sz w:val="28"/>
          <w:szCs w:val="28"/>
          <w:highlight w:val="yellow"/>
          <w:lang w:val="ru-RU"/>
        </w:rPr>
        <w:t>Еники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w:t>
      </w:r>
      <w:r>
        <w:rPr>
          <w:rFonts w:ascii="Times New Roman" w:hAnsi="Times New Roman"/>
          <w:sz w:val="28"/>
          <w:szCs w:val="28"/>
          <w:highlight w:val="yellow"/>
        </w:rPr>
        <w:t> </w:t>
      </w:r>
      <w:r>
        <w:rPr>
          <w:rFonts w:ascii="Times New Roman" w:hAnsi="Times New Roman"/>
          <w:sz w:val="28"/>
          <w:szCs w:val="28"/>
          <w:highlight w:val="yellow"/>
          <w:lang w:val="ru-RU"/>
        </w:rPr>
        <w:t>Туфан «Каеннар сары иде» («Берёзы стали жёлтыми»). Образ ребёнка. Функции художественной детали в описании литературного образа.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119.9.2.4.</w:t>
      </w:r>
      <w:r>
        <w:rPr>
          <w:rFonts w:ascii="Times New Roman" w:hAnsi="Times New Roman"/>
          <w:sz w:val="28"/>
          <w:szCs w:val="28"/>
          <w:highlight w:val="yellow"/>
        </w:rPr>
        <w:t> </w:t>
      </w:r>
      <w:r>
        <w:rPr>
          <w:rFonts w:ascii="Times New Roman" w:hAnsi="Times New Roman"/>
          <w:sz w:val="28"/>
          <w:szCs w:val="28"/>
          <w:highlight w:val="yellow"/>
          <w:lang w:val="ru-RU"/>
        </w:rPr>
        <w:t>Символ и литературное произведение. Типы символов в литературе. Художественный образ-символ.</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Дардменд «Кораб» («Корабль»). Изображение судьбы нации, народа в образах корабля, бури, волны и пропасти. Связь человека со Вселенной, миром, единство с природой. Символическая образность в стихотворении.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Ф.</w:t>
      </w:r>
      <w:r>
        <w:rPr>
          <w:rFonts w:ascii="Times New Roman" w:hAnsi="Times New Roman"/>
          <w:sz w:val="28"/>
          <w:szCs w:val="28"/>
          <w:highlight w:val="yellow"/>
        </w:rPr>
        <w:t> </w:t>
      </w:r>
      <w:r>
        <w:rPr>
          <w:rFonts w:ascii="Times New Roman" w:hAnsi="Times New Roman"/>
          <w:sz w:val="28"/>
          <w:szCs w:val="28"/>
          <w:highlight w:val="yellow"/>
          <w:lang w:val="ru-RU"/>
        </w:rPr>
        <w:t>Яруллина «Җилкәннәр җилдә сынала» («Упругие паруса») (отрывки). Судьба человека. Сила воли и сильный характер. Образ сильного человека. Особенности портрета литературных героев.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119.9.2.5.</w:t>
      </w:r>
      <w:r>
        <w:rPr>
          <w:rFonts w:ascii="Times New Roman" w:hAnsi="Times New Roman"/>
          <w:sz w:val="28"/>
          <w:szCs w:val="28"/>
          <w:highlight w:val="yellow"/>
        </w:rPr>
        <w:t> </w:t>
      </w:r>
      <w:r>
        <w:rPr>
          <w:rFonts w:ascii="Times New Roman" w:hAnsi="Times New Roman"/>
          <w:sz w:val="28"/>
          <w:szCs w:val="28"/>
          <w:highlight w:val="yellow"/>
          <w:lang w:val="ru-RU"/>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Еники «Кем җырлады?» («Кто пел?»). Образ раненного лейтенанта, его чувства и переживания в последние моменты жизни. Образ татарской песни. Психологические приёмы в рассказе.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119.9.2.6.</w:t>
      </w:r>
      <w:r>
        <w:rPr>
          <w:rFonts w:ascii="Times New Roman" w:hAnsi="Times New Roman"/>
          <w:sz w:val="28"/>
          <w:szCs w:val="28"/>
          <w:highlight w:val="yellow"/>
        </w:rPr>
        <w:t> </w:t>
      </w:r>
      <w:r>
        <w:rPr>
          <w:rFonts w:ascii="Times New Roman" w:hAnsi="Times New Roman"/>
          <w:sz w:val="28"/>
          <w:szCs w:val="28"/>
          <w:highlight w:val="yellow"/>
          <w:lang w:val="ru-RU"/>
        </w:rP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А.</w:t>
      </w:r>
      <w:r>
        <w:rPr>
          <w:rFonts w:ascii="Times New Roman" w:hAnsi="Times New Roman"/>
          <w:sz w:val="28"/>
          <w:szCs w:val="28"/>
          <w:highlight w:val="yellow"/>
        </w:rPr>
        <w:t> </w:t>
      </w:r>
      <w:r>
        <w:rPr>
          <w:rFonts w:ascii="Times New Roman" w:hAnsi="Times New Roman"/>
          <w:sz w:val="28"/>
          <w:szCs w:val="28"/>
          <w:highlight w:val="yellow"/>
          <w:lang w:val="ru-RU"/>
        </w:rPr>
        <w:t>Кутуя «Тапшырылмаган хатлар» («Неотосланные письма»). Эпистолярный жанр в литературе. Проблема любви и создания семьи, её разрешение в повести. Отношение автора к образам Галии и Искандера. Романтическое изображение нового человека. Хронотопические образы.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Галиев «Кичке сурәт» («Вечерний пейзаж»). Бинарные оппозиции в</w:t>
      </w:r>
      <w:r>
        <w:rPr>
          <w:rFonts w:ascii="Times New Roman" w:hAnsi="Times New Roman"/>
          <w:sz w:val="28"/>
          <w:szCs w:val="28"/>
          <w:highlight w:val="yellow"/>
        </w:rPr>
        <w:t> </w:t>
      </w:r>
      <w:r>
        <w:rPr>
          <w:rFonts w:ascii="Times New Roman" w:hAnsi="Times New Roman"/>
          <w:sz w:val="28"/>
          <w:szCs w:val="28"/>
          <w:highlight w:val="yellow"/>
          <w:lang w:val="ru-RU"/>
        </w:rPr>
        <w:t>определении идеи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119.9.3.</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w:t>
      </w:r>
      <w:r>
        <w:rPr>
          <w:rFonts w:ascii="Times New Roman" w:hAnsi="Times New Roman"/>
          <w:sz w:val="28"/>
          <w:szCs w:val="28"/>
          <w:highlight w:val="yellow"/>
        </w:rPr>
        <w:t> </w:t>
      </w:r>
      <w:r>
        <w:rPr>
          <w:rFonts w:ascii="Times New Roman" w:hAnsi="Times New Roman"/>
          <w:sz w:val="28"/>
          <w:szCs w:val="28"/>
          <w:highlight w:val="yellow"/>
          <w:lang w:val="ru-RU"/>
        </w:rPr>
        <w:t>Содержание обучения в 9 классе.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119.10.1.</w:t>
      </w:r>
      <w:r>
        <w:rPr>
          <w:rFonts w:ascii="Times New Roman" w:hAnsi="Times New Roman"/>
          <w:sz w:val="28"/>
          <w:szCs w:val="28"/>
          <w:highlight w:val="yellow"/>
        </w:rPr>
        <w:t> </w:t>
      </w:r>
      <w:r>
        <w:rPr>
          <w:rFonts w:ascii="Times New Roman" w:hAnsi="Times New Roman"/>
          <w:sz w:val="28"/>
          <w:szCs w:val="28"/>
          <w:highlight w:val="yellow"/>
          <w:lang w:val="ru-RU"/>
        </w:rPr>
        <w:t>Литература как искусство слова. Своеобразие художественного отражения жизни в словесном искусстве. Периодизация татарской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w:t>
      </w:r>
      <w:r>
        <w:rPr>
          <w:rFonts w:ascii="Times New Roman" w:hAnsi="Times New Roman"/>
          <w:sz w:val="28"/>
          <w:szCs w:val="28"/>
          <w:highlight w:val="yellow"/>
        </w:rPr>
        <w:t> </w:t>
      </w:r>
      <w:r>
        <w:rPr>
          <w:rFonts w:ascii="Times New Roman" w:hAnsi="Times New Roman"/>
          <w:sz w:val="28"/>
          <w:szCs w:val="28"/>
          <w:highlight w:val="yellow"/>
          <w:lang w:val="ru-RU"/>
        </w:rPr>
        <w:t>История татарской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119.10.2.1.</w:t>
      </w:r>
      <w:r>
        <w:rPr>
          <w:rFonts w:ascii="Times New Roman" w:hAnsi="Times New Roman"/>
          <w:sz w:val="28"/>
          <w:szCs w:val="28"/>
          <w:highlight w:val="yellow"/>
        </w:rPr>
        <w:t> </w:t>
      </w:r>
      <w:r>
        <w:rPr>
          <w:rFonts w:ascii="Times New Roman" w:hAnsi="Times New Roman"/>
          <w:sz w:val="28"/>
          <w:szCs w:val="28"/>
          <w:highlight w:val="yellow"/>
          <w:lang w:val="ru-RU"/>
        </w:rPr>
        <w:t xml:space="preserve">Средневековая тюрко-татарская литература. Литература </w:t>
      </w:r>
      <w:r>
        <w:rPr>
          <w:rFonts w:ascii="Times New Roman" w:hAnsi="Times New Roman"/>
          <w:sz w:val="28"/>
          <w:szCs w:val="28"/>
          <w:highlight w:val="yellow"/>
        </w:rPr>
        <w:t>XII</w:t>
      </w:r>
      <w:r>
        <w:rPr>
          <w:rFonts w:ascii="Times New Roman" w:hAnsi="Times New Roman"/>
          <w:sz w:val="28"/>
          <w:szCs w:val="28"/>
          <w:highlight w:val="yellow"/>
          <w:lang w:val="ru-RU"/>
        </w:rPr>
        <w:t xml:space="preserve"> – первой половины </w:t>
      </w:r>
      <w:r>
        <w:rPr>
          <w:rFonts w:ascii="Times New Roman" w:hAnsi="Times New Roman"/>
          <w:sz w:val="28"/>
          <w:szCs w:val="28"/>
          <w:highlight w:val="yellow"/>
        </w:rPr>
        <w:t>XIII</w:t>
      </w:r>
      <w:r>
        <w:rPr>
          <w:rFonts w:ascii="Times New Roman" w:hAnsi="Times New Roman"/>
          <w:sz w:val="28"/>
          <w:szCs w:val="28"/>
          <w:highlight w:val="yellow"/>
          <w:lang w:val="ru-RU"/>
        </w:rPr>
        <w:t xml:space="preserve"> веков. Особенности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119.10.2.2.</w:t>
      </w:r>
      <w:r>
        <w:rPr>
          <w:rFonts w:ascii="Times New Roman" w:hAnsi="Times New Roman"/>
          <w:sz w:val="28"/>
          <w:szCs w:val="28"/>
          <w:highlight w:val="yellow"/>
        </w:rPr>
        <w:t> </w:t>
      </w:r>
      <w:r>
        <w:rPr>
          <w:rFonts w:ascii="Times New Roman" w:hAnsi="Times New Roman"/>
          <w:sz w:val="28"/>
          <w:szCs w:val="28"/>
          <w:highlight w:val="yellow"/>
          <w:lang w:val="ru-RU"/>
        </w:rPr>
        <w:t xml:space="preserve">Литература </w:t>
      </w:r>
      <w:r>
        <w:rPr>
          <w:rFonts w:ascii="Times New Roman" w:hAnsi="Times New Roman"/>
          <w:sz w:val="28"/>
          <w:szCs w:val="28"/>
          <w:highlight w:val="yellow"/>
        </w:rPr>
        <w:t>XIII</w:t>
      </w:r>
      <w:r>
        <w:rPr>
          <w:rFonts w:ascii="Times New Roman" w:hAnsi="Times New Roman"/>
          <w:sz w:val="28"/>
          <w:szCs w:val="28"/>
          <w:highlight w:val="yellow"/>
          <w:lang w:val="ru-RU"/>
        </w:rPr>
        <w:t xml:space="preserve"> – первой половины </w:t>
      </w:r>
      <w:r>
        <w:rPr>
          <w:rFonts w:ascii="Times New Roman" w:hAnsi="Times New Roman"/>
          <w:sz w:val="28"/>
          <w:szCs w:val="28"/>
          <w:highlight w:val="yellow"/>
        </w:rPr>
        <w:t>XV</w:t>
      </w:r>
      <w:r>
        <w:rPr>
          <w:rFonts w:ascii="Times New Roman" w:hAnsi="Times New Roman"/>
          <w:sz w:val="28"/>
          <w:szCs w:val="28"/>
          <w:highlight w:val="yellow"/>
          <w:lang w:val="ru-RU"/>
        </w:rPr>
        <w:t xml:space="preserve"> веков. Общая характеристика литературы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w:t>
      </w:r>
      <w:r>
        <w:rPr>
          <w:rFonts w:ascii="Times New Roman" w:hAnsi="Times New Roman"/>
          <w:sz w:val="28"/>
          <w:szCs w:val="28"/>
          <w:highlight w:val="yellow"/>
        </w:rPr>
        <w:t> </w:t>
      </w:r>
      <w:r>
        <w:rPr>
          <w:rFonts w:ascii="Times New Roman" w:hAnsi="Times New Roman"/>
          <w:sz w:val="28"/>
          <w:szCs w:val="28"/>
          <w:highlight w:val="yellow"/>
          <w:lang w:val="ru-RU"/>
        </w:rPr>
        <w:t>Сараи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119.10.2.3.</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периода Казанского ханства. Особенности развития татарской литературы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119.10.2.4.</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w:t>
      </w:r>
      <w:r>
        <w:rPr>
          <w:rFonts w:ascii="Times New Roman" w:hAnsi="Times New Roman"/>
          <w:sz w:val="28"/>
          <w:szCs w:val="28"/>
          <w:highlight w:val="yellow"/>
        </w:rPr>
        <w:t>XVII</w:t>
      </w:r>
      <w:r>
        <w:rPr>
          <w:rFonts w:ascii="Times New Roman" w:hAnsi="Times New Roman"/>
          <w:sz w:val="28"/>
          <w:szCs w:val="28"/>
          <w:highlight w:val="yellow"/>
          <w:lang w:val="ru-RU"/>
        </w:rPr>
        <w:t xml:space="preserve"> века. Особенности развития татарской литературы </w:t>
      </w:r>
      <w:r>
        <w:rPr>
          <w:rFonts w:ascii="Times New Roman" w:hAnsi="Times New Roman"/>
          <w:sz w:val="28"/>
          <w:szCs w:val="28"/>
          <w:highlight w:val="yellow"/>
        </w:rPr>
        <w:t>XVII</w:t>
      </w:r>
      <w:r>
        <w:rPr>
          <w:rFonts w:ascii="Times New Roman" w:hAnsi="Times New Roman"/>
          <w:sz w:val="28"/>
          <w:szCs w:val="28"/>
          <w:highlight w:val="yellow"/>
          <w:lang w:val="ru-RU"/>
        </w:rPr>
        <w:t xml:space="preserve"> века. Суфийская литература. Нравственно-философское направление литературы.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М.</w:t>
      </w:r>
      <w:r>
        <w:rPr>
          <w:rFonts w:ascii="Times New Roman" w:hAnsi="Times New Roman"/>
          <w:sz w:val="28"/>
          <w:szCs w:val="28"/>
          <w:highlight w:val="yellow"/>
        </w:rPr>
        <w:t> </w:t>
      </w:r>
      <w:r>
        <w:rPr>
          <w:rFonts w:ascii="Times New Roman" w:hAnsi="Times New Roman"/>
          <w:sz w:val="28"/>
          <w:szCs w:val="28"/>
          <w:highlight w:val="yellow"/>
          <w:lang w:val="ru-RU"/>
        </w:rPr>
        <w:t>Колый Хикметы. Проблематика хикметов. Духовные переживания, нравственные устои лирического героя.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119.10.2.5.</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w:t>
      </w:r>
      <w:r>
        <w:rPr>
          <w:rFonts w:ascii="Times New Roman" w:hAnsi="Times New Roman"/>
          <w:sz w:val="28"/>
          <w:szCs w:val="28"/>
          <w:highlight w:val="yellow"/>
        </w:rPr>
        <w:t>XVIII</w:t>
      </w:r>
      <w:r>
        <w:rPr>
          <w:rFonts w:ascii="Times New Roman" w:hAnsi="Times New Roman"/>
          <w:sz w:val="28"/>
          <w:szCs w:val="28"/>
          <w:highlight w:val="yellow"/>
          <w:lang w:val="ru-RU"/>
        </w:rPr>
        <w:t xml:space="preserve"> века. Особенности развития татарской литературы </w:t>
      </w:r>
      <w:r>
        <w:rPr>
          <w:rFonts w:ascii="Times New Roman" w:hAnsi="Times New Roman"/>
          <w:sz w:val="28"/>
          <w:szCs w:val="28"/>
          <w:highlight w:val="yellow"/>
        </w:rPr>
        <w:t>XVIII</w:t>
      </w:r>
      <w:r>
        <w:rPr>
          <w:rFonts w:ascii="Times New Roman" w:hAnsi="Times New Roman"/>
          <w:sz w:val="28"/>
          <w:szCs w:val="28"/>
          <w:highlight w:val="yellow"/>
          <w:lang w:val="ru-RU"/>
        </w:rPr>
        <w:t xml:space="preserve"> века. Сближение литературы с жизнью народа.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w:t>
      </w:r>
      <w:r>
        <w:rPr>
          <w:rFonts w:ascii="Times New Roman" w:hAnsi="Times New Roman"/>
          <w:sz w:val="28"/>
          <w:szCs w:val="28"/>
          <w:highlight w:val="yellow"/>
        </w:rPr>
        <w:t> </w:t>
      </w:r>
      <w:r>
        <w:rPr>
          <w:rFonts w:ascii="Times New Roman" w:hAnsi="Times New Roman"/>
          <w:sz w:val="28"/>
          <w:szCs w:val="28"/>
          <w:highlight w:val="yellow"/>
          <w:lang w:val="ru-RU"/>
        </w:rPr>
        <w:t>Утыз Имяни «Гыйлемнең өстенлеге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119.10.2.6.</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w:t>
      </w:r>
      <w:r>
        <w:rPr>
          <w:rFonts w:ascii="Times New Roman" w:hAnsi="Times New Roman"/>
          <w:sz w:val="28"/>
          <w:szCs w:val="28"/>
          <w:highlight w:val="yellow"/>
        </w:rPr>
        <w:t>XIX</w:t>
      </w:r>
      <w:r>
        <w:rPr>
          <w:rFonts w:ascii="Times New Roman" w:hAnsi="Times New Roman"/>
          <w:sz w:val="28"/>
          <w:szCs w:val="28"/>
          <w:highlight w:val="yellow"/>
          <w:lang w:val="ru-RU"/>
        </w:rPr>
        <w:t xml:space="preserve"> века. Особенности развития татарской литературы в </w:t>
      </w:r>
      <w:r>
        <w:rPr>
          <w:rFonts w:ascii="Times New Roman" w:hAnsi="Times New Roman"/>
          <w:sz w:val="28"/>
          <w:szCs w:val="28"/>
          <w:highlight w:val="yellow"/>
        </w:rPr>
        <w:t>XIX</w:t>
      </w:r>
      <w:r>
        <w:rPr>
          <w:rFonts w:ascii="Times New Roman" w:hAnsi="Times New Roman"/>
          <w:sz w:val="28"/>
          <w:szCs w:val="28"/>
          <w:highlight w:val="yellow"/>
          <w:lang w:val="ru-RU"/>
        </w:rPr>
        <w:t xml:space="preserve"> веке. Просветительское движение у татар. Становление реалистической поэзии. Тематика произведений.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Г.</w:t>
      </w:r>
      <w:r>
        <w:rPr>
          <w:rFonts w:ascii="Times New Roman" w:hAnsi="Times New Roman"/>
          <w:sz w:val="28"/>
          <w:szCs w:val="28"/>
          <w:highlight w:val="yellow"/>
        </w:rPr>
        <w:t> </w:t>
      </w:r>
      <w:r>
        <w:rPr>
          <w:rFonts w:ascii="Times New Roman" w:hAnsi="Times New Roman"/>
          <w:sz w:val="28"/>
          <w:szCs w:val="28"/>
          <w:highlight w:val="yellow"/>
          <w:lang w:val="ru-RU"/>
        </w:rPr>
        <w:t>Кандалый «Сәхипҗәмал»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К.</w:t>
      </w:r>
      <w:r>
        <w:rPr>
          <w:rFonts w:ascii="Times New Roman" w:hAnsi="Times New Roman"/>
          <w:sz w:val="28"/>
          <w:szCs w:val="28"/>
          <w:highlight w:val="yellow"/>
        </w:rPr>
        <w:t> </w:t>
      </w:r>
      <w:r>
        <w:rPr>
          <w:rFonts w:ascii="Times New Roman" w:hAnsi="Times New Roman"/>
          <w:sz w:val="28"/>
          <w:szCs w:val="28"/>
          <w:highlight w:val="yellow"/>
          <w:lang w:val="ru-RU"/>
        </w:rPr>
        <w:t>Насыри «Кырык бакча» («Сорок садов»). Нравственные качества. Духовная красота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Биография М.</w:t>
      </w:r>
      <w:r>
        <w:rPr>
          <w:rFonts w:ascii="Times New Roman" w:hAnsi="Times New Roman"/>
          <w:sz w:val="28"/>
          <w:szCs w:val="28"/>
          <w:highlight w:val="yellow"/>
        </w:rPr>
        <w:t> </w:t>
      </w:r>
      <w:r>
        <w:rPr>
          <w:rFonts w:ascii="Times New Roman" w:hAnsi="Times New Roman"/>
          <w:sz w:val="28"/>
          <w:szCs w:val="28"/>
          <w:highlight w:val="yellow"/>
          <w:lang w:val="ru-RU"/>
        </w:rPr>
        <w:t>Акъегетзадэ. Повесть «Хисаметдин менла» («Хисаметдин менла»). Просветительские идеи в произведении. Проблема героя времени. Просветительский реализм.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119.10.2.7.</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Г.</w:t>
      </w:r>
      <w:r>
        <w:rPr>
          <w:rFonts w:ascii="Times New Roman" w:hAnsi="Times New Roman"/>
          <w:sz w:val="28"/>
          <w:szCs w:val="28"/>
          <w:highlight w:val="yellow"/>
        </w:rPr>
        <w:t> </w:t>
      </w:r>
      <w:r>
        <w:rPr>
          <w:rFonts w:ascii="Times New Roman" w:hAnsi="Times New Roman"/>
          <w:sz w:val="28"/>
          <w:szCs w:val="28"/>
          <w:highlight w:val="yellow"/>
          <w:lang w:val="ru-RU"/>
        </w:rPr>
        <w:t xml:space="preserve">Тукая. Стихотворения «Милләткә» («К нации»).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Дардменда. Стихотворения «Видагъ» («Расставание»). Тема родины. Противопоставление Отчизны родному народу.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С.</w:t>
      </w:r>
      <w:r>
        <w:rPr>
          <w:rFonts w:ascii="Times New Roman" w:hAnsi="Times New Roman"/>
          <w:sz w:val="28"/>
          <w:szCs w:val="28"/>
          <w:highlight w:val="yellow"/>
        </w:rPr>
        <w:t> </w:t>
      </w:r>
      <w:r>
        <w:rPr>
          <w:rFonts w:ascii="Times New Roman" w:hAnsi="Times New Roman"/>
          <w:sz w:val="28"/>
          <w:szCs w:val="28"/>
          <w:highlight w:val="yellow"/>
          <w:lang w:val="ru-RU"/>
        </w:rPr>
        <w:t>Рамиева. «Таң вакыты» («На рассвете»). Переживания лирического героя за свой народ, желание видеть его свободным, образованным, прогрессивным. Особенности романтического героя.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Г.</w:t>
      </w:r>
      <w:r>
        <w:rPr>
          <w:rFonts w:ascii="Times New Roman" w:hAnsi="Times New Roman"/>
          <w:sz w:val="28"/>
          <w:szCs w:val="28"/>
          <w:highlight w:val="yellow"/>
        </w:rPr>
        <w:t> </w:t>
      </w:r>
      <w:r>
        <w:rPr>
          <w:rFonts w:ascii="Times New Roman" w:hAnsi="Times New Roman"/>
          <w:sz w:val="28"/>
          <w:szCs w:val="28"/>
          <w:highlight w:val="yellow"/>
          <w:lang w:val="ru-RU"/>
        </w:rPr>
        <w:t>Исхаки. Повесть «Сөннәтче бабай» («Суннатчи бабай»). Нравственные качества татарского народа.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Ф.</w:t>
      </w:r>
      <w:r>
        <w:rPr>
          <w:rFonts w:ascii="Times New Roman" w:hAnsi="Times New Roman"/>
          <w:sz w:val="28"/>
          <w:szCs w:val="28"/>
          <w:highlight w:val="yellow"/>
        </w:rPr>
        <w:t> </w:t>
      </w:r>
      <w:r>
        <w:rPr>
          <w:rFonts w:ascii="Times New Roman" w:hAnsi="Times New Roman"/>
          <w:sz w:val="28"/>
          <w:szCs w:val="28"/>
          <w:highlight w:val="yellow"/>
          <w:lang w:val="ru-RU"/>
        </w:rPr>
        <w:t>Амирхана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119.10.2.8.</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1920-1930-х годов. Особенности татарской литературы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Х.</w:t>
      </w:r>
      <w:r>
        <w:rPr>
          <w:rFonts w:ascii="Times New Roman" w:hAnsi="Times New Roman"/>
          <w:sz w:val="28"/>
          <w:szCs w:val="28"/>
          <w:highlight w:val="yellow"/>
        </w:rPr>
        <w:t> </w:t>
      </w:r>
      <w:r>
        <w:rPr>
          <w:rFonts w:ascii="Times New Roman" w:hAnsi="Times New Roman"/>
          <w:sz w:val="28"/>
          <w:szCs w:val="28"/>
          <w:highlight w:val="yellow"/>
          <w:lang w:val="ru-RU"/>
        </w:rPr>
        <w:t>Такташа «Мәхәббәт тәүбәсе» («Раскаяние в любви»). Авторская позиция в отношении героев произведения. Отрицательное отношение автора к идее «свободной любви».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119.10.2.9.</w:t>
      </w:r>
      <w:r>
        <w:rPr>
          <w:rFonts w:ascii="Times New Roman" w:hAnsi="Times New Roman"/>
          <w:sz w:val="28"/>
          <w:szCs w:val="28"/>
          <w:highlight w:val="yellow"/>
        </w:rPr>
        <w:t> </w:t>
      </w:r>
      <w:r>
        <w:rPr>
          <w:rFonts w:ascii="Times New Roman" w:hAnsi="Times New Roman"/>
          <w:sz w:val="28"/>
          <w:szCs w:val="28"/>
          <w:highlight w:val="yellow"/>
          <w:lang w:val="ru-RU"/>
        </w:rPr>
        <w:t>Татарская литература периода Великой Отечественной войны и послевоенного времени. Особенности татарской литературы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М.</w:t>
      </w:r>
      <w:r>
        <w:rPr>
          <w:rFonts w:ascii="Times New Roman" w:hAnsi="Times New Roman"/>
          <w:sz w:val="28"/>
          <w:szCs w:val="28"/>
          <w:highlight w:val="yellow"/>
        </w:rPr>
        <w:t> </w:t>
      </w:r>
      <w:r>
        <w:rPr>
          <w:rFonts w:ascii="Times New Roman" w:hAnsi="Times New Roman"/>
          <w:sz w:val="28"/>
          <w:szCs w:val="28"/>
          <w:highlight w:val="yellow"/>
          <w:lang w:val="ru-RU"/>
        </w:rPr>
        <w:t>Джалиля «Моабит дәфтәрләре» («Моабитская тетрадь»): «Җырларым» («Мои песни»). История возвращения «Моабитских тетрадей» на родину поэта. Тема мужества и героизма. Чувства и переживания лирического героя. Поэтические приёмы в создании стихотворений.</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Жизнь и творчество Ф.</w:t>
      </w:r>
      <w:r>
        <w:rPr>
          <w:rFonts w:ascii="Times New Roman" w:hAnsi="Times New Roman"/>
          <w:sz w:val="28"/>
          <w:szCs w:val="28"/>
          <w:highlight w:val="yellow"/>
        </w:rPr>
        <w:t> </w:t>
      </w:r>
      <w:r>
        <w:rPr>
          <w:rFonts w:ascii="Times New Roman" w:hAnsi="Times New Roman"/>
          <w:sz w:val="28"/>
          <w:szCs w:val="28"/>
          <w:highlight w:val="yellow"/>
          <w:lang w:val="ru-RU"/>
        </w:rPr>
        <w:t>Карима «Кыр казы» («Дикий гусь»). Чувство тоски по Родине, по родным и близким.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119.10.2.10.</w:t>
      </w:r>
      <w:r>
        <w:rPr>
          <w:rFonts w:ascii="Times New Roman" w:hAnsi="Times New Roman"/>
          <w:sz w:val="28"/>
          <w:szCs w:val="28"/>
          <w:highlight w:val="yellow"/>
        </w:rPr>
        <w:t> </w:t>
      </w:r>
      <w:r>
        <w:rPr>
          <w:rFonts w:ascii="Times New Roman" w:hAnsi="Times New Roman"/>
          <w:sz w:val="28"/>
          <w:szCs w:val="28"/>
          <w:highlight w:val="yellow"/>
          <w:lang w:val="ru-RU"/>
        </w:rPr>
        <w:t>Татарская проза 1960-1980-х годов. Особенности татарской прозы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Гилязов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119.10.2.11.</w:t>
      </w:r>
      <w:r>
        <w:rPr>
          <w:rFonts w:ascii="Times New Roman" w:hAnsi="Times New Roman"/>
          <w:sz w:val="28"/>
          <w:szCs w:val="28"/>
          <w:highlight w:val="yellow"/>
        </w:rPr>
        <w:t> </w:t>
      </w:r>
      <w:r>
        <w:rPr>
          <w:rFonts w:ascii="Times New Roman" w:hAnsi="Times New Roman"/>
          <w:sz w:val="28"/>
          <w:szCs w:val="28"/>
          <w:highlight w:val="yellow"/>
          <w:lang w:val="ru-RU"/>
        </w:rPr>
        <w:t>Татарская лирика 1960-1980-х годов. Особенности татарской лирики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Р.</w:t>
      </w:r>
      <w:r>
        <w:rPr>
          <w:rFonts w:ascii="Times New Roman" w:hAnsi="Times New Roman"/>
          <w:sz w:val="28"/>
          <w:szCs w:val="28"/>
          <w:highlight w:val="yellow"/>
        </w:rPr>
        <w:t> </w:t>
      </w:r>
      <w:r>
        <w:rPr>
          <w:rFonts w:ascii="Times New Roman" w:hAnsi="Times New Roman"/>
          <w:sz w:val="28"/>
          <w:szCs w:val="28"/>
          <w:highlight w:val="yellow"/>
          <w:lang w:val="ru-RU"/>
        </w:rPr>
        <w:t>Файзуллина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Р.</w:t>
      </w:r>
      <w:r>
        <w:rPr>
          <w:rFonts w:ascii="Times New Roman" w:hAnsi="Times New Roman"/>
          <w:sz w:val="28"/>
          <w:szCs w:val="28"/>
          <w:highlight w:val="yellow"/>
        </w:rPr>
        <w:t> </w:t>
      </w:r>
      <w:r>
        <w:rPr>
          <w:rFonts w:ascii="Times New Roman" w:hAnsi="Times New Roman"/>
          <w:sz w:val="28"/>
          <w:szCs w:val="28"/>
          <w:highlight w:val="yellow"/>
          <w:lang w:val="ru-RU"/>
        </w:rPr>
        <w:t>Хариса «Ак сөлге» («Белое полотенце»). Проблема сохранения национальных традиций.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119.10.2.12.</w:t>
      </w:r>
      <w:r>
        <w:rPr>
          <w:rFonts w:ascii="Times New Roman" w:hAnsi="Times New Roman"/>
          <w:sz w:val="28"/>
          <w:szCs w:val="28"/>
          <w:highlight w:val="yellow"/>
        </w:rPr>
        <w:t> </w:t>
      </w:r>
      <w:r>
        <w:rPr>
          <w:rFonts w:ascii="Times New Roman" w:hAnsi="Times New Roman"/>
          <w:sz w:val="28"/>
          <w:szCs w:val="28"/>
          <w:highlight w:val="yellow"/>
          <w:lang w:val="ru-RU"/>
        </w:rPr>
        <w:t>Татарская драматургия 1960-1980-х годов. Особенности татарской драматургии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Т.</w:t>
      </w:r>
      <w:r>
        <w:rPr>
          <w:rFonts w:ascii="Times New Roman" w:hAnsi="Times New Roman"/>
          <w:sz w:val="28"/>
          <w:szCs w:val="28"/>
          <w:highlight w:val="yellow"/>
        </w:rPr>
        <w:t> </w:t>
      </w:r>
      <w:r>
        <w:rPr>
          <w:rFonts w:ascii="Times New Roman" w:hAnsi="Times New Roman"/>
          <w:sz w:val="28"/>
          <w:szCs w:val="28"/>
          <w:highlight w:val="yellow"/>
          <w:lang w:val="ru-RU"/>
        </w:rPr>
        <w:t>Миннуллина «Дуслар җыелган җирдә» («Когда собираются друзья»). Нравственные проблемы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119.10.2.13.</w:t>
      </w:r>
      <w:r>
        <w:rPr>
          <w:rFonts w:ascii="Times New Roman" w:hAnsi="Times New Roman"/>
          <w:sz w:val="28"/>
          <w:szCs w:val="28"/>
          <w:highlight w:val="yellow"/>
        </w:rPr>
        <w:t> </w:t>
      </w:r>
      <w:r>
        <w:rPr>
          <w:rFonts w:ascii="Times New Roman" w:hAnsi="Times New Roman"/>
          <w:sz w:val="28"/>
          <w:szCs w:val="28"/>
          <w:highlight w:val="yellow"/>
          <w:lang w:val="ru-RU"/>
        </w:rPr>
        <w:t xml:space="preserve">Татарская литература рубежа </w:t>
      </w:r>
      <w:r>
        <w:rPr>
          <w:rFonts w:ascii="Times New Roman" w:hAnsi="Times New Roman"/>
          <w:sz w:val="28"/>
          <w:szCs w:val="28"/>
          <w:highlight w:val="yellow"/>
        </w:rPr>
        <w:t>XX</w:t>
      </w:r>
      <w:r>
        <w:rPr>
          <w:rFonts w:ascii="Times New Roman" w:hAnsi="Times New Roman"/>
          <w:sz w:val="28"/>
          <w:szCs w:val="28"/>
          <w:highlight w:val="yellow"/>
          <w:lang w:val="ru-RU"/>
        </w:rPr>
        <w:t>-</w:t>
      </w:r>
      <w:r>
        <w:rPr>
          <w:rFonts w:ascii="Times New Roman" w:hAnsi="Times New Roman"/>
          <w:sz w:val="28"/>
          <w:szCs w:val="28"/>
          <w:highlight w:val="yellow"/>
        </w:rPr>
        <w:t>XXI</w:t>
      </w:r>
      <w:r>
        <w:rPr>
          <w:rFonts w:ascii="Times New Roman" w:hAnsi="Times New Roman"/>
          <w:sz w:val="28"/>
          <w:szCs w:val="28"/>
          <w:highlight w:val="yellow"/>
          <w:lang w:val="ru-RU"/>
        </w:rPr>
        <w:t xml:space="preserve"> веков. Особенности развития татарской литературы данного периода.</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Творчество Р.</w:t>
      </w:r>
      <w:r>
        <w:rPr>
          <w:rFonts w:ascii="Times New Roman" w:hAnsi="Times New Roman"/>
          <w:sz w:val="28"/>
          <w:szCs w:val="28"/>
          <w:highlight w:val="yellow"/>
        </w:rPr>
        <w:t> </w:t>
      </w:r>
      <w:r>
        <w:rPr>
          <w:rFonts w:ascii="Times New Roman" w:hAnsi="Times New Roman"/>
          <w:sz w:val="28"/>
          <w:szCs w:val="28"/>
          <w:highlight w:val="yellow"/>
          <w:lang w:val="ru-RU"/>
        </w:rPr>
        <w:t>Миннуллина «Һәйкәлләрне тыңлыйк!» («Что говорят памятники»). Гимн мужеству и героизму советского народа.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119.10.2.14.</w:t>
      </w:r>
      <w:r>
        <w:rPr>
          <w:rFonts w:ascii="Times New Roman" w:hAnsi="Times New Roman"/>
          <w:sz w:val="28"/>
          <w:szCs w:val="28"/>
          <w:highlight w:val="yellow"/>
        </w:rPr>
        <w:t> </w:t>
      </w:r>
      <w:r>
        <w:rPr>
          <w:rFonts w:ascii="Times New Roman" w:hAnsi="Times New Roman"/>
          <w:sz w:val="28"/>
          <w:szCs w:val="28"/>
          <w:highlight w:val="yellow"/>
          <w:lang w:val="ru-RU"/>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w:t>
      </w:r>
      <w:r>
        <w:rPr>
          <w:rFonts w:ascii="Times New Roman" w:hAnsi="Times New Roman"/>
          <w:sz w:val="28"/>
          <w:szCs w:val="28"/>
          <w:highlight w:val="yellow"/>
        </w:rPr>
        <w:t> </w:t>
      </w:r>
      <w:r>
        <w:rPr>
          <w:rFonts w:ascii="Times New Roman" w:hAnsi="Times New Roman"/>
          <w:sz w:val="28"/>
          <w:szCs w:val="28"/>
          <w:highlight w:val="yellow"/>
          <w:lang w:val="ru-RU"/>
        </w:rPr>
        <w:t>Ахметгалиева «Кайтаваз» («Эхо»). Отношения между матерью и детьми. Роль матери в жизни человека.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119.10.3.</w:t>
      </w:r>
      <w:r>
        <w:rPr>
          <w:rFonts w:ascii="Times New Roman" w:hAnsi="Times New Roman"/>
          <w:sz w:val="28"/>
          <w:szCs w:val="28"/>
          <w:highlight w:val="yellow"/>
        </w:rPr>
        <w:t> </w:t>
      </w:r>
      <w:r>
        <w:rPr>
          <w:rFonts w:ascii="Times New Roman" w:hAnsi="Times New Roman"/>
          <w:sz w:val="28"/>
          <w:szCs w:val="28"/>
          <w:highlight w:val="yellow"/>
          <w:lang w:val="ru-RU"/>
        </w:rPr>
        <w:t>Теория литературы.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w:t>
      </w:r>
      <w:r>
        <w:rPr>
          <w:rFonts w:ascii="Times New Roman" w:hAnsi="Times New Roman"/>
          <w:sz w:val="28"/>
          <w:szCs w:val="28"/>
          <w:highlight w:val="yellow"/>
        </w:rPr>
        <w:t> </w:t>
      </w:r>
      <w:r>
        <w:rPr>
          <w:rFonts w:ascii="Times New Roman" w:hAnsi="Times New Roman"/>
          <w:sz w:val="28"/>
          <w:szCs w:val="28"/>
          <w:highlight w:val="yellow"/>
          <w:lang w:val="ru-RU"/>
        </w:rPr>
        <w:t>Планируемые результаты освоения программы по родной (татарской) литературе на уровне основного общего образования.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119.11.1.</w:t>
      </w:r>
      <w:r>
        <w:rPr>
          <w:rFonts w:ascii="Times New Roman" w:hAnsi="Times New Roman"/>
          <w:sz w:val="28"/>
          <w:szCs w:val="28"/>
          <w:highlight w:val="yellow"/>
        </w:rPr>
        <w:t> </w:t>
      </w:r>
      <w:r>
        <w:rPr>
          <w:rFonts w:ascii="Times New Roman" w:hAnsi="Times New Roman"/>
          <w:sz w:val="28"/>
          <w:szCs w:val="28"/>
          <w:highlight w:val="yellow"/>
          <w:lang w:val="ru-RU"/>
        </w:rP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w:t>
      </w:r>
      <w:r>
        <w:rPr>
          <w:rFonts w:ascii="Times New Roman" w:hAnsi="Times New Roman"/>
          <w:sz w:val="28"/>
          <w:szCs w:val="28"/>
          <w:highlight w:val="yellow"/>
        </w:rPr>
        <w:t> </w:t>
      </w:r>
      <w:r>
        <w:rPr>
          <w:rFonts w:ascii="Times New Roman" w:hAnsi="Times New Roman"/>
          <w:sz w:val="28"/>
          <w:szCs w:val="28"/>
          <w:highlight w:val="yellow"/>
          <w:lang w:val="ru-RU"/>
        </w:rPr>
        <w:t>гражданского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(татарской) литературы;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2)</w:t>
      </w:r>
      <w:r>
        <w:rPr>
          <w:rFonts w:ascii="Times New Roman" w:hAnsi="Times New Roman"/>
          <w:sz w:val="28"/>
          <w:szCs w:val="28"/>
          <w:highlight w:val="yellow"/>
        </w:rPr>
        <w:t> </w:t>
      </w:r>
      <w:r>
        <w:rPr>
          <w:rFonts w:ascii="Times New Roman" w:hAnsi="Times New Roman"/>
          <w:sz w:val="28"/>
          <w:szCs w:val="28"/>
          <w:highlight w:val="yellow"/>
          <w:lang w:val="ru-RU"/>
        </w:rPr>
        <w:t>патриотического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3)</w:t>
      </w:r>
      <w:r>
        <w:rPr>
          <w:rFonts w:ascii="Times New Roman" w:hAnsi="Times New Roman"/>
          <w:sz w:val="28"/>
          <w:szCs w:val="28"/>
          <w:highlight w:val="yellow"/>
        </w:rPr>
        <w:t> </w:t>
      </w:r>
      <w:r>
        <w:rPr>
          <w:rFonts w:ascii="Times New Roman" w:hAnsi="Times New Roman"/>
          <w:sz w:val="28"/>
          <w:szCs w:val="28"/>
          <w:highlight w:val="yellow"/>
          <w:lang w:val="ru-RU"/>
        </w:rPr>
        <w:t>духовно-нравственного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4)</w:t>
      </w:r>
      <w:r>
        <w:rPr>
          <w:rFonts w:ascii="Times New Roman" w:hAnsi="Times New Roman"/>
          <w:sz w:val="28"/>
          <w:szCs w:val="28"/>
          <w:highlight w:val="yellow"/>
        </w:rPr>
        <w:t> </w:t>
      </w:r>
      <w:r>
        <w:rPr>
          <w:rFonts w:ascii="Times New Roman" w:hAnsi="Times New Roman"/>
          <w:sz w:val="28"/>
          <w:szCs w:val="28"/>
          <w:highlight w:val="yellow"/>
          <w:lang w:val="ru-RU"/>
        </w:rPr>
        <w:t>эстетического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важности художественной литературы и культуры как средства коммуникации и самовыражения;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понимание ценности отечественного и мирового искусства, роли этнических культурных традиций и народного творчества;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стремление к самовыражению в разных видах искусства;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5)</w:t>
      </w:r>
      <w:r>
        <w:rPr>
          <w:rFonts w:ascii="Times New Roman" w:hAnsi="Times New Roman"/>
          <w:sz w:val="28"/>
          <w:szCs w:val="28"/>
          <w:highlight w:val="yellow"/>
        </w:rPr>
        <w:t> </w:t>
      </w:r>
      <w:r>
        <w:rPr>
          <w:rFonts w:ascii="Times New Roman" w:hAnsi="Times New Roman"/>
          <w:sz w:val="28"/>
          <w:szCs w:val="28"/>
          <w:highlight w:val="yellow"/>
          <w:lang w:val="ru-RU"/>
        </w:rPr>
        <w:t>физического воспитания, формирования культуры здоровья и эмоционального благополучия: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ценности жизни </w:t>
      </w:r>
      <w:r>
        <w:rPr>
          <w:rFonts w:ascii="Times New Roman" w:hAnsi="Times New Roman"/>
          <w:sz w:val="28"/>
          <w:szCs w:val="28"/>
          <w:highlight w:val="yellow"/>
          <w:lang w:val="tt-RU"/>
        </w:rPr>
        <w:t>с использованием собственного жизненного и читательского опыта</w:t>
      </w:r>
      <w:r>
        <w:rPr>
          <w:rFonts w:ascii="Times New Roman" w:hAnsi="Times New Roman"/>
          <w:sz w:val="28"/>
          <w:szCs w:val="28"/>
          <w:highlight w:val="yellow"/>
          <w:lang w:val="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6)</w:t>
      </w:r>
      <w:r>
        <w:rPr>
          <w:rFonts w:ascii="Times New Roman" w:hAnsi="Times New Roman"/>
          <w:sz w:val="28"/>
          <w:szCs w:val="28"/>
          <w:highlight w:val="yellow"/>
        </w:rPr>
        <w:t> </w:t>
      </w:r>
      <w:r>
        <w:rPr>
          <w:rFonts w:ascii="Times New Roman" w:hAnsi="Times New Roman"/>
          <w:sz w:val="28"/>
          <w:szCs w:val="28"/>
          <w:highlight w:val="yellow"/>
          <w:lang w:val="ru-RU"/>
        </w:rPr>
        <w:t>трудового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установка на 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highlight w:val="yellow"/>
          <w:lang w:val="ru-RU"/>
        </w:rPr>
        <w:t>населенного пункта, родного края)</w:t>
      </w:r>
      <w:r>
        <w:rPr>
          <w:rFonts w:ascii="Times New Roman" w:hAnsi="Times New Roman"/>
          <w:sz w:val="28"/>
          <w:szCs w:val="28"/>
          <w:highlight w:val="yellow"/>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готовность адаптироваться в профессиональной среде; уважение к труду 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7)</w:t>
      </w:r>
      <w:r>
        <w:rPr>
          <w:rFonts w:ascii="Times New Roman" w:hAnsi="Times New Roman"/>
          <w:sz w:val="28"/>
          <w:szCs w:val="28"/>
          <w:highlight w:val="yellow"/>
        </w:rPr>
        <w:t> </w:t>
      </w:r>
      <w:r>
        <w:rPr>
          <w:rFonts w:ascii="Times New Roman" w:hAnsi="Times New Roman"/>
          <w:sz w:val="28"/>
          <w:szCs w:val="28"/>
          <w:highlight w:val="yellow"/>
          <w:lang w:val="ru-RU"/>
        </w:rPr>
        <w:t>экологического воспитания: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повышение уровня экологической культуры, осознание глобального характера экологических проблем и путей их решения;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8)</w:t>
      </w:r>
      <w:r>
        <w:rPr>
          <w:rFonts w:ascii="Times New Roman" w:hAnsi="Times New Roman"/>
          <w:sz w:val="28"/>
          <w:szCs w:val="28"/>
          <w:highlight w:val="yellow"/>
        </w:rPr>
        <w:t> </w:t>
      </w:r>
      <w:r>
        <w:rPr>
          <w:rFonts w:ascii="Times New Roman" w:hAnsi="Times New Roman"/>
          <w:sz w:val="28"/>
          <w:szCs w:val="28"/>
          <w:highlight w:val="yellow"/>
          <w:lang w:val="ru-RU"/>
        </w:rPr>
        <w:t>ценности научного познания:</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языковой и читательской культурой как средством познания мира;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9)</w:t>
      </w:r>
      <w:r>
        <w:rPr>
          <w:rFonts w:ascii="Times New Roman" w:hAnsi="Times New Roman"/>
          <w:sz w:val="28"/>
          <w:szCs w:val="28"/>
          <w:highlight w:val="yellow"/>
        </w:rPr>
        <w:t> </w:t>
      </w:r>
      <w:r>
        <w:rPr>
          <w:rFonts w:ascii="Times New Roman" w:hAnsi="Times New Roman"/>
          <w:sz w:val="28"/>
          <w:szCs w:val="28"/>
          <w:highlight w:val="yellow"/>
          <w:lang w:val="ru-RU"/>
        </w:rPr>
        <w:t>обеспечение адаптации обучающегося к изменяющимся условиям социальной и природной среды: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умение оперировать основными понятиями, терминами и представлениями в области концепции устойчивого развития;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умение анализировать и выявлять взаимосвязи природы, общества и экономики;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w:t>
      </w:r>
      <w:r>
        <w:rPr>
          <w:rFonts w:ascii="Times New Roman" w:hAnsi="Times New Roman"/>
          <w:sz w:val="28"/>
          <w:szCs w:val="28"/>
          <w:highlight w:val="yellow"/>
        </w:rPr>
        <w:t> </w:t>
      </w:r>
      <w:r>
        <w:rPr>
          <w:rFonts w:ascii="Times New Roman" w:hAnsi="Times New Roman"/>
          <w:sz w:val="28"/>
          <w:szCs w:val="28"/>
          <w:highlight w:val="yellow"/>
          <w:lang w:val="ru-RU"/>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119.11.2.1.</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следующие базовые логические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дефициты информации, данных, необходимых для решения поставленной учебной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119.11.2.2.</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вопросы как исследовательский инструмент познания в литературном образовании;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формировать гипотезу об истинности собственных суждений и суждений других, аргументировать свою позицию, мнение;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на применимость и достоверность информацию, полученную в ходе исследования (эксперимента);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119.11.2.3.</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работать с информацией как часть познавательных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оценивать надёжность литературной и другой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эффективно запоминать и систематизировать эту информацию.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119.11.2.4.</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общения как часть коммуникативных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публично представлять результаты выполненного опыта (литературоведческого эксперимента, исследования, проекта);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119.11.2.5.</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самоорганизации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проблемы для решения в учебных и жизненных ситуациях, анализируя ситуации, изображённые в художественной литературе;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ориентироваться в различных подходах принятия решений (индивидуальное, принятие решения в группе, принятие решений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119.11.2.6.</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владеть способами самоконтроля, самомотивации и рефлексии в литературном образовании;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давать оценку учебной ситуации и предлагать план её изменения;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различать, называть и управлять собственными эмоциями и эмоциями других;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и анализировать причины эмоций;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регулировать способ выражения своих эмоций;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осознанно относиться к другому человеку, его мнению, размышляя над взаимоотношениями литературных героев;</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признавать своё право на ошибку и такое же право другого;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принимать себя и других, не осуждая;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проявлять открытость себе и другим;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осознавать невозможность контролировать всё вокруг.</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119.11.2.7.</w:t>
      </w:r>
      <w:r>
        <w:rPr>
          <w:rFonts w:ascii="Times New Roman" w:hAnsi="Times New Roman"/>
          <w:sz w:val="28"/>
          <w:szCs w:val="28"/>
          <w:highlight w:val="yellow"/>
        </w:rPr>
        <w:t> </w:t>
      </w:r>
      <w:r>
        <w:rPr>
          <w:rFonts w:ascii="Times New Roman" w:hAnsi="Times New Roman"/>
          <w:sz w:val="28"/>
          <w:szCs w:val="28"/>
          <w:highlight w:val="yellow"/>
          <w:lang w:val="ru-RU"/>
        </w:rPr>
        <w:t>У обучающегося будут сформированы умения совместной деятельности: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обобщать мнения нескольких человек, проявлять готовность руководить, выполнять поручения, подчиняться;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119.11.3.</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5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басня, рассказ, повесть, лирическое стихотворение, пьеса); отличать прозаические тексты от поэтических;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эмоционально откликаться на прочитанное, делиться впечатлениями о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тему, основную мысль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вопросы по содержанию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участвовать в обсуждении прочитанного;</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обосновывать свои суждения с использованием текста;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литературного героя, оценивать его поступки;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пересказывать художественный текст (подробно, сжато);</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простой план художественного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(образ, эпос, лирика, драма, тема, идея, юмор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создавать собственный письменный текст: давать развёрнутый ответ на вопрос (объёмом не менее 20-30 слов), связанный со знанием и пониманием литературного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119.11.4.</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6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выразительно читать вслух и наизусть произведения, их фрагменты в рамках программы;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тему, идею, проблематику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литературного героя, создавать его словесный портрет на основе авторского описания и художественных деталей;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сопоставлять персонажей одного произведения по сходству и контрасту;</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формулировать свою точку зрения и понимать смысл других суждений;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пересказывать художественный текст, используя разные виды пересказа (подробный, сжатый, выборочный, творческий);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составлять простой план художественного произведения, в том числе цитатный;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(образ автора, проблема, характер, тип, метафора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сочинение по личным впечатлениям, по картине и по предложенной тематике.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119.11.5.</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7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выразительно читать вслух и наизусть произведения, их фрагменты в рамках программы;</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проблему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соотносить содержание и проблему художественных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литературного героя, его внешность и внутренние качества, поступки и отношения с другими героями;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и другие);</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род и жанр литературного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характер конфликта в произведении;</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сочинения по предложенной литературной тематике (с использованием одного произведения).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119.11.6.</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8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и формулировать тематику, проблематику и идейное содержание прочитанных произведений;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роль художественной детали, выявлять её художественную функцию;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особенности строения сюжета и композиции; определять стадии развития действия в художественных произведениях;</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роль пейзажа и интерьера в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определять элементы психологизма в литературном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участвовать в дискуссии о прочитанном, формулировать свою точку зрения, аргументированно ее отстаивать, понимать смысл других суждений;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другие);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сочинение по предложенной литературной тематике (с использованием одного или нескольких произведений одного писателя).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119.11.7.</w:t>
      </w:r>
      <w:r>
        <w:rPr>
          <w:rFonts w:ascii="Times New Roman" w:hAnsi="Times New Roman"/>
          <w:sz w:val="28"/>
          <w:szCs w:val="28"/>
          <w:highlight w:val="yellow"/>
        </w:rPr>
        <w:t> </w:t>
      </w:r>
      <w:r>
        <w:rPr>
          <w:rFonts w:ascii="Times New Roman" w:hAnsi="Times New Roman"/>
          <w:sz w:val="28"/>
          <w:szCs w:val="28"/>
          <w:highlight w:val="yellow"/>
          <w:lang w:val="ru-RU"/>
        </w:rPr>
        <w:t>Предметные результаты изучения родной (татарской) литературы. К концу обучения в 9 классе обучающийся научится:</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соотносить содержание и проблематику художественных произведений со временем их написания и отображённой в них эпохой; выделять основные этапы историко-литературного процесса;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eastAsia="SchoolBookSanPin"/>
          <w:bCs/>
          <w:sz w:val="28"/>
          <w:szCs w:val="28"/>
          <w:highlight w:val="yellow"/>
          <w:lang w:val="ru-RU"/>
        </w:rPr>
        <w:t>иметь представление о</w:t>
      </w:r>
      <w:r>
        <w:rPr>
          <w:rFonts w:ascii="Times New Roman" w:hAnsi="Times New Roman"/>
          <w:sz w:val="28"/>
          <w:szCs w:val="28"/>
          <w:highlight w:val="yellow"/>
          <w:lang w:val="ru-RU"/>
        </w:rPr>
        <w:t xml:space="preserve"> фактах из биографии писателя и сведений об историко-культурном контексте его творчества;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характеризовать особенности строения сюжета и композиции, конфликта;</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выявлять в художественном произведении и различать позиции героев, повествователей;</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воспринимать литературное произведение как художественное высказывание автора, выявлять авторскую позицию;</w:t>
      </w:r>
    </w:p>
    <w:p>
      <w:pPr>
        <w:spacing w:after="0" w:line="35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pPr>
        <w:spacing w:after="0" w:line="360" w:lineRule="auto"/>
        <w:ind w:firstLine="709"/>
        <w:jc w:val="both"/>
        <w:rPr>
          <w:rFonts w:ascii="Times New Roman" w:hAnsi="Times New Roman"/>
          <w:sz w:val="28"/>
          <w:szCs w:val="28"/>
          <w:highlight w:val="yellow"/>
          <w:lang w:val="ru-RU"/>
        </w:rPr>
      </w:pPr>
      <w:r>
        <w:rPr>
          <w:rFonts w:ascii="Times New Roman" w:hAnsi="Times New Roman"/>
          <w:sz w:val="28"/>
          <w:szCs w:val="28"/>
          <w:highlight w:val="yellow"/>
          <w:lang w:val="ru-RU"/>
        </w:rPr>
        <w:t>писать сочинение по предложенной литературной тематике (с использованием одного или нескольких произведений одного писателя, произведений разных писателей).</w:t>
      </w:r>
    </w:p>
    <w:p>
      <w:pPr>
        <w:widowControl/>
        <w:spacing w:after="0" w:line="350" w:lineRule="auto"/>
        <w:ind w:firstLine="709"/>
        <w:jc w:val="both"/>
        <w:rPr>
          <w:rFonts w:ascii="Times New Roman"/>
          <w:szCs w:val="28"/>
          <w:highlight w:val="yellow"/>
          <w:lang w:val="ru-RU"/>
        </w:rPr>
      </w:pPr>
      <w:r>
        <w:rPr>
          <w:rFonts w:ascii="Times New Roman"/>
          <w:szCs w:val="28"/>
          <w:highlight w:val="yellow"/>
          <w:lang w:val="ru-RU"/>
        </w:rPr>
        <w:t xml:space="preserve"> </w:t>
      </w:r>
    </w:p>
    <w:p>
      <w:pPr>
        <w:widowControl/>
        <w:spacing w:after="0" w:line="350" w:lineRule="auto"/>
        <w:ind w:firstLine="709"/>
        <w:jc w:val="both"/>
        <w:rPr>
          <w:rFonts w:ascii="Times New Roman"/>
          <w:szCs w:val="28"/>
          <w:highlight w:val="yellow"/>
          <w:lang w:val="ru-RU"/>
        </w:rPr>
      </w:pPr>
    </w:p>
    <w:p>
      <w:pPr>
        <w:widowControl/>
        <w:spacing w:after="0" w:line="350" w:lineRule="auto"/>
        <w:ind w:firstLine="709"/>
        <w:jc w:val="both"/>
        <w:rPr>
          <w:rFonts w:ascii="Times New Roman"/>
          <w:szCs w:val="28"/>
          <w:lang w:val="ru-RU"/>
        </w:rPr>
      </w:pPr>
    </w:p>
    <w:p>
      <w:pPr>
        <w:widowControl/>
        <w:spacing w:after="0" w:line="350" w:lineRule="auto"/>
        <w:ind w:firstLine="709"/>
        <w:jc w:val="both"/>
        <w:rPr>
          <w:rFonts w:ascii="Times New Roman"/>
          <w:szCs w:val="28"/>
          <w:lang w:val="ru-RU"/>
        </w:rPr>
      </w:pPr>
    </w:p>
    <w:p>
      <w:pPr>
        <w:widowControl/>
        <w:spacing w:after="0" w:line="350" w:lineRule="auto"/>
        <w:ind w:firstLine="709"/>
        <w:jc w:val="both"/>
        <w:rPr>
          <w:rFonts w:ascii="Times New Roman"/>
          <w:szCs w:val="28"/>
          <w:lang w:val="ru-RU"/>
        </w:rPr>
      </w:pPr>
    </w:p>
    <w:p>
      <w:pPr>
        <w:widowControl/>
        <w:spacing w:after="0" w:line="350" w:lineRule="auto"/>
        <w:ind w:firstLine="709"/>
        <w:jc w:val="both"/>
        <w:rPr>
          <w:rFonts w:ascii="Times New Roman"/>
          <w:szCs w:val="28"/>
          <w:lang w:val="ru-RU"/>
        </w:rPr>
      </w:pPr>
    </w:p>
    <w:p>
      <w:pPr>
        <w:widowControl/>
        <w:spacing w:after="0" w:line="350" w:lineRule="auto"/>
        <w:ind w:firstLine="709"/>
        <w:jc w:val="both"/>
        <w:rPr>
          <w:rFonts w:ascii="Times New Roman"/>
          <w:szCs w:val="28"/>
          <w:lang w:val="ru-RU"/>
        </w:rPr>
      </w:pPr>
    </w:p>
    <w:p>
      <w:pPr>
        <w:widowControl/>
        <w:spacing w:after="0" w:line="350" w:lineRule="auto"/>
        <w:ind w:firstLine="709"/>
        <w:jc w:val="both"/>
        <w:rPr>
          <w:rFonts w:ascii="Times New Roman"/>
          <w:szCs w:val="28"/>
          <w:lang w:val="ru-RU"/>
        </w:rPr>
      </w:pPr>
    </w:p>
    <w:p>
      <w:pPr>
        <w:widowControl/>
        <w:spacing w:after="0" w:line="350" w:lineRule="auto"/>
        <w:ind w:firstLine="709"/>
        <w:jc w:val="both"/>
        <w:rPr>
          <w:rFonts w:ascii="Times New Roman"/>
          <w:szCs w:val="28"/>
          <w:lang w:val="ru-RU"/>
        </w:rPr>
      </w:pPr>
    </w:p>
    <w:p>
      <w:pPr>
        <w:widowControl/>
        <w:spacing w:after="0" w:line="360" w:lineRule="auto"/>
        <w:ind w:firstLine="709"/>
        <w:jc w:val="both"/>
        <w:rPr>
          <w:rFonts w:ascii="Times New Roman" w:hAnsi="Times New Roman"/>
          <w:sz w:val="28"/>
          <w:szCs w:val="28"/>
          <w:lang w:val="ru-RU"/>
        </w:rPr>
      </w:pPr>
      <w:r>
        <w:rPr>
          <w:rFonts w:ascii="Times New Roman"/>
          <w:szCs w:val="28"/>
          <w:lang w:val="ru-RU"/>
        </w:rPr>
        <w:t xml:space="preserve"> </w:t>
      </w:r>
      <w:r>
        <w:rPr>
          <w:rFonts w:ascii="Times New Roman" w:hAnsi="Times New Roman"/>
          <w:sz w:val="28"/>
          <w:szCs w:val="28"/>
          <w:lang w:val="ru-RU"/>
        </w:rPr>
        <w:t xml:space="preserve">  </w:t>
      </w:r>
    </w:p>
    <w:p>
      <w:pPr>
        <w:pStyle w:val="2"/>
        <w:pBdr>
          <w:bottom w:val="none" w:color="auto" w:sz="0" w:space="0"/>
        </w:pBdr>
        <w:spacing w:before="0" w:line="350" w:lineRule="auto"/>
        <w:ind w:firstLine="708"/>
        <w:jc w:val="both"/>
        <w:rPr>
          <w:b w:val="0"/>
          <w:szCs w:val="28"/>
          <w:lang w:val="ru-RU"/>
        </w:rPr>
      </w:pPr>
      <w:r>
        <w:rPr>
          <w:b w:val="0"/>
          <w:szCs w:val="28"/>
          <w:lang w:val="ru-RU"/>
        </w:rPr>
        <w:t>136. Федеральная рабочая программа по учебному предмету «Иностранный (английский) язык».</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136.1. 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136.2. Пояснительная записка.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2.1.</w:t>
      </w:r>
      <w:r>
        <w:rPr>
          <w:rFonts w:ascii="Times New Roman" w:hAnsi="Times New Roman"/>
          <w:sz w:val="28"/>
          <w:szCs w:val="28"/>
          <w:lang w:val="ru-RU"/>
        </w:rPr>
        <w:t> П</w:t>
      </w:r>
      <w:r>
        <w:rPr>
          <w:rFonts w:ascii="Times New Roman" w:hAnsi="Times New Roman"/>
          <w:sz w:val="28"/>
          <w:szCs w:val="28"/>
          <w:lang w:val="zh-CN"/>
        </w:rPr>
        <w:t xml:space="preserve">рограмма по </w:t>
      </w:r>
      <w:r>
        <w:rPr>
          <w:rFonts w:ascii="Times New Roman" w:hAnsi="Times New Roman"/>
          <w:sz w:val="28"/>
          <w:szCs w:val="28"/>
          <w:lang w:val="ru-RU"/>
        </w:rPr>
        <w:t>иностранному (</w:t>
      </w:r>
      <w:r>
        <w:rPr>
          <w:rFonts w:ascii="Times New Roman" w:hAnsi="Times New Roman"/>
          <w:sz w:val="28"/>
          <w:szCs w:val="28"/>
          <w:lang w:val="zh-CN"/>
        </w:rPr>
        <w:t>английскому</w:t>
      </w:r>
      <w:r>
        <w:rPr>
          <w:rFonts w:ascii="Times New Roman" w:hAnsi="Times New Roman"/>
          <w:sz w:val="28"/>
          <w:szCs w:val="28"/>
          <w:lang w:val="ru-RU"/>
        </w:rPr>
        <w:t>)</w:t>
      </w:r>
      <w:r>
        <w:rPr>
          <w:rFonts w:ascii="Times New Roman" w:hAnsi="Times New Roman"/>
          <w:sz w:val="28"/>
          <w:szCs w:val="28"/>
          <w:lang w:val="zh-CN"/>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sz w:val="28"/>
          <w:szCs w:val="28"/>
          <w:lang w:val="ru-RU"/>
        </w:rPr>
        <w:t>,</w:t>
      </w:r>
      <w:r>
        <w:rPr>
          <w:rFonts w:ascii="Times New Roman" w:hAnsi="Times New Roman"/>
          <w:sz w:val="28"/>
          <w:szCs w:val="28"/>
          <w:lang w:val="zh-CN"/>
        </w:rPr>
        <w:t xml:space="preserve"> </w:t>
      </w:r>
      <w:r>
        <w:rPr>
          <w:rFonts w:ascii="Times New Roman" w:hAnsi="Times New Roman"/>
          <w:sz w:val="28"/>
          <w:szCs w:val="28"/>
          <w:lang w:val="ru-RU"/>
        </w:rPr>
        <w:t xml:space="preserve">а </w:t>
      </w:r>
      <w:r>
        <w:rPr>
          <w:rFonts w:ascii="Times New Roman" w:hAnsi="Times New Roman"/>
          <w:sz w:val="28"/>
          <w:szCs w:val="28"/>
          <w:lang w:val="zh-CN"/>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sz w:val="28"/>
          <w:szCs w:val="28"/>
          <w:lang w:val="ru-RU"/>
        </w:rPr>
        <w:t>федеральной</w:t>
      </w:r>
      <w:r>
        <w:rPr>
          <w:rFonts w:ascii="Times New Roman" w:hAnsi="Times New Roman"/>
          <w:sz w:val="28"/>
          <w:szCs w:val="28"/>
          <w:lang w:val="zh-CN"/>
        </w:rPr>
        <w:t xml:space="preserve"> </w:t>
      </w:r>
      <w:r>
        <w:rPr>
          <w:rFonts w:ascii="Times New Roman" w:hAnsi="Times New Roman"/>
          <w:sz w:val="28"/>
          <w:szCs w:val="28"/>
          <w:lang w:val="ru-RU"/>
        </w:rPr>
        <w:t xml:space="preserve">рабочей </w:t>
      </w:r>
      <w:r>
        <w:rPr>
          <w:rFonts w:ascii="Times New Roman" w:hAnsi="Times New Roman"/>
          <w:sz w:val="28"/>
          <w:szCs w:val="28"/>
          <w:lang w:val="zh-CN"/>
        </w:rPr>
        <w:t>программе воспитания.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2.2.</w:t>
      </w:r>
      <w:r>
        <w:rPr>
          <w:rFonts w:ascii="Times New Roman" w:hAnsi="Times New Roman"/>
          <w:sz w:val="28"/>
          <w:szCs w:val="28"/>
          <w:lang w:val="ru-RU"/>
        </w:rPr>
        <w:t> П</w:t>
      </w:r>
      <w:r>
        <w:rPr>
          <w:rFonts w:ascii="Times New Roman" w:hAnsi="Times New Roman"/>
          <w:sz w:val="28"/>
          <w:szCs w:val="28"/>
          <w:lang w:val="zh-CN"/>
        </w:rPr>
        <w:t xml:space="preserve">рограмма по </w:t>
      </w:r>
      <w:r>
        <w:rPr>
          <w:rFonts w:ascii="Times New Roman" w:hAnsi="Times New Roman"/>
          <w:sz w:val="28"/>
          <w:szCs w:val="28"/>
          <w:lang w:val="ru-RU"/>
        </w:rPr>
        <w:t>иностранному (</w:t>
      </w:r>
      <w:r>
        <w:rPr>
          <w:rFonts w:ascii="Times New Roman" w:hAnsi="Times New Roman"/>
          <w:sz w:val="28"/>
          <w:szCs w:val="28"/>
          <w:lang w:val="zh-CN"/>
        </w:rPr>
        <w:t>английскому</w:t>
      </w:r>
      <w:r>
        <w:rPr>
          <w:rFonts w:ascii="Times New Roman" w:hAnsi="Times New Roman"/>
          <w:sz w:val="28"/>
          <w:szCs w:val="28"/>
          <w:lang w:val="ru-RU"/>
        </w:rPr>
        <w:t>)</w:t>
      </w:r>
      <w:r>
        <w:rPr>
          <w:rFonts w:ascii="Times New Roman" w:hAnsi="Times New Roman"/>
          <w:sz w:val="28"/>
          <w:szCs w:val="28"/>
          <w:lang w:val="zh-CN"/>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sz w:val="28"/>
          <w:szCs w:val="28"/>
          <w:lang w:val="ru-RU"/>
        </w:rPr>
        <w:t xml:space="preserve">, </w:t>
      </w:r>
      <w:r>
        <w:rPr>
          <w:rFonts w:ascii="Times New Roman" w:hAnsi="Times New Roman"/>
          <w:sz w:val="28"/>
          <w:szCs w:val="28"/>
          <w:lang w:val="zh-CN"/>
        </w:rPr>
        <w:t xml:space="preserve">даёт представление о целях образования, развития и воспитания обучающихся на </w:t>
      </w:r>
      <w:r>
        <w:rPr>
          <w:rFonts w:ascii="Times New Roman" w:hAnsi="Times New Roman"/>
          <w:sz w:val="28"/>
          <w:szCs w:val="28"/>
          <w:lang w:val="ru-RU"/>
        </w:rPr>
        <w:t xml:space="preserve">уровне основного общего образования </w:t>
      </w:r>
      <w:r>
        <w:rPr>
          <w:rFonts w:ascii="Times New Roman" w:hAnsi="Times New Roman"/>
          <w:sz w:val="28"/>
          <w:szCs w:val="28"/>
          <w:lang w:val="zh-CN"/>
        </w:rPr>
        <w:t xml:space="preserve">средствами учебного предмета, </w:t>
      </w:r>
      <w:r>
        <w:rPr>
          <w:rFonts w:ascii="Times New Roman" w:hAnsi="Times New Roman"/>
          <w:sz w:val="28"/>
          <w:szCs w:val="28"/>
          <w:lang w:val="ru-RU"/>
        </w:rPr>
        <w:t>определяет обязательную (инвариантную) часть содержания программы по иностранному (английскому) языку.</w:t>
      </w:r>
      <w:r>
        <w:rPr>
          <w:rFonts w:ascii="Times New Roman" w:hAnsi="Times New Roman"/>
          <w:sz w:val="28"/>
          <w:szCs w:val="28"/>
          <w:lang w:val="zh-CN"/>
        </w:rPr>
        <w:t xml:space="preserve"> </w:t>
      </w:r>
      <w:r>
        <w:rPr>
          <w:rFonts w:ascii="Times New Roman" w:hAnsi="Times New Roman"/>
          <w:sz w:val="28"/>
          <w:szCs w:val="28"/>
          <w:lang w:val="ru-RU"/>
        </w:rPr>
        <w:t>П</w:t>
      </w:r>
      <w:r>
        <w:rPr>
          <w:rFonts w:ascii="Times New Roman" w:hAnsi="Times New Roman"/>
          <w:sz w:val="28"/>
          <w:szCs w:val="28"/>
          <w:lang w:val="zh-CN"/>
        </w:rPr>
        <w:t xml:space="preserve">рограмма по </w:t>
      </w:r>
      <w:r>
        <w:rPr>
          <w:rFonts w:ascii="Times New Roman" w:hAnsi="Times New Roman"/>
          <w:sz w:val="28"/>
          <w:szCs w:val="28"/>
          <w:lang w:val="ru-RU"/>
        </w:rPr>
        <w:t>иностранному (</w:t>
      </w:r>
      <w:r>
        <w:rPr>
          <w:rFonts w:ascii="Times New Roman" w:hAnsi="Times New Roman"/>
          <w:sz w:val="28"/>
          <w:szCs w:val="28"/>
          <w:lang w:val="zh-CN"/>
        </w:rPr>
        <w:t>английскому</w:t>
      </w:r>
      <w:r>
        <w:rPr>
          <w:rFonts w:ascii="Times New Roman" w:hAnsi="Times New Roman"/>
          <w:sz w:val="28"/>
          <w:szCs w:val="28"/>
          <w:lang w:val="ru-RU"/>
        </w:rPr>
        <w:t>)</w:t>
      </w:r>
      <w:r>
        <w:rPr>
          <w:rFonts w:ascii="Times New Roman" w:hAnsi="Times New Roman"/>
          <w:sz w:val="28"/>
          <w:szCs w:val="28"/>
          <w:lang w:val="zh-CN"/>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sz w:val="28"/>
          <w:szCs w:val="28"/>
          <w:lang w:val="ru-RU"/>
        </w:rPr>
        <w:t>иностранного (</w:t>
      </w:r>
      <w:r>
        <w:rPr>
          <w:rFonts w:ascii="Times New Roman" w:hAnsi="Times New Roman"/>
          <w:sz w:val="28"/>
          <w:szCs w:val="28"/>
          <w:lang w:val="zh-CN"/>
        </w:rPr>
        <w:t>английского</w:t>
      </w:r>
      <w:r>
        <w:rPr>
          <w:rFonts w:ascii="Times New Roman" w:hAnsi="Times New Roman"/>
          <w:sz w:val="28"/>
          <w:szCs w:val="28"/>
          <w:lang w:val="ru-RU"/>
        </w:rPr>
        <w:t>)</w:t>
      </w:r>
      <w:r>
        <w:rPr>
          <w:rFonts w:ascii="Times New Roman" w:hAnsi="Times New Roman"/>
          <w:sz w:val="28"/>
          <w:szCs w:val="28"/>
          <w:lang w:val="zh-CN"/>
        </w:rPr>
        <w:t xml:space="preserve"> языка, межпредметных связей </w:t>
      </w:r>
      <w:r>
        <w:rPr>
          <w:rFonts w:ascii="Times New Roman" w:hAnsi="Times New Roman"/>
          <w:sz w:val="28"/>
          <w:szCs w:val="28"/>
          <w:lang w:val="ru-RU"/>
        </w:rPr>
        <w:t>иностранного (</w:t>
      </w:r>
      <w:r>
        <w:rPr>
          <w:rFonts w:ascii="Times New Roman" w:hAnsi="Times New Roman"/>
          <w:sz w:val="28"/>
          <w:szCs w:val="28"/>
          <w:lang w:val="zh-CN"/>
        </w:rPr>
        <w:t>английского</w:t>
      </w:r>
      <w:r>
        <w:rPr>
          <w:rFonts w:ascii="Times New Roman" w:hAnsi="Times New Roman"/>
          <w:sz w:val="28"/>
          <w:szCs w:val="28"/>
          <w:lang w:val="ru-RU"/>
        </w:rPr>
        <w:t>)</w:t>
      </w:r>
      <w:r>
        <w:rPr>
          <w:rFonts w:ascii="Times New Roman" w:hAnsi="Times New Roman"/>
          <w:sz w:val="28"/>
          <w:szCs w:val="28"/>
          <w:lang w:val="zh-CN"/>
        </w:rPr>
        <w:t xml:space="preserve"> языка с содержанием </w:t>
      </w:r>
      <w:r>
        <w:rPr>
          <w:rFonts w:ascii="Times New Roman" w:hAnsi="Times New Roman"/>
          <w:sz w:val="28"/>
          <w:szCs w:val="28"/>
          <w:lang w:val="ru-RU"/>
        </w:rPr>
        <w:t xml:space="preserve">учебных </w:t>
      </w:r>
      <w:r>
        <w:rPr>
          <w:rFonts w:ascii="Times New Roman" w:hAnsi="Times New Roman"/>
          <w:sz w:val="28"/>
          <w:szCs w:val="28"/>
          <w:lang w:val="zh-CN"/>
        </w:rPr>
        <w:t xml:space="preserve">предметов, изучаемых </w:t>
      </w:r>
      <w:r>
        <w:rPr>
          <w:rFonts w:ascii="Times New Roman" w:hAnsi="Times New Roman"/>
          <w:sz w:val="28"/>
          <w:szCs w:val="28"/>
          <w:lang w:val="ru-RU"/>
        </w:rPr>
        <w:t xml:space="preserve">на уровне основного общего образования, </w:t>
      </w:r>
      <w:r>
        <w:rPr>
          <w:rFonts w:ascii="Times New Roman" w:hAnsi="Times New Roman"/>
          <w:sz w:val="28"/>
          <w:szCs w:val="28"/>
          <w:lang w:val="zh-CN"/>
        </w:rPr>
        <w:t xml:space="preserve">с учётом возрастных особенностей обучающихся. В программе </w:t>
      </w:r>
      <w:r>
        <w:rPr>
          <w:rFonts w:ascii="Times New Roman" w:hAnsi="Times New Roman"/>
          <w:sz w:val="28"/>
          <w:szCs w:val="28"/>
          <w:lang w:val="ru-RU"/>
        </w:rPr>
        <w:t>по иностранному (английскому) языку</w:t>
      </w:r>
      <w:r>
        <w:rPr>
          <w:rFonts w:ascii="Times New Roman" w:hAnsi="Times New Roman"/>
          <w:sz w:val="28"/>
          <w:szCs w:val="28"/>
          <w:lang w:val="zh-CN"/>
        </w:rPr>
        <w:t xml:space="preserve"> для </w:t>
      </w:r>
      <w:r>
        <w:rPr>
          <w:rFonts w:ascii="Times New Roman" w:hAnsi="Times New Roman"/>
          <w:sz w:val="28"/>
          <w:szCs w:val="28"/>
          <w:lang w:val="ru-RU"/>
        </w:rPr>
        <w:t>основного общего образования</w:t>
      </w:r>
      <w:r>
        <w:rPr>
          <w:rFonts w:ascii="Times New Roman" w:hAnsi="Times New Roman"/>
          <w:sz w:val="28"/>
          <w:szCs w:val="28"/>
          <w:lang w:val="zh-CN"/>
        </w:rPr>
        <w:t xml:space="preserve"> предусмотрено развитие речевых умений и </w:t>
      </w:r>
      <w:r>
        <w:rPr>
          <w:rFonts w:ascii="Times New Roman" w:hAnsi="Times New Roman" w:eastAsia="Times New Roman"/>
          <w:sz w:val="28"/>
          <w:szCs w:val="28"/>
          <w:lang w:val="ru-RU" w:eastAsia="ru-RU"/>
        </w:rPr>
        <w:t>языковых навыков</w:t>
      </w:r>
      <w:r>
        <w:rPr>
          <w:rFonts w:ascii="Times New Roman" w:hAnsi="Times New Roman"/>
          <w:sz w:val="28"/>
          <w:szCs w:val="28"/>
          <w:lang w:val="zh-CN"/>
        </w:rPr>
        <w:t>, представленны</w:t>
      </w:r>
      <w:r>
        <w:rPr>
          <w:rFonts w:ascii="Times New Roman" w:hAnsi="Times New Roman"/>
          <w:sz w:val="28"/>
          <w:szCs w:val="28"/>
          <w:lang w:val="ru-RU"/>
        </w:rPr>
        <w:t>х</w:t>
      </w:r>
      <w:r>
        <w:rPr>
          <w:rFonts w:ascii="Times New Roman" w:hAnsi="Times New Roman"/>
          <w:sz w:val="28"/>
          <w:szCs w:val="28"/>
          <w:lang w:val="zh-CN"/>
        </w:rPr>
        <w:t xml:space="preserve"> в </w:t>
      </w:r>
      <w:r>
        <w:rPr>
          <w:rFonts w:ascii="Times New Roman" w:hAnsi="Times New Roman"/>
          <w:sz w:val="28"/>
          <w:szCs w:val="28"/>
          <w:lang w:val="ru-RU"/>
        </w:rPr>
        <w:t>федеральной</w:t>
      </w:r>
      <w:r>
        <w:rPr>
          <w:rFonts w:ascii="Times New Roman" w:hAnsi="Times New Roman"/>
          <w:sz w:val="28"/>
          <w:szCs w:val="28"/>
          <w:lang w:val="zh-CN"/>
        </w:rPr>
        <w:t xml:space="preserve"> рабоч</w:t>
      </w:r>
      <w:r>
        <w:rPr>
          <w:rFonts w:ascii="Times New Roman" w:hAnsi="Times New Roman"/>
          <w:sz w:val="28"/>
          <w:szCs w:val="28"/>
          <w:lang w:val="ru-RU"/>
        </w:rPr>
        <w:t>ей</w:t>
      </w:r>
      <w:r>
        <w:rPr>
          <w:rFonts w:ascii="Times New Roman" w:hAnsi="Times New Roman"/>
          <w:sz w:val="28"/>
          <w:szCs w:val="28"/>
          <w:lang w:val="zh-CN"/>
        </w:rPr>
        <w:t xml:space="preserve"> программ</w:t>
      </w:r>
      <w:r>
        <w:rPr>
          <w:rFonts w:ascii="Times New Roman" w:hAnsi="Times New Roman"/>
          <w:sz w:val="28"/>
          <w:szCs w:val="28"/>
          <w:lang w:val="ru-RU"/>
        </w:rPr>
        <w:t>е по иностранному (английскому) языку</w:t>
      </w:r>
      <w:r>
        <w:rPr>
          <w:rFonts w:ascii="Times New Roman" w:hAnsi="Times New Roman"/>
          <w:sz w:val="28"/>
          <w:szCs w:val="28"/>
          <w:lang w:val="zh-CN"/>
        </w:rPr>
        <w:t xml:space="preserve"> начального общего образования, что обеспечивает преемственность между </w:t>
      </w:r>
      <w:r>
        <w:rPr>
          <w:rFonts w:ascii="Times New Roman" w:hAnsi="Times New Roman"/>
          <w:sz w:val="28"/>
          <w:szCs w:val="28"/>
          <w:lang w:val="ru-RU"/>
        </w:rPr>
        <w:t>уровнями</w:t>
      </w:r>
      <w:r>
        <w:rPr>
          <w:rFonts w:ascii="Times New Roman" w:hAnsi="Times New Roman"/>
          <w:sz w:val="28"/>
          <w:szCs w:val="28"/>
          <w:lang w:val="zh-CN"/>
        </w:rPr>
        <w:t xml:space="preserve"> </w:t>
      </w:r>
      <w:r>
        <w:rPr>
          <w:rFonts w:ascii="Times New Roman" w:hAnsi="Times New Roman"/>
          <w:sz w:val="28"/>
          <w:szCs w:val="28"/>
          <w:lang w:val="ru-RU"/>
        </w:rPr>
        <w:t>общего</w:t>
      </w:r>
      <w:r>
        <w:rPr>
          <w:rFonts w:ascii="Times New Roman" w:hAnsi="Times New Roman"/>
          <w:sz w:val="28"/>
          <w:szCs w:val="28"/>
          <w:lang w:val="zh-CN"/>
        </w:rPr>
        <w:t xml:space="preserve"> 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w:t>
      </w:r>
      <w:r>
        <w:rPr>
          <w:rFonts w:ascii="Times New Roman" w:hAnsi="Times New Roman"/>
          <w:sz w:val="28"/>
          <w:szCs w:val="28"/>
          <w:lang w:val="zh-CN"/>
        </w:rPr>
        <w:t>2.3.</w:t>
      </w:r>
      <w:r>
        <w:rPr>
          <w:rFonts w:ascii="Times New Roman" w:hAnsi="Times New Roman"/>
          <w:sz w:val="28"/>
          <w:szCs w:val="28"/>
          <w:lang w:val="ru-RU"/>
        </w:rPr>
        <w:t> </w:t>
      </w:r>
      <w:r>
        <w:rPr>
          <w:rFonts w:ascii="Times New Roman" w:hAnsi="Times New Roman"/>
          <w:sz w:val="28"/>
          <w:szCs w:val="28"/>
          <w:lang w:val="zh-CN"/>
        </w:rPr>
        <w:t xml:space="preserve">Изучение иностранного </w:t>
      </w:r>
      <w:r>
        <w:rPr>
          <w:rFonts w:ascii="Times New Roman" w:hAnsi="Times New Roman"/>
          <w:sz w:val="28"/>
          <w:szCs w:val="28"/>
          <w:lang w:val="ru-RU"/>
        </w:rPr>
        <w:t xml:space="preserve">(английского) </w:t>
      </w:r>
      <w:r>
        <w:rPr>
          <w:rFonts w:ascii="Times New Roman" w:hAnsi="Times New Roman"/>
          <w:sz w:val="28"/>
          <w:szCs w:val="28"/>
          <w:lang w:val="zh-CN"/>
        </w:rPr>
        <w:t xml:space="preserve">языка направлено на формирование коммуникативной культуры обучающихся, осознание роли </w:t>
      </w:r>
      <w:r>
        <w:rPr>
          <w:rFonts w:ascii="Times New Roman" w:hAnsi="Times New Roman"/>
          <w:sz w:val="28"/>
          <w:szCs w:val="28"/>
          <w:lang w:val="ru-RU"/>
        </w:rPr>
        <w:t xml:space="preserve">иностранного </w:t>
      </w:r>
      <w:r>
        <w:rPr>
          <w:rFonts w:ascii="Times New Roman" w:hAnsi="Times New Roman"/>
          <w:sz w:val="28"/>
          <w:szCs w:val="28"/>
          <w:lang w:val="zh-CN"/>
        </w:rPr>
        <w:t>язык</w:t>
      </w:r>
      <w:r>
        <w:rPr>
          <w:rFonts w:ascii="Times New Roman" w:hAnsi="Times New Roman"/>
          <w:sz w:val="28"/>
          <w:szCs w:val="28"/>
          <w:lang w:val="ru-RU"/>
        </w:rPr>
        <w:t>а</w:t>
      </w:r>
      <w:r>
        <w:rPr>
          <w:rFonts w:ascii="Times New Roman" w:hAnsi="Times New Roman"/>
          <w:sz w:val="28"/>
          <w:szCs w:val="28"/>
          <w:lang w:val="zh-CN"/>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sz w:val="28"/>
          <w:szCs w:val="28"/>
          <w:lang w:val="ru-RU"/>
        </w:rPr>
        <w:t xml:space="preserve"> обучающихся</w:t>
      </w:r>
      <w:r>
        <w:rPr>
          <w:rFonts w:ascii="Times New Roman" w:hAnsi="Times New Roman"/>
          <w:sz w:val="28"/>
          <w:szCs w:val="28"/>
          <w:lang w:val="zh-CN"/>
        </w:rPr>
        <w:t xml:space="preserve">, воспитанию гражданской идентичности, расширению кругозора, воспитанию чувств и эмоций. </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2.4.</w:t>
      </w:r>
      <w:r>
        <w:rPr>
          <w:rFonts w:ascii="Times New Roman" w:hAnsi="Times New Roman"/>
          <w:sz w:val="28"/>
          <w:szCs w:val="28"/>
          <w:lang w:val="ru-RU"/>
        </w:rPr>
        <w:t> </w:t>
      </w:r>
      <w:r>
        <w:rPr>
          <w:rFonts w:ascii="Times New Roman" w:hAnsi="Times New Roman"/>
          <w:sz w:val="28"/>
          <w:szCs w:val="28"/>
          <w:lang w:val="zh-CN"/>
        </w:rPr>
        <w:t xml:space="preserve">Построение программы </w:t>
      </w:r>
      <w:r>
        <w:rPr>
          <w:rFonts w:ascii="Times New Roman" w:hAnsi="Times New Roman"/>
          <w:sz w:val="28"/>
          <w:szCs w:val="28"/>
          <w:lang w:val="ru-RU"/>
        </w:rPr>
        <w:t>по иностранному (английскому) языку</w:t>
      </w:r>
      <w:r>
        <w:rPr>
          <w:rFonts w:ascii="Times New Roman" w:hAnsi="Times New Roman"/>
          <w:sz w:val="28"/>
          <w:szCs w:val="28"/>
          <w:lang w:val="zh-CN"/>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sz w:val="28"/>
          <w:szCs w:val="28"/>
          <w:lang w:val="ru-RU"/>
        </w:rPr>
        <w:t xml:space="preserve">определяются </w:t>
      </w:r>
      <w:r>
        <w:rPr>
          <w:rFonts w:ascii="Times New Roman" w:hAnsi="Times New Roman"/>
          <w:sz w:val="28"/>
          <w:szCs w:val="28"/>
          <w:lang w:val="zh-CN"/>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w:t>
      </w:r>
      <w:r>
        <w:rPr>
          <w:rFonts w:ascii="Times New Roman" w:hAnsi="Times New Roman"/>
          <w:sz w:val="28"/>
          <w:szCs w:val="28"/>
          <w:lang w:val="ru-RU"/>
        </w:rPr>
        <w:t>5</w:t>
      </w:r>
      <w:r>
        <w:rPr>
          <w:rFonts w:ascii="Times New Roman" w:hAnsi="Times New Roman"/>
          <w:sz w:val="28"/>
          <w:szCs w:val="28"/>
          <w:lang w:val="zh-CN"/>
        </w:rPr>
        <w:t>.</w:t>
      </w:r>
      <w:r>
        <w:rPr>
          <w:rFonts w:ascii="Times New Roman" w:hAnsi="Times New Roman"/>
          <w:sz w:val="28"/>
          <w:szCs w:val="28"/>
          <w:lang w:val="ru-RU"/>
        </w:rPr>
        <w:t> В</w:t>
      </w:r>
      <w:r>
        <w:rPr>
          <w:rFonts w:ascii="Times New Roman" w:hAnsi="Times New Roman"/>
          <w:sz w:val="28"/>
          <w:szCs w:val="28"/>
          <w:lang w:val="zh-CN"/>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sz w:val="28"/>
          <w:szCs w:val="28"/>
          <w:lang w:val="ru-RU"/>
        </w:rPr>
        <w:t>иностранному (английскому) языку</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w:t>
      </w:r>
      <w:r>
        <w:rPr>
          <w:rFonts w:ascii="Times New Roman" w:hAnsi="Times New Roman"/>
          <w:sz w:val="28"/>
          <w:szCs w:val="28"/>
          <w:lang w:val="zh-CN"/>
        </w:rPr>
        <w:t>ели иноязычного образования формулируются на ценностном, когнитивном и прагматическом уровнях и</w:t>
      </w:r>
      <w:r>
        <w:rPr>
          <w:rFonts w:ascii="Times New Roman" w:hAnsi="Times New Roman"/>
          <w:sz w:val="28"/>
          <w:szCs w:val="28"/>
          <w:lang w:val="ru-RU"/>
        </w:rPr>
        <w:t xml:space="preserve"> </w:t>
      </w:r>
      <w:r>
        <w:rPr>
          <w:rFonts w:ascii="Times New Roman" w:hAnsi="Times New Roman"/>
          <w:sz w:val="28"/>
          <w:szCs w:val="28"/>
          <w:lang w:val="zh-CN"/>
        </w:rPr>
        <w:t xml:space="preserve">воплощаются в личностных, метапредметных и предметных результатах обучения. </w:t>
      </w:r>
      <w:r>
        <w:rPr>
          <w:rFonts w:ascii="Times New Roman" w:hAnsi="Times New Roman"/>
          <w:sz w:val="28"/>
          <w:szCs w:val="28"/>
          <w:lang w:val="ru-RU"/>
        </w:rPr>
        <w:t>И</w:t>
      </w:r>
      <w:r>
        <w:rPr>
          <w:rFonts w:ascii="Times New Roman" w:hAnsi="Times New Roman"/>
          <w:sz w:val="28"/>
          <w:szCs w:val="28"/>
          <w:lang w:val="zh-CN"/>
        </w:rPr>
        <w:t xml:space="preserve">ностранные языки </w:t>
      </w:r>
      <w:r>
        <w:rPr>
          <w:rFonts w:ascii="Times New Roman" w:hAnsi="Times New Roman"/>
          <w:sz w:val="28"/>
          <w:szCs w:val="28"/>
          <w:lang w:val="ru-RU"/>
        </w:rPr>
        <w:t xml:space="preserve">являются </w:t>
      </w:r>
      <w:r>
        <w:rPr>
          <w:rFonts w:ascii="Times New Roman" w:hAnsi="Times New Roman"/>
          <w:sz w:val="28"/>
          <w:szCs w:val="28"/>
          <w:lang w:val="zh-CN"/>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w:t>
      </w:r>
      <w:r>
        <w:rPr>
          <w:rFonts w:ascii="Times New Roman" w:hAnsi="Times New Roman"/>
          <w:sz w:val="28"/>
          <w:szCs w:val="28"/>
          <w:lang w:val="ru-RU"/>
        </w:rPr>
        <w:t>6</w:t>
      </w:r>
      <w:r>
        <w:rPr>
          <w:rFonts w:ascii="Times New Roman" w:hAnsi="Times New Roman"/>
          <w:sz w:val="28"/>
          <w:szCs w:val="28"/>
          <w:lang w:val="zh-CN"/>
        </w:rPr>
        <w:t>.</w:t>
      </w:r>
      <w:r>
        <w:rPr>
          <w:rFonts w:ascii="Times New Roman" w:hAnsi="Times New Roman"/>
          <w:sz w:val="28"/>
          <w:szCs w:val="28"/>
          <w:lang w:val="ru-RU"/>
        </w:rPr>
        <w:t> Ц</w:t>
      </w:r>
      <w:r>
        <w:rPr>
          <w:rFonts w:ascii="Times New Roman" w:hAnsi="Times New Roman"/>
          <w:sz w:val="28"/>
          <w:szCs w:val="28"/>
          <w:lang w:val="zh-CN"/>
        </w:rPr>
        <w:t xml:space="preserve">елью иноязычного образования </w:t>
      </w:r>
      <w:r>
        <w:rPr>
          <w:rFonts w:ascii="Times New Roman" w:hAnsi="Times New Roman"/>
          <w:sz w:val="28"/>
          <w:szCs w:val="28"/>
          <w:lang w:val="ru-RU"/>
        </w:rPr>
        <w:t xml:space="preserve">является </w:t>
      </w:r>
      <w:r>
        <w:rPr>
          <w:rFonts w:ascii="Times New Roman" w:hAnsi="Times New Roman"/>
          <w:sz w:val="28"/>
          <w:szCs w:val="28"/>
          <w:lang w:val="zh-CN"/>
        </w:rPr>
        <w:t>формирование коммуникативной компетенции обучающихся в единстве таких её составляющих, как</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речевая компетенция – развитие коммуникативных умений в четырёх основных видах речевой деятельности (говорении, аудировании, чтении, письме);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социокультурная (межкультурная</w:t>
      </w:r>
      <w:r>
        <w:rPr>
          <w:rFonts w:ascii="Times New Roman" w:hAnsi="Times New Roman"/>
          <w:sz w:val="28"/>
          <w:szCs w:val="28"/>
          <w:lang w:val="ru-RU"/>
        </w:rPr>
        <w:t>)</w:t>
      </w:r>
      <w:r>
        <w:rPr>
          <w:rFonts w:ascii="Times New Roman" w:hAnsi="Times New Roman"/>
          <w:sz w:val="28"/>
          <w:szCs w:val="28"/>
          <w:lang w:val="zh-CN"/>
        </w:rPr>
        <w:t xml:space="preserve"> компетенция – приобщение к культуре, традициям</w:t>
      </w:r>
      <w:r>
        <w:rPr>
          <w:rFonts w:ascii="Times New Roman" w:hAnsi="Times New Roman"/>
          <w:sz w:val="28"/>
          <w:szCs w:val="28"/>
          <w:lang w:val="ru-RU"/>
        </w:rPr>
        <w:t xml:space="preserve"> </w:t>
      </w:r>
      <w:r>
        <w:rPr>
          <w:rFonts w:ascii="Times New Roman" w:hAnsi="Times New Roman"/>
          <w:sz w:val="28"/>
          <w:szCs w:val="28"/>
          <w:lang w:val="zh-CN"/>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sz w:val="28"/>
          <w:szCs w:val="28"/>
          <w:lang w:val="ru-RU"/>
        </w:rPr>
        <w:t>об</w:t>
      </w:r>
      <w:r>
        <w:rPr>
          <w:rFonts w:ascii="Times New Roman" w:hAnsi="Times New Roman"/>
          <w:sz w:val="28"/>
          <w:szCs w:val="28"/>
          <w:lang w:val="zh-CN"/>
        </w:rPr>
        <w:t>уча</w:t>
      </w:r>
      <w:r>
        <w:rPr>
          <w:rFonts w:ascii="Times New Roman" w:hAnsi="Times New Roman"/>
          <w:sz w:val="28"/>
          <w:szCs w:val="28"/>
          <w:lang w:val="ru-RU"/>
        </w:rPr>
        <w:t>ю</w:t>
      </w:r>
      <w:r>
        <w:rPr>
          <w:rFonts w:ascii="Times New Roman" w:hAnsi="Times New Roman"/>
          <w:sz w:val="28"/>
          <w:szCs w:val="28"/>
          <w:lang w:val="zh-CN"/>
        </w:rPr>
        <w:t xml:space="preserve">щихся </w:t>
      </w:r>
      <w:r>
        <w:rPr>
          <w:rFonts w:ascii="Times New Roman" w:hAnsi="Times New Roman"/>
          <w:sz w:val="28"/>
          <w:szCs w:val="28"/>
          <w:lang w:val="ru-RU"/>
        </w:rPr>
        <w:t>5–9 классов на разных этапах (5–7 и 8–9 классы)</w:t>
      </w:r>
      <w:r>
        <w:rPr>
          <w:rFonts w:ascii="Times New Roman" w:hAnsi="Times New Roman"/>
          <w:sz w:val="28"/>
          <w:szCs w:val="28"/>
          <w:lang w:val="zh-CN"/>
        </w:rPr>
        <w:t>, формирование умения представлять свою страну, её культуру в условиях межкультурного общения;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свою страну, её культуру в условиях межкультурного 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sz w:val="28"/>
          <w:szCs w:val="28"/>
          <w:lang w:val="ru-RU"/>
        </w:rPr>
        <w:t>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w:t>
      </w:r>
      <w:r>
        <w:rPr>
          <w:rFonts w:ascii="Times New Roman" w:hAnsi="Times New Roman"/>
          <w:sz w:val="28"/>
          <w:szCs w:val="28"/>
          <w:lang w:val="ru-RU"/>
        </w:rPr>
        <w:t>7</w:t>
      </w:r>
      <w:r>
        <w:rPr>
          <w:rFonts w:ascii="Times New Roman" w:hAnsi="Times New Roman"/>
          <w:sz w:val="28"/>
          <w:szCs w:val="28"/>
          <w:lang w:val="zh-CN"/>
        </w:rPr>
        <w:t>.</w:t>
      </w:r>
      <w:r>
        <w:rPr>
          <w:rFonts w:ascii="Times New Roman" w:hAnsi="Times New Roman"/>
          <w:sz w:val="28"/>
          <w:szCs w:val="28"/>
          <w:lang w:val="ru-RU"/>
        </w:rPr>
        <w:t> </w:t>
      </w:r>
      <w:r>
        <w:rPr>
          <w:rFonts w:ascii="Times New Roman" w:hAnsi="Times New Roman"/>
          <w:sz w:val="28"/>
          <w:szCs w:val="28"/>
          <w:lang w:val="zh-CN"/>
        </w:rPr>
        <w:t xml:space="preserve">Наряду с иноязычной коммуникативной компетенцией средствами иностранного </w:t>
      </w:r>
      <w:r>
        <w:rPr>
          <w:rFonts w:ascii="Times New Roman" w:hAnsi="Times New Roman"/>
          <w:sz w:val="28"/>
          <w:szCs w:val="28"/>
          <w:lang w:val="ru-RU"/>
        </w:rPr>
        <w:t xml:space="preserve">(английского) </w:t>
      </w:r>
      <w:r>
        <w:rPr>
          <w:rFonts w:ascii="Times New Roman" w:hAnsi="Times New Roman"/>
          <w:sz w:val="28"/>
          <w:szCs w:val="28"/>
          <w:lang w:val="zh-CN"/>
        </w:rPr>
        <w:t>языка формируются компетенции</w:t>
      </w:r>
      <w:r>
        <w:rPr>
          <w:rFonts w:ascii="Times New Roman" w:hAnsi="Times New Roman"/>
          <w:sz w:val="28"/>
          <w:szCs w:val="28"/>
          <w:lang w:val="ru-RU"/>
        </w:rPr>
        <w:t>:</w:t>
      </w:r>
      <w:r>
        <w:rPr>
          <w:rFonts w:ascii="Times New Roman" w:hAnsi="Times New Roman"/>
          <w:sz w:val="28"/>
          <w:szCs w:val="28"/>
          <w:lang w:val="zh-CN"/>
        </w:rPr>
        <w:t xml:space="preserve"> образовательн</w:t>
      </w:r>
      <w:r>
        <w:rPr>
          <w:rFonts w:ascii="Times New Roman" w:hAnsi="Times New Roman"/>
          <w:sz w:val="28"/>
          <w:szCs w:val="28"/>
          <w:lang w:val="ru-RU"/>
        </w:rPr>
        <w:t>ая</w:t>
      </w:r>
      <w:r>
        <w:rPr>
          <w:rFonts w:ascii="Times New Roman" w:hAnsi="Times New Roman"/>
          <w:sz w:val="28"/>
          <w:szCs w:val="28"/>
          <w:lang w:val="zh-CN"/>
        </w:rPr>
        <w:t>, ценностно-ориентационн</w:t>
      </w:r>
      <w:r>
        <w:rPr>
          <w:rFonts w:ascii="Times New Roman" w:hAnsi="Times New Roman"/>
          <w:sz w:val="28"/>
          <w:szCs w:val="28"/>
          <w:lang w:val="ru-RU"/>
        </w:rPr>
        <w:t>ая</w:t>
      </w:r>
      <w:r>
        <w:rPr>
          <w:rFonts w:ascii="Times New Roman" w:hAnsi="Times New Roman"/>
          <w:sz w:val="28"/>
          <w:szCs w:val="28"/>
          <w:lang w:val="zh-CN"/>
        </w:rPr>
        <w:t>, общекультурн</w:t>
      </w:r>
      <w:r>
        <w:rPr>
          <w:rFonts w:ascii="Times New Roman" w:hAnsi="Times New Roman"/>
          <w:sz w:val="28"/>
          <w:szCs w:val="28"/>
          <w:lang w:val="ru-RU"/>
        </w:rPr>
        <w:t>ая</w:t>
      </w:r>
      <w:r>
        <w:rPr>
          <w:rFonts w:ascii="Times New Roman" w:hAnsi="Times New Roman"/>
          <w:sz w:val="28"/>
          <w:szCs w:val="28"/>
          <w:lang w:val="zh-CN"/>
        </w:rPr>
        <w:t>, учебно-познавательн</w:t>
      </w:r>
      <w:r>
        <w:rPr>
          <w:rFonts w:ascii="Times New Roman" w:hAnsi="Times New Roman"/>
          <w:sz w:val="28"/>
          <w:szCs w:val="28"/>
          <w:lang w:val="ru-RU"/>
        </w:rPr>
        <w:t>ая</w:t>
      </w:r>
      <w:r>
        <w:rPr>
          <w:rFonts w:ascii="Times New Roman" w:hAnsi="Times New Roman"/>
          <w:sz w:val="28"/>
          <w:szCs w:val="28"/>
          <w:lang w:val="zh-CN"/>
        </w:rPr>
        <w:t>, информационн</w:t>
      </w:r>
      <w:r>
        <w:rPr>
          <w:rFonts w:ascii="Times New Roman" w:hAnsi="Times New Roman"/>
          <w:sz w:val="28"/>
          <w:szCs w:val="28"/>
          <w:lang w:val="ru-RU"/>
        </w:rPr>
        <w:t>ая</w:t>
      </w:r>
      <w:r>
        <w:rPr>
          <w:rFonts w:ascii="Times New Roman" w:hAnsi="Times New Roman"/>
          <w:sz w:val="28"/>
          <w:szCs w:val="28"/>
          <w:lang w:val="zh-CN"/>
        </w:rPr>
        <w:t>, социально-трудов</w:t>
      </w:r>
      <w:r>
        <w:rPr>
          <w:rFonts w:ascii="Times New Roman" w:hAnsi="Times New Roman"/>
          <w:sz w:val="28"/>
          <w:szCs w:val="28"/>
          <w:lang w:val="ru-RU"/>
        </w:rPr>
        <w:t>ая</w:t>
      </w:r>
      <w:r>
        <w:rPr>
          <w:rFonts w:ascii="Times New Roman" w:hAnsi="Times New Roman"/>
          <w:sz w:val="28"/>
          <w:szCs w:val="28"/>
          <w:lang w:val="zh-CN"/>
        </w:rPr>
        <w:t xml:space="preserve"> и компетенци</w:t>
      </w:r>
      <w:r>
        <w:rPr>
          <w:rFonts w:ascii="Times New Roman" w:hAnsi="Times New Roman"/>
          <w:sz w:val="28"/>
          <w:szCs w:val="28"/>
          <w:lang w:val="ru-RU"/>
        </w:rPr>
        <w:t>я</w:t>
      </w:r>
      <w:r>
        <w:rPr>
          <w:rFonts w:ascii="Times New Roman" w:hAnsi="Times New Roman"/>
          <w:sz w:val="28"/>
          <w:szCs w:val="28"/>
          <w:lang w:val="zh-CN"/>
        </w:rPr>
        <w:t xml:space="preserve"> личностного самосовершенствования.</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2.</w:t>
      </w:r>
      <w:r>
        <w:rPr>
          <w:rFonts w:ascii="Times New Roman" w:hAnsi="Times New Roman"/>
          <w:sz w:val="28"/>
          <w:szCs w:val="28"/>
          <w:lang w:val="ru-RU"/>
        </w:rPr>
        <w:t>8</w:t>
      </w:r>
      <w:r>
        <w:rPr>
          <w:rFonts w:ascii="Times New Roman" w:hAnsi="Times New Roman"/>
          <w:sz w:val="28"/>
          <w:szCs w:val="28"/>
          <w:lang w:val="zh-CN"/>
        </w:rPr>
        <w:t>.</w:t>
      </w:r>
      <w:r>
        <w:rPr>
          <w:rFonts w:ascii="Times New Roman" w:hAnsi="Times New Roman"/>
          <w:sz w:val="28"/>
          <w:szCs w:val="28"/>
          <w:lang w:val="ru-RU"/>
        </w:rPr>
        <w:t> О</w:t>
      </w:r>
      <w:r>
        <w:rPr>
          <w:rFonts w:ascii="Times New Roman" w:hAnsi="Times New Roman"/>
          <w:sz w:val="28"/>
          <w:szCs w:val="28"/>
          <w:lang w:val="zh-CN"/>
        </w:rPr>
        <w:t>сновными подходами к обучению иностранн</w:t>
      </w:r>
      <w:r>
        <w:rPr>
          <w:rFonts w:ascii="Times New Roman" w:hAnsi="Times New Roman"/>
          <w:sz w:val="28"/>
          <w:szCs w:val="28"/>
          <w:lang w:val="ru-RU"/>
        </w:rPr>
        <w:t>ому</w:t>
      </w:r>
      <w:r>
        <w:rPr>
          <w:rFonts w:ascii="Times New Roman" w:hAnsi="Times New Roman"/>
          <w:sz w:val="28"/>
          <w:szCs w:val="28"/>
          <w:lang w:val="zh-CN"/>
        </w:rPr>
        <w:t xml:space="preserve"> </w:t>
      </w:r>
      <w:r>
        <w:rPr>
          <w:rFonts w:ascii="Times New Roman" w:hAnsi="Times New Roman"/>
          <w:sz w:val="28"/>
          <w:szCs w:val="28"/>
          <w:lang w:val="ru-RU"/>
        </w:rPr>
        <w:t xml:space="preserve">(английскому) </w:t>
      </w:r>
      <w:r>
        <w:rPr>
          <w:rFonts w:ascii="Times New Roman" w:hAnsi="Times New Roman"/>
          <w:sz w:val="28"/>
          <w:szCs w:val="28"/>
          <w:lang w:val="zh-CN"/>
        </w:rPr>
        <w:t>язык</w:t>
      </w:r>
      <w:r>
        <w:rPr>
          <w:rFonts w:ascii="Times New Roman" w:hAnsi="Times New Roman"/>
          <w:sz w:val="28"/>
          <w:szCs w:val="28"/>
          <w:lang w:val="ru-RU"/>
        </w:rPr>
        <w:t xml:space="preserve">у </w:t>
      </w:r>
      <w:r>
        <w:rPr>
          <w:rFonts w:ascii="Times New Roman" w:hAnsi="Times New Roman"/>
          <w:sz w:val="28"/>
          <w:szCs w:val="28"/>
          <w:lang w:val="zh-CN"/>
        </w:rPr>
        <w:t>признаются компетентностный, системно-деятельностный, межкультурный и коммуникативно-когнитивный</w:t>
      </w:r>
      <w:r>
        <w:rPr>
          <w:rFonts w:ascii="Times New Roman" w:hAnsi="Times New Roman"/>
          <w:sz w:val="28"/>
          <w:szCs w:val="28"/>
          <w:lang w:val="ru-RU"/>
        </w:rPr>
        <w:t>,</w:t>
      </w:r>
      <w:r>
        <w:rPr>
          <w:rFonts w:ascii="Times New Roman" w:hAnsi="Times New Roman"/>
          <w:sz w:val="28"/>
          <w:szCs w:val="28"/>
          <w:lang w:val="zh-CN"/>
        </w:rPr>
        <w:t xml:space="preserve"> </w:t>
      </w:r>
      <w:r>
        <w:rPr>
          <w:rFonts w:ascii="Times New Roman" w:hAnsi="Times New Roman"/>
          <w:sz w:val="28"/>
          <w:szCs w:val="28"/>
          <w:lang w:val="ru-RU"/>
        </w:rPr>
        <w:t xml:space="preserve">что </w:t>
      </w:r>
      <w:r>
        <w:rPr>
          <w:rFonts w:ascii="Times New Roman" w:hAnsi="Times New Roman"/>
          <w:sz w:val="28"/>
          <w:szCs w:val="28"/>
          <w:lang w:val="zh-CN"/>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sz w:val="28"/>
          <w:szCs w:val="28"/>
          <w:lang w:val="ru-RU"/>
        </w:rPr>
        <w:t>основного общего образования</w:t>
      </w:r>
      <w:r>
        <w:rPr>
          <w:rFonts w:ascii="Times New Roman" w:hAnsi="Times New Roman"/>
          <w:sz w:val="28"/>
          <w:szCs w:val="28"/>
          <w:lang w:val="zh-CN"/>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sz w:val="28"/>
          <w:szCs w:val="28"/>
          <w:lang w:val="ru-RU"/>
        </w:rPr>
        <w:t>е</w:t>
      </w:r>
      <w:r>
        <w:rPr>
          <w:rFonts w:ascii="Times New Roman" w:hAnsi="Times New Roman"/>
          <w:sz w:val="28"/>
          <w:szCs w:val="28"/>
          <w:lang w:val="zh-CN"/>
        </w:rPr>
        <w:t>) и использования современных средств обучения.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w:t>
      </w:r>
      <w:r>
        <w:rPr>
          <w:rFonts w:ascii="Times New Roman" w:hAnsi="Times New Roman"/>
          <w:sz w:val="28"/>
          <w:szCs w:val="28"/>
          <w:lang w:val="zh-CN"/>
        </w:rPr>
        <w:t>2.</w:t>
      </w:r>
      <w:r>
        <w:rPr>
          <w:rFonts w:ascii="Times New Roman" w:hAnsi="Times New Roman"/>
          <w:sz w:val="28"/>
          <w:szCs w:val="28"/>
          <w:lang w:val="ru-RU"/>
        </w:rPr>
        <w:t>9</w:t>
      </w:r>
      <w:r>
        <w:rPr>
          <w:rFonts w:ascii="Times New Roman" w:hAnsi="Times New Roman"/>
          <w:sz w:val="28"/>
          <w:szCs w:val="28"/>
          <w:lang w:val="zh-CN"/>
        </w:rPr>
        <w:t>.</w:t>
      </w:r>
      <w:r>
        <w:rPr>
          <w:rFonts w:ascii="Times New Roman" w:hAnsi="Times New Roman"/>
          <w:sz w:val="28"/>
          <w:szCs w:val="28"/>
          <w:lang w:val="ru-RU"/>
        </w:rPr>
        <w:t>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w:t>
      </w:r>
      <w:r>
        <w:rPr>
          <w:rFonts w:ascii="Times New Roman" w:hAnsi="Times New Roman"/>
          <w:sz w:val="28"/>
          <w:szCs w:val="28"/>
          <w:lang w:val="zh-CN"/>
        </w:rPr>
        <w:t>2.1</w:t>
      </w:r>
      <w:r>
        <w:rPr>
          <w:rFonts w:ascii="Times New Roman" w:hAnsi="Times New Roman"/>
          <w:sz w:val="28"/>
          <w:szCs w:val="28"/>
          <w:lang w:val="ru-RU"/>
        </w:rPr>
        <w:t>0</w:t>
      </w:r>
      <w:r>
        <w:rPr>
          <w:rFonts w:ascii="Times New Roman" w:hAnsi="Times New Roman"/>
          <w:sz w:val="28"/>
          <w:szCs w:val="28"/>
          <w:lang w:val="zh-CN"/>
        </w:rPr>
        <w:t>.</w:t>
      </w:r>
      <w:r>
        <w:rPr>
          <w:rFonts w:ascii="Times New Roman" w:hAnsi="Times New Roman"/>
          <w:sz w:val="28"/>
          <w:szCs w:val="28"/>
          <w:lang w:val="ru-RU"/>
        </w:rPr>
        <w:t> </w:t>
      </w:r>
      <w:r>
        <w:rPr>
          <w:rFonts w:ascii="Times New Roman" w:hAnsi="Times New Roman"/>
          <w:sz w:val="28"/>
          <w:szCs w:val="28"/>
          <w:lang w:val="zh-CN"/>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Pr>
          <w:rFonts w:ascii="Times New Roman" w:hAnsi="Times New Roman"/>
          <w:sz w:val="28"/>
          <w:szCs w:val="28"/>
          <w:lang w:val="ru-RU"/>
        </w:rPr>
        <w:t xml:space="preserve">, что </w:t>
      </w:r>
      <w:r>
        <w:rPr>
          <w:rFonts w:ascii="Times New Roman" w:hAnsi="Times New Roman"/>
          <w:sz w:val="28"/>
          <w:szCs w:val="28"/>
          <w:lang w:val="zh-CN"/>
        </w:rPr>
        <w:t xml:space="preserve">позволит выпускникам </w:t>
      </w:r>
      <w:r>
        <w:rPr>
          <w:rFonts w:ascii="Times New Roman" w:hAnsi="Times New Roman"/>
          <w:sz w:val="28"/>
          <w:szCs w:val="28"/>
          <w:lang w:val="ru-RU"/>
        </w:rPr>
        <w:t>9 классов</w:t>
      </w:r>
      <w:r>
        <w:rPr>
          <w:rFonts w:ascii="Times New Roman" w:hAnsi="Times New Roman"/>
          <w:sz w:val="28"/>
          <w:szCs w:val="28"/>
          <w:lang w:val="zh-CN"/>
        </w:rPr>
        <w:t xml:space="preserve"> использовать иностранный </w:t>
      </w:r>
      <w:r>
        <w:rPr>
          <w:rFonts w:ascii="Times New Roman" w:hAnsi="Times New Roman"/>
          <w:sz w:val="28"/>
          <w:szCs w:val="28"/>
          <w:lang w:val="ru-RU"/>
        </w:rPr>
        <w:t xml:space="preserve">(английский) </w:t>
      </w:r>
      <w:r>
        <w:rPr>
          <w:rFonts w:ascii="Times New Roman" w:hAnsi="Times New Roman"/>
          <w:sz w:val="28"/>
          <w:szCs w:val="28"/>
          <w:lang w:val="zh-CN"/>
        </w:rPr>
        <w:t xml:space="preserve">язык для продолжения образования на </w:t>
      </w:r>
      <w:r>
        <w:rPr>
          <w:rFonts w:ascii="Times New Roman" w:hAnsi="Times New Roman"/>
          <w:sz w:val="28"/>
          <w:szCs w:val="28"/>
          <w:lang w:val="ru-RU"/>
        </w:rPr>
        <w:t>уровне среднего общего образования</w:t>
      </w:r>
      <w:r>
        <w:rPr>
          <w:rFonts w:ascii="Times New Roman" w:hAnsi="Times New Roman"/>
          <w:sz w:val="28"/>
          <w:szCs w:val="28"/>
          <w:lang w:val="zh-CN"/>
        </w:rPr>
        <w:t xml:space="preserve"> и для дальнейшего самообразования.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 Содержание обучения в 5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136.3.1. </w:t>
      </w:r>
      <w:r>
        <w:rPr>
          <w:rFonts w:ascii="Times New Roman" w:hAnsi="Times New Roman"/>
          <w:sz w:val="28"/>
          <w:szCs w:val="28"/>
          <w:lang w:val="zh-CN"/>
        </w:rPr>
        <w:t>Коммуникативные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Моя семья. Мои друзья. Семейные праздники: день рождения, Новый год.</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Внешность и характер человека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Досуг и увлечения (хобби) современного подростка (чтение,</w:t>
      </w:r>
      <w:r>
        <w:rPr>
          <w:rFonts w:ascii="Times New Roman" w:hAnsi="Times New Roman"/>
          <w:sz w:val="28"/>
          <w:szCs w:val="28"/>
          <w:lang w:val="ru-RU"/>
        </w:rPr>
        <w:t xml:space="preserve"> </w:t>
      </w:r>
      <w:r>
        <w:rPr>
          <w:rFonts w:ascii="Times New Roman" w:hAnsi="Times New Roman"/>
          <w:sz w:val="28"/>
          <w:szCs w:val="28"/>
          <w:lang w:val="zh-CN"/>
        </w:rPr>
        <w:t>кино, 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Здоровый образ жизни: режим труда и отдыха, здоровое питание.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Покупки: одежда, обувь и продукты питания.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Школа, школьная жизнь, школьная форма, изучаемые предметы. Переписка с иностранными сверстниками.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Каникулы в различное время года. Виды отдыха.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Природа: дикие и домашние животные. Погода.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Родной город (село). Транспорт.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Выдающиеся люди родной страны и страны (стран) изучаемого языка: писатели, поэты.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136.3.1.1.1. Развитие коммуникативных умений диалогической речи на базе умений, сформированных на уровне начального общего 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диалог-расспрос: сообщать фактическую информацию, отвечая на вопросы разных видов; запрашивать интересующую информацию.</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sz w:val="28"/>
          <w:szCs w:val="28"/>
          <w:lang w:val="ru-RU"/>
        </w:rPr>
        <w:t>использованием</w:t>
      </w:r>
      <w:r>
        <w:rPr>
          <w:rFonts w:ascii="Times New Roman" w:hAnsi="Times New Roman"/>
          <w:sz w:val="28"/>
          <w:szCs w:val="28"/>
          <w:lang w:val="zh-CN"/>
        </w:rPr>
        <w:t xml:space="preserve"> речевы</w:t>
      </w:r>
      <w:r>
        <w:rPr>
          <w:rFonts w:ascii="Times New Roman" w:hAnsi="Times New Roman"/>
          <w:sz w:val="28"/>
          <w:szCs w:val="28"/>
          <w:lang w:val="ru-RU"/>
        </w:rPr>
        <w:t>х</w:t>
      </w:r>
      <w:r>
        <w:rPr>
          <w:rFonts w:ascii="Times New Roman" w:hAnsi="Times New Roman"/>
          <w:sz w:val="28"/>
          <w:szCs w:val="28"/>
          <w:lang w:val="zh-CN"/>
        </w:rPr>
        <w:t xml:space="preserve"> ситуаци</w:t>
      </w:r>
      <w:r>
        <w:rPr>
          <w:rFonts w:ascii="Times New Roman" w:hAnsi="Times New Roman"/>
          <w:sz w:val="28"/>
          <w:szCs w:val="28"/>
          <w:lang w:val="ru-RU"/>
        </w:rPr>
        <w:t>й</w:t>
      </w:r>
      <w:r>
        <w:rPr>
          <w:rFonts w:ascii="Times New Roman" w:hAnsi="Times New Roman"/>
          <w:sz w:val="28"/>
          <w:szCs w:val="28"/>
          <w:lang w:val="zh-CN"/>
        </w:rPr>
        <w:t>, ключевы</w:t>
      </w:r>
      <w:r>
        <w:rPr>
          <w:rFonts w:ascii="Times New Roman" w:hAnsi="Times New Roman"/>
          <w:sz w:val="28"/>
          <w:szCs w:val="28"/>
          <w:lang w:val="ru-RU"/>
        </w:rPr>
        <w:t>х</w:t>
      </w:r>
      <w:r>
        <w:rPr>
          <w:rFonts w:ascii="Times New Roman" w:hAnsi="Times New Roman"/>
          <w:sz w:val="28"/>
          <w:szCs w:val="28"/>
          <w:lang w:val="zh-CN"/>
        </w:rPr>
        <w:t xml:space="preserve"> слов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й</w:t>
      </w:r>
      <w:r>
        <w:rPr>
          <w:rFonts w:ascii="Times New Roman" w:hAnsi="Times New Roman"/>
          <w:sz w:val="28"/>
          <w:szCs w:val="28"/>
          <w:lang w:val="zh-CN"/>
        </w:rPr>
        <w:t xml:space="preserve">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диалога – до 5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136.3.1.1.2. Развитие коммуникативных умений монологической речи на базе умений, сформированных на уровне начального общего 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повествование (сообщение);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изложение (пересказ) основного содержания прочитанного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краткое изложение результатов выполненной проектной работы.</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Данные умения монологической речи развиваются в стандартных ситуациях неофициального общения с </w:t>
      </w:r>
      <w:r>
        <w:rPr>
          <w:rFonts w:ascii="Times New Roman" w:hAnsi="Times New Roman"/>
          <w:sz w:val="28"/>
          <w:szCs w:val="28"/>
          <w:lang w:val="ru-RU"/>
        </w:rPr>
        <w:t>использованием</w:t>
      </w:r>
      <w:r>
        <w:rPr>
          <w:rFonts w:ascii="Times New Roman" w:hAnsi="Times New Roman"/>
          <w:sz w:val="28"/>
          <w:szCs w:val="28"/>
          <w:lang w:val="zh-CN"/>
        </w:rPr>
        <w:t xml:space="preserve"> ключевы</w:t>
      </w:r>
      <w:r>
        <w:rPr>
          <w:rFonts w:ascii="Times New Roman" w:hAnsi="Times New Roman"/>
          <w:sz w:val="28"/>
          <w:szCs w:val="28"/>
          <w:lang w:val="ru-RU"/>
        </w:rPr>
        <w:t>х</w:t>
      </w:r>
      <w:r>
        <w:rPr>
          <w:rFonts w:ascii="Times New Roman" w:hAnsi="Times New Roman"/>
          <w:sz w:val="28"/>
          <w:szCs w:val="28"/>
          <w:lang w:val="zh-CN"/>
        </w:rPr>
        <w:t xml:space="preserve"> слов, вопрос</w:t>
      </w:r>
      <w:r>
        <w:rPr>
          <w:rFonts w:ascii="Times New Roman" w:hAnsi="Times New Roman"/>
          <w:sz w:val="28"/>
          <w:szCs w:val="28"/>
          <w:lang w:val="ru-RU"/>
        </w:rPr>
        <w:t>ов</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xml:space="preserve">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й</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монологического высказывания – 5–6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136.3.1.2. Аудирование.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Развитие коммуникативных умений аудирования на базе умений, сформированных </w:t>
      </w:r>
      <w:r>
        <w:rPr>
          <w:rFonts w:ascii="Times New Roman" w:hAnsi="Times New Roman"/>
          <w:sz w:val="28"/>
          <w:szCs w:val="28"/>
          <w:lang w:val="ru-RU"/>
        </w:rPr>
        <w:t>на уровне начального общего образования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непосредственном общении: понимание на слух речи учителя и одноклассников и вербальная (невербальная) реакция на услышанное;</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sz w:val="28"/>
          <w:szCs w:val="28"/>
          <w:lang w:val="ru-RU"/>
        </w:rPr>
        <w:t xml:space="preserve">использованием </w:t>
      </w:r>
      <w:r>
        <w:rPr>
          <w:rFonts w:ascii="Times New Roman" w:hAnsi="Times New Roman"/>
          <w:sz w:val="28"/>
          <w:szCs w:val="28"/>
          <w:lang w:val="zh-CN"/>
        </w:rPr>
        <w:t xml:space="preserve">и без </w:t>
      </w:r>
      <w:r>
        <w:rPr>
          <w:rFonts w:ascii="Times New Roman" w:hAnsi="Times New Roman"/>
          <w:sz w:val="28"/>
          <w:szCs w:val="28"/>
          <w:lang w:val="ru-RU"/>
        </w:rPr>
        <w:t>использования</w:t>
      </w:r>
      <w:r>
        <w:rPr>
          <w:rFonts w:ascii="Times New Roman" w:hAnsi="Times New Roman"/>
          <w:sz w:val="28"/>
          <w:szCs w:val="28"/>
          <w:lang w:val="zh-CN"/>
        </w:rPr>
        <w:t xml:space="preserve"> иллюстраци</w:t>
      </w:r>
      <w:r>
        <w:rPr>
          <w:rFonts w:ascii="Times New Roman" w:hAnsi="Times New Roman"/>
          <w:sz w:val="28"/>
          <w:szCs w:val="28"/>
          <w:lang w:val="ru-RU"/>
        </w:rPr>
        <w:t>й</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136.3.1.3. Смысловое чтение.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Развитие сформированных </w:t>
      </w:r>
      <w:r>
        <w:rPr>
          <w:rFonts w:ascii="Times New Roman" w:hAnsi="Times New Roman"/>
          <w:sz w:val="28"/>
          <w:szCs w:val="28"/>
          <w:lang w:val="ru-RU"/>
        </w:rPr>
        <w:t>на уровне начального общего образования</w:t>
      </w:r>
      <w:r>
        <w:rPr>
          <w:rFonts w:ascii="Times New Roman" w:hAnsi="Times New Roman"/>
          <w:sz w:val="28"/>
          <w:szCs w:val="28"/>
          <w:lang w:val="zh-CN"/>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несплошных текстов (таблиц) и понимание представленной в них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(текстов) для чтения – 180–200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136.3.1.4. Письменная речь.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Развитие умений письменной речи на базе умений, сформированных </w:t>
      </w:r>
      <w:r>
        <w:rPr>
          <w:rFonts w:ascii="Times New Roman" w:hAnsi="Times New Roman"/>
          <w:sz w:val="28"/>
          <w:szCs w:val="28"/>
          <w:lang w:val="ru-RU"/>
        </w:rPr>
        <w:t>на уровне начального общего образования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списывание текста и выписывание из него слов, словосочетаний, предложений в соответствии с решаемой коммуникативной задачей;</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написание коротких поздравлений с праздниками (с Новым годом, Рождеством, </w:t>
      </w:r>
      <w:r>
        <w:rPr>
          <w:rFonts w:ascii="Times New Roman" w:hAnsi="Times New Roman"/>
          <w:sz w:val="28"/>
          <w:szCs w:val="28"/>
          <w:lang w:val="ru-RU"/>
        </w:rPr>
        <w:t>д</w:t>
      </w:r>
      <w:r>
        <w:rPr>
          <w:rFonts w:ascii="Times New Roman" w:hAnsi="Times New Roman"/>
          <w:sz w:val="28"/>
          <w:szCs w:val="28"/>
          <w:lang w:val="zh-CN"/>
        </w:rPr>
        <w:t>нём рождения);</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заполнение анкет и формуляров: сообщение о себе основных сведений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136.3.2. </w:t>
      </w:r>
      <w:r>
        <w:rPr>
          <w:rFonts w:ascii="Times New Roman" w:hAnsi="Times New Roman"/>
          <w:sz w:val="28"/>
          <w:szCs w:val="28"/>
          <w:lang w:val="zh-CN"/>
        </w:rPr>
        <w:t>Языковые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136.3.2.1. Фонетическая сторона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вслух: беседа (диалог), рассказ, отрывок из статьи научно-популярного характера, сообщение информационного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для чтения вслух – до 90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136.3.2.2. Графика, орфография и пунктуация.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написание изученных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136.3.2.3. Лексическая сторона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sz w:val="28"/>
          <w:szCs w:val="28"/>
          <w:lang w:val="ru-RU"/>
        </w:rPr>
        <w:t>2–4 классах</w:t>
      </w:r>
      <w:r>
        <w:rPr>
          <w:rFonts w:ascii="Times New Roman" w:hAnsi="Times New Roman"/>
          <w:sz w:val="28"/>
          <w:szCs w:val="28"/>
          <w:lang w:val="zh-CN"/>
        </w:rPr>
        <w:t>) и 675 лексических единиц для рецептивного усвоения (включая 625 лексических единиц продуктивного минимума).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Основные способы словообразования: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аффиксация:</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образование имён существительных при помощи суффиксов</w:t>
      </w:r>
      <w:r>
        <w:rPr>
          <w:rFonts w:ascii="Times New Roman" w:hAnsi="Times New Roman"/>
          <w:sz w:val="28"/>
          <w:szCs w:val="28"/>
        </w:rPr>
        <w:t xml:space="preserve"> -er/-or (teacher/visitor), -ist (scientist, tourist), -sion/-tion (discussion/invitation);</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образование имён прилагательных при помощи суффиксов</w:t>
      </w:r>
      <w:r>
        <w:rPr>
          <w:rFonts w:ascii="Times New Roman" w:hAnsi="Times New Roman"/>
          <w:sz w:val="28"/>
          <w:szCs w:val="28"/>
        </w:rPr>
        <w:t xml:space="preserve"> -ful (wonderful), -ian/-an (Russian/American);</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наречий при помощи суффикса -ly (recently);</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имён прилагательных, имён существительных и наречий при помощи отрицательного префикса un</w:t>
      </w:r>
      <w:r>
        <w:rPr>
          <w:rFonts w:ascii="Times New Roman" w:hAnsi="Times New Roman"/>
          <w:sz w:val="28"/>
          <w:szCs w:val="28"/>
          <w:lang w:val="ru-RU"/>
        </w:rPr>
        <w:t xml:space="preserve"> </w:t>
      </w:r>
      <w:r>
        <w:rPr>
          <w:rFonts w:ascii="Times New Roman" w:hAnsi="Times New Roman"/>
          <w:sz w:val="28"/>
          <w:szCs w:val="28"/>
          <w:lang w:val="zh-CN"/>
        </w:rPr>
        <w:t>(unhappy, unreality, unusually).</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136.3.2.4. </w:t>
      </w:r>
      <w:r>
        <w:rPr>
          <w:rFonts w:ascii="Times New Roman" w:hAnsi="Times New Roman"/>
          <w:sz w:val="28"/>
          <w:szCs w:val="28"/>
          <w:lang w:val="zh-CN"/>
        </w:rPr>
        <w:t>Грамматическая сторона речи</w:t>
      </w:r>
      <w:r>
        <w:rPr>
          <w:rFonts w:ascii="Times New Roman" w:hAnsi="Times New Roman"/>
          <w:sz w:val="28"/>
          <w:szCs w:val="28"/>
          <w:lang w:val="ru-RU"/>
        </w:rPr>
        <w:t>.</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изученных морфологических форм и синтаксических конструкций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несколькими обстоятельствами, следующими в определённом порядке.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Вопросительные предложения (альтернативный и разделительный вопросы в Present/Past/Future Simple Tense).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Имена существительные во множественном числе, в том числе имена существительные, имеющие форму только множественного числа.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Имена существительные с причастиями настоящего и прошедшего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Наречия в положительной, сравнительной и превосходной степенях, образованные по правилу, и исключения.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136.3.3. </w:t>
      </w:r>
      <w:r>
        <w:rPr>
          <w:rFonts w:ascii="Times New Roman" w:hAnsi="Times New Roman"/>
          <w:sz w:val="28"/>
          <w:szCs w:val="28"/>
          <w:lang w:val="zh-CN"/>
        </w:rPr>
        <w:t>Социокультурные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Знание социокультурного портрета родной страны и страны </w:t>
      </w:r>
      <w:r>
        <w:rPr>
          <w:rFonts w:ascii="Times New Roman" w:hAnsi="Times New Roman"/>
          <w:sz w:val="28"/>
          <w:szCs w:val="28"/>
          <w:lang w:val="ru-RU"/>
        </w:rPr>
        <w:t>(</w:t>
      </w:r>
      <w:r>
        <w:rPr>
          <w:rFonts w:ascii="Times New Roman" w:hAnsi="Times New Roman"/>
          <w:sz w:val="28"/>
          <w:szCs w:val="28"/>
          <w:lang w:val="zh-CN"/>
        </w:rPr>
        <w:t>стран</w:t>
      </w:r>
      <w:r>
        <w:rPr>
          <w:rFonts w:ascii="Times New Roman" w:hAnsi="Times New Roman"/>
          <w:sz w:val="28"/>
          <w:szCs w:val="28"/>
          <w:lang w:val="ru-RU"/>
        </w:rPr>
        <w:t>)</w:t>
      </w:r>
      <w:r>
        <w:rPr>
          <w:rFonts w:ascii="Times New Roman" w:hAnsi="Times New Roman"/>
          <w:sz w:val="28"/>
          <w:szCs w:val="28"/>
          <w:lang w:val="zh-CN"/>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sz w:val="28"/>
          <w:szCs w:val="28"/>
          <w:lang w:val="ru-RU"/>
        </w:rPr>
        <w:t>других праздников</w:t>
      </w:r>
      <w:r>
        <w:rPr>
          <w:rFonts w:ascii="Times New Roman" w:hAnsi="Times New Roman"/>
          <w:sz w:val="28"/>
          <w:szCs w:val="28"/>
          <w:lang w:val="zh-CN"/>
        </w:rPr>
        <w:t>), с особенностями образа жизни и культуры страны (стран) изучаемого языка (достопримечательностя</w:t>
      </w:r>
      <w:r>
        <w:rPr>
          <w:rFonts w:ascii="Times New Roman" w:hAnsi="Times New Roman"/>
          <w:sz w:val="28"/>
          <w:szCs w:val="28"/>
          <w:lang w:val="ru-RU"/>
        </w:rPr>
        <w:t>ми</w:t>
      </w:r>
      <w:r>
        <w:rPr>
          <w:rFonts w:ascii="Times New Roman" w:hAnsi="Times New Roman"/>
          <w:sz w:val="28"/>
          <w:szCs w:val="28"/>
          <w:lang w:val="zh-CN"/>
        </w:rPr>
        <w:t>, выдающи</w:t>
      </w:r>
      <w:r>
        <w:rPr>
          <w:rFonts w:ascii="Times New Roman" w:hAnsi="Times New Roman"/>
          <w:sz w:val="28"/>
          <w:szCs w:val="28"/>
          <w:lang w:val="ru-RU"/>
        </w:rPr>
        <w:t>ми</w:t>
      </w:r>
      <w:r>
        <w:rPr>
          <w:rFonts w:ascii="Times New Roman" w:hAnsi="Times New Roman"/>
          <w:sz w:val="28"/>
          <w:szCs w:val="28"/>
          <w:lang w:val="zh-CN"/>
        </w:rPr>
        <w:t>ся люд</w:t>
      </w:r>
      <w:r>
        <w:rPr>
          <w:rFonts w:ascii="Times New Roman" w:hAnsi="Times New Roman"/>
          <w:sz w:val="28"/>
          <w:szCs w:val="28"/>
          <w:lang w:val="ru-RU"/>
        </w:rPr>
        <w:t>ьми и другое</w:t>
      </w:r>
      <w:r>
        <w:rPr>
          <w:rFonts w:ascii="Times New Roman" w:hAnsi="Times New Roman"/>
          <w:sz w:val="28"/>
          <w:szCs w:val="28"/>
          <w:lang w:val="zh-CN"/>
        </w:rPr>
        <w:t>), с доступными в языковом отношении образцами детской поэзии и прозы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умений: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писать свои имя и фамилию, а также имена и фамилии своих родственников и друзей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свой адрес на английском языке (в анкете, формуляре);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136.3.4. </w:t>
      </w:r>
      <w:r>
        <w:rPr>
          <w:rFonts w:ascii="Times New Roman" w:hAnsi="Times New Roman"/>
          <w:sz w:val="28"/>
          <w:szCs w:val="28"/>
          <w:lang w:val="zh-CN"/>
        </w:rPr>
        <w:t>Компенсаторные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Использование при чтении и аудировании языковой, в том числе контекстуальной, догадки.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Использование при </w:t>
      </w:r>
      <w:r>
        <w:rPr>
          <w:rFonts w:ascii="Times New Roman" w:hAnsi="Times New Roman"/>
          <w:sz w:val="28"/>
          <w:szCs w:val="28"/>
          <w:lang w:val="ru-RU"/>
        </w:rPr>
        <w:t>формулировании</w:t>
      </w:r>
      <w:r>
        <w:rPr>
          <w:rFonts w:ascii="Times New Roman" w:hAnsi="Times New Roman"/>
          <w:sz w:val="28"/>
          <w:szCs w:val="28"/>
          <w:lang w:val="zh-CN"/>
        </w:rPr>
        <w:t xml:space="preserve"> собственных высказываний</w:t>
      </w:r>
      <w:r>
        <w:rPr>
          <w:rFonts w:ascii="Times New Roman" w:hAnsi="Times New Roman"/>
          <w:sz w:val="28"/>
          <w:szCs w:val="28"/>
          <w:lang w:val="ru-RU"/>
        </w:rPr>
        <w:t>,</w:t>
      </w:r>
      <w:r>
        <w:rPr>
          <w:rFonts w:ascii="Times New Roman" w:hAnsi="Times New Roman"/>
          <w:sz w:val="28"/>
          <w:szCs w:val="28"/>
          <w:lang w:val="zh-CN"/>
        </w:rPr>
        <w:t xml:space="preserve"> ключевых слов, плана.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 Содержание обучения в 6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136.4.1. </w:t>
      </w:r>
      <w:r>
        <w:rPr>
          <w:rFonts w:ascii="Times New Roman" w:hAnsi="Times New Roman"/>
          <w:sz w:val="28"/>
          <w:szCs w:val="28"/>
          <w:lang w:val="zh-CN"/>
        </w:rPr>
        <w:t>Коммуникативные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Взаимоотношения в семье и с друзьями. Семейные праздники.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Внешность и характер человека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Досуг и увлечения (хобби) современного подростка (чтение,</w:t>
      </w:r>
      <w:r>
        <w:rPr>
          <w:rFonts w:ascii="Times New Roman" w:hAnsi="Times New Roman"/>
          <w:sz w:val="28"/>
          <w:szCs w:val="28"/>
          <w:lang w:val="ru-RU"/>
        </w:rPr>
        <w:t xml:space="preserve"> </w:t>
      </w:r>
      <w:r>
        <w:rPr>
          <w:rFonts w:ascii="Times New Roman" w:hAnsi="Times New Roman"/>
          <w:sz w:val="28"/>
          <w:szCs w:val="28"/>
          <w:lang w:val="zh-CN"/>
        </w:rPr>
        <w:t>кино, театр, 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Здоровый образ жизни: режим труда и отдыха, фитнес, сбалансированное питание.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Покупки: одежда, обувь и продукты питания.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Школа, школьная жизнь, школьная форма, изучаемые предметы, любимый предмет, правила поведения в школе. Переписка с иностранными сверстниками.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Переписка с иностранными сверстниками.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Каникулы в различное время года. Виды отдыха.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Путешествия по России и иностранным странам.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Природа: дикие и домашние животные. Климат, погода.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Жизнь в городе и сельской местности. Описание родного города (села</w:t>
      </w:r>
      <w:r>
        <w:rPr>
          <w:rFonts w:ascii="Times New Roman" w:hAnsi="Times New Roman"/>
          <w:sz w:val="28"/>
          <w:szCs w:val="28"/>
          <w:lang w:val="ru-RU"/>
        </w:rPr>
        <w:t>)</w:t>
      </w:r>
      <w:r>
        <w:rPr>
          <w:rFonts w:ascii="Times New Roman" w:hAnsi="Times New Roman"/>
          <w:sz w:val="28"/>
          <w:szCs w:val="28"/>
          <w:lang w:val="zh-CN"/>
        </w:rPr>
        <w:t>. Транспорт.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Выдающиеся люди родной страны и страны (стран) изучаемого языка: писатели, поэты, учёные.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136.4.1.1.1. Развитие коммуникативных умений диалогической речи, а именно умений вести: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Pr>
          <w:rFonts w:ascii="Times New Roman" w:hAnsi="Times New Roman"/>
          <w:sz w:val="28"/>
          <w:szCs w:val="28"/>
          <w:lang w:val="zh-CN"/>
        </w:rPr>
        <w:t xml:space="preserve"> речевы</w:t>
      </w:r>
      <w:r>
        <w:rPr>
          <w:rFonts w:ascii="Times New Roman" w:hAnsi="Times New Roman"/>
          <w:sz w:val="28"/>
          <w:szCs w:val="28"/>
          <w:lang w:val="ru-RU"/>
        </w:rPr>
        <w:t>х</w:t>
      </w:r>
      <w:r>
        <w:rPr>
          <w:rFonts w:ascii="Times New Roman" w:hAnsi="Times New Roman"/>
          <w:sz w:val="28"/>
          <w:szCs w:val="28"/>
          <w:lang w:val="zh-CN"/>
        </w:rPr>
        <w:t xml:space="preserve"> ситуаци</w:t>
      </w:r>
      <w:r>
        <w:rPr>
          <w:rFonts w:ascii="Times New Roman" w:hAnsi="Times New Roman"/>
          <w:sz w:val="28"/>
          <w:szCs w:val="28"/>
          <w:lang w:val="ru-RU"/>
        </w:rPr>
        <w:t>й</w:t>
      </w:r>
      <w:r>
        <w:rPr>
          <w:rFonts w:ascii="Times New Roman" w:hAnsi="Times New Roman"/>
          <w:sz w:val="28"/>
          <w:szCs w:val="28"/>
          <w:lang w:val="zh-CN"/>
        </w:rPr>
        <w:t>, ключевы</w:t>
      </w:r>
      <w:r>
        <w:rPr>
          <w:rFonts w:ascii="Times New Roman" w:hAnsi="Times New Roman"/>
          <w:sz w:val="28"/>
          <w:szCs w:val="28"/>
          <w:lang w:val="ru-RU"/>
        </w:rPr>
        <w:t>х</w:t>
      </w:r>
      <w:r>
        <w:rPr>
          <w:rFonts w:ascii="Times New Roman" w:hAnsi="Times New Roman"/>
          <w:sz w:val="28"/>
          <w:szCs w:val="28"/>
          <w:lang w:val="zh-CN"/>
        </w:rPr>
        <w:t xml:space="preserve"> слов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 xml:space="preserve">й </w:t>
      </w:r>
      <w:r>
        <w:rPr>
          <w:rFonts w:ascii="Times New Roman" w:hAnsi="Times New Roman"/>
          <w:sz w:val="28"/>
          <w:szCs w:val="28"/>
          <w:lang w:val="zh-CN"/>
        </w:rPr>
        <w:t>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Объём диалога – до 5 реплик со стороны каждого собеседника. </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136.4.1.1.2. </w:t>
      </w:r>
      <w:r>
        <w:rPr>
          <w:rFonts w:ascii="Times New Roman" w:hAnsi="Times New Roman"/>
          <w:sz w:val="28"/>
          <w:szCs w:val="28"/>
          <w:lang w:val="zh-CN"/>
        </w:rPr>
        <w:t>Развитие коммуникативных умений монологической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повествование (сообщение);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изложение (пересказ) основного содержания прочитанного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краткое изложение результатов выполненной проектной работы.</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Pr>
          <w:rFonts w:ascii="Times New Roman" w:hAnsi="Times New Roman"/>
          <w:sz w:val="28"/>
          <w:szCs w:val="28"/>
          <w:lang w:val="zh-CN"/>
        </w:rPr>
        <w:t xml:space="preserve"> ключевы</w:t>
      </w:r>
      <w:r>
        <w:rPr>
          <w:rFonts w:ascii="Times New Roman" w:hAnsi="Times New Roman"/>
          <w:sz w:val="28"/>
          <w:szCs w:val="28"/>
          <w:lang w:val="ru-RU"/>
        </w:rPr>
        <w:t>х</w:t>
      </w:r>
      <w:r>
        <w:rPr>
          <w:rFonts w:ascii="Times New Roman" w:hAnsi="Times New Roman"/>
          <w:sz w:val="28"/>
          <w:szCs w:val="28"/>
          <w:lang w:val="zh-CN"/>
        </w:rPr>
        <w:t xml:space="preserve"> слов, план</w:t>
      </w:r>
      <w:r>
        <w:rPr>
          <w:rFonts w:ascii="Times New Roman" w:hAnsi="Times New Roman"/>
          <w:sz w:val="28"/>
          <w:szCs w:val="28"/>
          <w:lang w:val="ru-RU"/>
        </w:rPr>
        <w:t>а</w:t>
      </w:r>
      <w:r>
        <w:rPr>
          <w:rFonts w:ascii="Times New Roman" w:hAnsi="Times New Roman"/>
          <w:sz w:val="28"/>
          <w:szCs w:val="28"/>
          <w:lang w:val="zh-CN"/>
        </w:rPr>
        <w:t>, вопрос</w:t>
      </w:r>
      <w:r>
        <w:rPr>
          <w:rFonts w:ascii="Times New Roman" w:hAnsi="Times New Roman"/>
          <w:sz w:val="28"/>
          <w:szCs w:val="28"/>
          <w:lang w:val="ru-RU"/>
        </w:rPr>
        <w:t>ов</w:t>
      </w:r>
      <w:r>
        <w:rPr>
          <w:rFonts w:ascii="Times New Roman" w:hAnsi="Times New Roman"/>
          <w:sz w:val="28"/>
          <w:szCs w:val="28"/>
          <w:lang w:val="zh-CN"/>
        </w:rPr>
        <w:t>, таблиц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й</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монологического высказывания – 7–8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136.4.1.2. Аудирование.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непосредственном общении: понимание на слух речи учителя и одноклассников и вербальная (невербальная) реакция на услышанное.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Время звучания текста (текстов) для аудирования – до 1,5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136.4.1.3. Смысловое чтение.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несплошных текстов (таблиц) и понимание представленной в них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(текстов) для чтения – 250–300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136.4.1.4. Письменная речь.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списывание текста и выписывание из него слов, словосочетаний, предложений в соответствии с решаемой коммуникативной задачей;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заполнение анкет и формуляров: сообщение о себе основных сведений в соответствии с нормами, принятыми в англоговорящих странах;</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написание электронного сообщения личного характера</w:t>
      </w:r>
      <w:r>
        <w:rPr>
          <w:rFonts w:ascii="Times New Roman" w:hAnsi="Times New Roman"/>
          <w:sz w:val="28"/>
          <w:szCs w:val="28"/>
          <w:lang w:val="ru-RU"/>
        </w:rPr>
        <w:t xml:space="preserve"> </w:t>
      </w:r>
      <w:r>
        <w:rPr>
          <w:rFonts w:ascii="Times New Roman" w:hAnsi="Times New Roman"/>
          <w:sz w:val="28"/>
          <w:szCs w:val="28"/>
          <w:lang w:val="zh-CN"/>
        </w:rPr>
        <w:t>в соответствии с нормами неофициального общения, принятыми в стране (странах) изучаемого языка. Объём письма – до 70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создание небольшого письменного высказывания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иллюстраци</w:t>
      </w:r>
      <w:r>
        <w:rPr>
          <w:rFonts w:ascii="Times New Roman" w:hAnsi="Times New Roman"/>
          <w:sz w:val="28"/>
          <w:szCs w:val="28"/>
          <w:lang w:val="ru-RU"/>
        </w:rPr>
        <w:t>й</w:t>
      </w:r>
      <w:r>
        <w:rPr>
          <w:rFonts w:ascii="Times New Roman" w:hAnsi="Times New Roman"/>
          <w:sz w:val="28"/>
          <w:szCs w:val="28"/>
          <w:lang w:val="zh-CN"/>
        </w:rPr>
        <w:t>. Объём письменного высказывания – до 70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136.4.2. </w:t>
      </w:r>
      <w:r>
        <w:rPr>
          <w:rFonts w:ascii="Times New Roman" w:hAnsi="Times New Roman"/>
          <w:sz w:val="28"/>
          <w:szCs w:val="28"/>
          <w:lang w:val="zh-CN"/>
        </w:rPr>
        <w:t>Языковые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136.4.2.1. Фонетическая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вслух: сообщение информационного характера, отрывок из статьи научно-популярного характера, рассказ, диалог (беседа).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для чтения вслух – до 95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136.4.2.2. Графика, орфография и пунктуация.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написание изученных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136.4.2.3. Лексическая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различных средств связи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Основные способы словообразования: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аффиксация: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образование имён существительных при помощи суффикса</w:t>
      </w:r>
      <w:r>
        <w:rPr>
          <w:rFonts w:ascii="Times New Roman" w:hAnsi="Times New Roman"/>
          <w:sz w:val="28"/>
          <w:szCs w:val="28"/>
          <w:lang w:val="ru-RU"/>
        </w:rPr>
        <w:t xml:space="preserve"> </w:t>
      </w:r>
      <w:r>
        <w:rPr>
          <w:rFonts w:ascii="Times New Roman" w:hAnsi="Times New Roman"/>
          <w:sz w:val="28"/>
          <w:szCs w:val="28"/>
          <w:lang w:val="zh-CN"/>
        </w:rPr>
        <w:t>-ing (reading);</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образование имён прилагательных при помощи суффиксов</w:t>
      </w:r>
      <w:r>
        <w:rPr>
          <w:rFonts w:ascii="Times New Roman" w:hAnsi="Times New Roman"/>
          <w:sz w:val="28"/>
          <w:szCs w:val="28"/>
          <w:lang w:val="ru-RU"/>
        </w:rPr>
        <w:t xml:space="preserve"> -</w:t>
      </w:r>
      <w:r>
        <w:rPr>
          <w:rFonts w:ascii="Times New Roman" w:hAnsi="Times New Roman"/>
          <w:sz w:val="28"/>
          <w:szCs w:val="28"/>
        </w:rPr>
        <w:t>al</w:t>
      </w:r>
      <w:r>
        <w:rPr>
          <w:rFonts w:ascii="Times New Roman" w:hAnsi="Times New Roman"/>
          <w:sz w:val="28"/>
          <w:szCs w:val="28"/>
          <w:lang w:val="ru-RU"/>
        </w:rPr>
        <w:t xml:space="preserve"> (</w:t>
      </w:r>
      <w:r>
        <w:rPr>
          <w:rFonts w:ascii="Times New Roman" w:hAnsi="Times New Roman"/>
          <w:sz w:val="28"/>
          <w:szCs w:val="28"/>
        </w:rPr>
        <w:t>typical</w:t>
      </w:r>
      <w:r>
        <w:rPr>
          <w:rFonts w:ascii="Times New Roman" w:hAnsi="Times New Roman"/>
          <w:sz w:val="28"/>
          <w:szCs w:val="28"/>
          <w:lang w:val="ru-RU"/>
        </w:rPr>
        <w:t>), -</w:t>
      </w:r>
      <w:r>
        <w:rPr>
          <w:rFonts w:ascii="Times New Roman" w:hAnsi="Times New Roman"/>
          <w:sz w:val="28"/>
          <w:szCs w:val="28"/>
        </w:rPr>
        <w:t>ing</w:t>
      </w:r>
      <w:r>
        <w:rPr>
          <w:rFonts w:ascii="Times New Roman" w:hAnsi="Times New Roman"/>
          <w:sz w:val="28"/>
          <w:szCs w:val="28"/>
          <w:lang w:val="ru-RU"/>
        </w:rPr>
        <w:t xml:space="preserve"> (</w:t>
      </w:r>
      <w:r>
        <w:rPr>
          <w:rFonts w:ascii="Times New Roman" w:hAnsi="Times New Roman"/>
          <w:sz w:val="28"/>
          <w:szCs w:val="28"/>
        </w:rPr>
        <w:t>amazing</w:t>
      </w:r>
      <w:r>
        <w:rPr>
          <w:rFonts w:ascii="Times New Roman" w:hAnsi="Times New Roman"/>
          <w:sz w:val="28"/>
          <w:szCs w:val="28"/>
          <w:lang w:val="ru-RU"/>
        </w:rPr>
        <w:t>), -</w:t>
      </w:r>
      <w:r>
        <w:rPr>
          <w:rFonts w:ascii="Times New Roman" w:hAnsi="Times New Roman"/>
          <w:sz w:val="28"/>
          <w:szCs w:val="28"/>
        </w:rPr>
        <w:t>less</w:t>
      </w:r>
      <w:r>
        <w:rPr>
          <w:rFonts w:ascii="Times New Roman" w:hAnsi="Times New Roman"/>
          <w:sz w:val="28"/>
          <w:szCs w:val="28"/>
          <w:lang w:val="ru-RU"/>
        </w:rPr>
        <w:t xml:space="preserve"> (</w:t>
      </w:r>
      <w:r>
        <w:rPr>
          <w:rFonts w:ascii="Times New Roman" w:hAnsi="Times New Roman"/>
          <w:sz w:val="28"/>
          <w:szCs w:val="28"/>
        </w:rPr>
        <w:t>useless</w:t>
      </w:r>
      <w:r>
        <w:rPr>
          <w:rFonts w:ascii="Times New Roman" w:hAnsi="Times New Roman"/>
          <w:sz w:val="28"/>
          <w:szCs w:val="28"/>
          <w:lang w:val="ru-RU"/>
        </w:rPr>
        <w:t>), -</w:t>
      </w:r>
      <w:r>
        <w:rPr>
          <w:rFonts w:ascii="Times New Roman" w:hAnsi="Times New Roman"/>
          <w:sz w:val="28"/>
          <w:szCs w:val="28"/>
        </w:rPr>
        <w:t>ive</w:t>
      </w:r>
      <w:r>
        <w:rPr>
          <w:rFonts w:ascii="Times New Roman" w:hAnsi="Times New Roman"/>
          <w:sz w:val="28"/>
          <w:szCs w:val="28"/>
          <w:lang w:val="ru-RU"/>
        </w:rPr>
        <w:t xml:space="preserve"> (</w:t>
      </w:r>
      <w:r>
        <w:rPr>
          <w:rFonts w:ascii="Times New Roman" w:hAnsi="Times New Roman"/>
          <w:sz w:val="28"/>
          <w:szCs w:val="28"/>
        </w:rPr>
        <w:t>impressive</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Синонимы. Антонимы.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136.4.2.4. Грамматическая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изученных морфологических форм и синтаксических конструкций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Сложноподчинённые предложения с придаточными определительными с союзными словами who, which, that.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Сложноподчинённые предложения с придаточными времени с союзами for, since.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конструкциями as … as, not so … as.</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Все типы вопросительных предложений (общий, специальный, альтернативный, разделительный вопросы) в Present/Past Continuous Tense.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видо-временных формах действительного залога в изъявительном наклонении в Present/Past Continuous Tense.</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Модальные</w:t>
      </w:r>
      <w:r>
        <w:rPr>
          <w:rFonts w:ascii="Times New Roman" w:hAnsi="Times New Roman"/>
          <w:sz w:val="28"/>
          <w:szCs w:val="28"/>
        </w:rPr>
        <w:t xml:space="preserve"> </w:t>
      </w:r>
      <w:r>
        <w:rPr>
          <w:rFonts w:ascii="Times New Roman" w:hAnsi="Times New Roman"/>
          <w:sz w:val="28"/>
          <w:szCs w:val="28"/>
          <w:lang w:val="zh-CN"/>
        </w:rPr>
        <w:t>глаголы</w:t>
      </w:r>
      <w:r>
        <w:rPr>
          <w:rFonts w:ascii="Times New Roman" w:hAnsi="Times New Roman"/>
          <w:sz w:val="28"/>
          <w:szCs w:val="28"/>
        </w:rPr>
        <w:t xml:space="preserve"> </w:t>
      </w:r>
      <w:r>
        <w:rPr>
          <w:rFonts w:ascii="Times New Roman" w:hAnsi="Times New Roman"/>
          <w:sz w:val="28"/>
          <w:szCs w:val="28"/>
          <w:lang w:val="zh-CN"/>
        </w:rPr>
        <w:t>и</w:t>
      </w:r>
      <w:r>
        <w:rPr>
          <w:rFonts w:ascii="Times New Roman" w:hAnsi="Times New Roman"/>
          <w:sz w:val="28"/>
          <w:szCs w:val="28"/>
        </w:rPr>
        <w:t xml:space="preserve"> </w:t>
      </w:r>
      <w:r>
        <w:rPr>
          <w:rFonts w:ascii="Times New Roman" w:hAnsi="Times New Roman"/>
          <w:sz w:val="28"/>
          <w:szCs w:val="28"/>
          <w:lang w:val="zh-CN"/>
        </w:rPr>
        <w:t>их</w:t>
      </w:r>
      <w:r>
        <w:rPr>
          <w:rFonts w:ascii="Times New Roman" w:hAnsi="Times New Roman"/>
          <w:sz w:val="28"/>
          <w:szCs w:val="28"/>
        </w:rPr>
        <w:t xml:space="preserve"> </w:t>
      </w:r>
      <w:r>
        <w:rPr>
          <w:rFonts w:ascii="Times New Roman" w:hAnsi="Times New Roman"/>
          <w:sz w:val="28"/>
          <w:szCs w:val="28"/>
          <w:lang w:val="zh-CN"/>
        </w:rPr>
        <w:t>эквиваленты</w:t>
      </w:r>
      <w:r>
        <w:rPr>
          <w:rFonts w:ascii="Times New Roman" w:hAnsi="Times New Roman"/>
          <w:sz w:val="28"/>
          <w:szCs w:val="28"/>
        </w:rPr>
        <w:t xml:space="preserve"> (can/be able to, must/have to, may, should, need).</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Слова</w:t>
      </w:r>
      <w:r>
        <w:rPr>
          <w:rFonts w:ascii="Times New Roman" w:hAnsi="Times New Roman"/>
          <w:sz w:val="28"/>
          <w:szCs w:val="28"/>
        </w:rPr>
        <w:t xml:space="preserve">, </w:t>
      </w:r>
      <w:r>
        <w:rPr>
          <w:rFonts w:ascii="Times New Roman" w:hAnsi="Times New Roman"/>
          <w:sz w:val="28"/>
          <w:szCs w:val="28"/>
          <w:lang w:val="zh-CN"/>
        </w:rPr>
        <w:t>выражающие</w:t>
      </w:r>
      <w:r>
        <w:rPr>
          <w:rFonts w:ascii="Times New Roman" w:hAnsi="Times New Roman"/>
          <w:sz w:val="28"/>
          <w:szCs w:val="28"/>
        </w:rPr>
        <w:t xml:space="preserve"> </w:t>
      </w:r>
      <w:r>
        <w:rPr>
          <w:rFonts w:ascii="Times New Roman" w:hAnsi="Times New Roman"/>
          <w:sz w:val="28"/>
          <w:szCs w:val="28"/>
          <w:lang w:val="zh-CN"/>
        </w:rPr>
        <w:t>количество</w:t>
      </w:r>
      <w:r>
        <w:rPr>
          <w:rFonts w:ascii="Times New Roman" w:hAnsi="Times New Roman"/>
          <w:sz w:val="28"/>
          <w:szCs w:val="28"/>
        </w:rPr>
        <w:t xml:space="preserve"> (little/a little, few/a few).</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Возвратные, неопределённые местоимения (some, any) и их производные (somebody, anybody; something, anything </w:t>
      </w:r>
      <w:r>
        <w:rPr>
          <w:rFonts w:ascii="Times New Roman" w:hAnsi="Times New Roman"/>
          <w:sz w:val="28"/>
          <w:szCs w:val="28"/>
          <w:lang w:val="ru-RU"/>
        </w:rPr>
        <w:t>и другие</w:t>
      </w:r>
      <w:r>
        <w:rPr>
          <w:rFonts w:ascii="Times New Roman" w:hAnsi="Times New Roman"/>
          <w:sz w:val="28"/>
          <w:szCs w:val="28"/>
          <w:lang w:val="zh-CN"/>
        </w:rPr>
        <w:t xml:space="preserve">) every и производные (everybody, everything </w:t>
      </w:r>
      <w:r>
        <w:rPr>
          <w:rFonts w:ascii="Times New Roman" w:hAnsi="Times New Roman"/>
          <w:sz w:val="28"/>
          <w:szCs w:val="28"/>
          <w:lang w:val="ru-RU"/>
        </w:rPr>
        <w:t>и другие</w:t>
      </w:r>
      <w:r>
        <w:rPr>
          <w:rFonts w:ascii="Times New Roman" w:hAnsi="Times New Roman"/>
          <w:sz w:val="28"/>
          <w:szCs w:val="28"/>
          <w:lang w:val="zh-CN"/>
        </w:rPr>
        <w:t>) в повествовательных (утвердительных и отрицательных) и вопросительных предложениях.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Числительные для обозначения дат и больших чисел (100–1000).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136.4.3. </w:t>
      </w:r>
      <w:r>
        <w:rPr>
          <w:rFonts w:ascii="Times New Roman" w:hAnsi="Times New Roman"/>
          <w:sz w:val="28"/>
          <w:szCs w:val="28"/>
          <w:lang w:val="zh-CN"/>
        </w:rPr>
        <w:t>Социокультурные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sz w:val="28"/>
          <w:szCs w:val="28"/>
          <w:lang w:val="ru-RU"/>
        </w:rPr>
        <w:t>других праздников</w:t>
      </w:r>
      <w:r>
        <w:rPr>
          <w:rFonts w:ascii="Times New Roman" w:hAnsi="Times New Roman"/>
          <w:sz w:val="28"/>
          <w:szCs w:val="28"/>
          <w:lang w:val="zh-CN"/>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sz w:val="28"/>
          <w:szCs w:val="28"/>
          <w:lang w:val="ru-RU"/>
        </w:rPr>
        <w:t>,</w:t>
      </w:r>
      <w:r>
        <w:rPr>
          <w:rFonts w:ascii="Times New Roman" w:hAnsi="Times New Roman"/>
          <w:sz w:val="28"/>
          <w:szCs w:val="28"/>
          <w:lang w:val="zh-CN"/>
        </w:rPr>
        <w:t xml:space="preserve"> с доступными в языковом отношении образцами детской поэзии и прозы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писать свои имя и фамилию, а также имена и фамилии своих родственников и друзей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свой адрес на английском языке (в анкете, формуляре);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рассказывать о выдающихся людях родной страны и страны (стран) изучаемого языка (учёных, писателях, поэтах).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w:t>
      </w:r>
      <w:r>
        <w:rPr>
          <w:rFonts w:ascii="Times New Roman" w:hAnsi="Times New Roman"/>
          <w:sz w:val="28"/>
          <w:szCs w:val="28"/>
          <w:lang w:val="zh-CN"/>
        </w:rPr>
        <w:t>4.4. Компенсаторные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Использование при чтении и аудировании языковой догадки, в том числе контекстуальной.</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Использование </w:t>
      </w:r>
      <w:r>
        <w:rPr>
          <w:rFonts w:ascii="Times New Roman" w:hAnsi="Times New Roman"/>
          <w:sz w:val="28"/>
          <w:szCs w:val="28"/>
          <w:lang w:val="ru-RU"/>
        </w:rPr>
        <w:t>при формулировании</w:t>
      </w:r>
      <w:r>
        <w:rPr>
          <w:rFonts w:ascii="Times New Roman" w:hAnsi="Times New Roman"/>
          <w:sz w:val="28"/>
          <w:szCs w:val="28"/>
          <w:lang w:val="zh-CN"/>
        </w:rPr>
        <w:t xml:space="preserve"> собственных высказываний</w:t>
      </w:r>
      <w:r>
        <w:rPr>
          <w:rFonts w:ascii="Times New Roman" w:hAnsi="Times New Roman"/>
          <w:sz w:val="28"/>
          <w:szCs w:val="28"/>
          <w:lang w:val="ru-RU"/>
        </w:rPr>
        <w:t>,</w:t>
      </w:r>
      <w:r>
        <w:rPr>
          <w:rFonts w:ascii="Times New Roman" w:hAnsi="Times New Roman"/>
          <w:sz w:val="28"/>
          <w:szCs w:val="28"/>
          <w:lang w:val="zh-CN"/>
        </w:rPr>
        <w:t xml:space="preserve"> ключевых слов, плана.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 Содержание обучения в 7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136.5.1. </w:t>
      </w:r>
      <w:r>
        <w:rPr>
          <w:rFonts w:ascii="Times New Roman" w:hAnsi="Times New Roman"/>
          <w:sz w:val="28"/>
          <w:szCs w:val="28"/>
          <w:lang w:val="zh-CN"/>
        </w:rPr>
        <w:t>Коммуникативные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Взаимоотношения в семье и с друзьями. Семейные праздники. Обязанности по дому.</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Внешность и характер человека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Досуг и увлечения (хобби) современного подростка (чтение,</w:t>
      </w:r>
      <w:r>
        <w:rPr>
          <w:rFonts w:ascii="Times New Roman" w:hAnsi="Times New Roman"/>
          <w:sz w:val="28"/>
          <w:szCs w:val="28"/>
          <w:lang w:val="ru-RU"/>
        </w:rPr>
        <w:t xml:space="preserve"> </w:t>
      </w:r>
      <w:r>
        <w:rPr>
          <w:rFonts w:ascii="Times New Roman" w:hAnsi="Times New Roman"/>
          <w:sz w:val="28"/>
          <w:szCs w:val="28"/>
          <w:lang w:val="zh-CN"/>
        </w:rPr>
        <w:t>кино, театр, музей, спорт, музыка).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Здоровый образ жизни: режим труда и отдыха, фитнес, сбалансированное питание.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Покупки: одежда, обувь и продукты питания.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sz w:val="28"/>
          <w:szCs w:val="28"/>
          <w:lang w:val="ru-RU"/>
        </w:rPr>
        <w:t>)</w:t>
      </w:r>
      <w:r>
        <w:rPr>
          <w:rFonts w:ascii="Times New Roman" w:hAnsi="Times New Roman"/>
          <w:sz w:val="28"/>
          <w:szCs w:val="28"/>
          <w:lang w:val="zh-CN"/>
        </w:rPr>
        <w:t>. Переписка с иностранными сверстниками.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Каникулы в различное время года. Виды отдыха. Путешествия по России и иностранным странам.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Природа: дикие и домашние животные. Климат, погода.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Жизнь в городе и сельской местности. Описание родного города (села). Транспорт.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Средства массовой информации (телевидение, журналы, Интернет).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Выдающиеся люди родной страны и страны (стран) изучаемого языка: учёные, писатели, поэты, спортсмены.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136.5.1.1. Говорение.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136.5.1.1.1. </w:t>
      </w:r>
      <w:r>
        <w:rPr>
          <w:rFonts w:ascii="Times New Roman" w:hAnsi="Times New Roman"/>
          <w:sz w:val="28"/>
          <w:szCs w:val="28"/>
          <w:lang w:val="zh-CN"/>
        </w:rPr>
        <w:t>Развитие коммуникативных умений диалогической речи, а именно умений вести: диалог этикетного характера, диалог</w:t>
      </w:r>
      <w:r>
        <w:rPr>
          <w:rFonts w:ascii="Times New Roman" w:hAnsi="Times New Roman"/>
          <w:sz w:val="28"/>
          <w:szCs w:val="28"/>
          <w:lang w:val="ru-RU"/>
        </w:rPr>
        <w:t>-</w:t>
      </w:r>
      <w:r>
        <w:rPr>
          <w:rFonts w:ascii="Times New Roman" w:hAnsi="Times New Roman"/>
          <w:sz w:val="28"/>
          <w:szCs w:val="28"/>
          <w:lang w:val="zh-CN"/>
        </w:rPr>
        <w:t>побуждение к действию, диалог-расспрос, комбинированный диалог, включающий различные виды диалогов: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w:t>
      </w:r>
      <w:r>
        <w:rPr>
          <w:rFonts w:ascii="Times New Roman" w:hAnsi="Times New Roman"/>
          <w:sz w:val="28"/>
          <w:szCs w:val="28"/>
          <w:lang w:val="ru-RU"/>
        </w:rPr>
        <w:t>-</w:t>
      </w:r>
      <w:r>
        <w:rPr>
          <w:rFonts w:ascii="Times New Roman" w:hAnsi="Times New Roman"/>
          <w:sz w:val="28"/>
          <w:szCs w:val="28"/>
          <w:lang w:val="zh-CN"/>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Данные</w:t>
      </w:r>
      <w:r>
        <w:rPr>
          <w:rFonts w:ascii="Times New Roman" w:hAnsi="Times New Roman"/>
          <w:sz w:val="28"/>
          <w:szCs w:val="28"/>
          <w:lang w:val="zh-CN"/>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диалога – до 6 реплик со стороны каждого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136.5.1.1.2. </w:t>
      </w:r>
      <w:r>
        <w:rPr>
          <w:rFonts w:ascii="Times New Roman" w:hAnsi="Times New Roman"/>
          <w:sz w:val="28"/>
          <w:szCs w:val="28"/>
          <w:lang w:val="zh-CN"/>
        </w:rPr>
        <w:t>Развитие коммуникативных умений монологической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повествование (сообщение);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изложение (пересказ) основного содержания, прочитанного (прослушанного)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краткое изложение результатов выполненной проектной работы.</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Pr>
          <w:rFonts w:ascii="Times New Roman" w:hAnsi="Times New Roman"/>
          <w:sz w:val="28"/>
          <w:szCs w:val="28"/>
          <w:lang w:val="zh-CN"/>
        </w:rPr>
        <w:t xml:space="preserve"> ключевы</w:t>
      </w:r>
      <w:r>
        <w:rPr>
          <w:rFonts w:ascii="Times New Roman" w:hAnsi="Times New Roman"/>
          <w:sz w:val="28"/>
          <w:szCs w:val="28"/>
          <w:lang w:val="ru-RU"/>
        </w:rPr>
        <w:t>х</w:t>
      </w:r>
      <w:r>
        <w:rPr>
          <w:rFonts w:ascii="Times New Roman" w:hAnsi="Times New Roman"/>
          <w:sz w:val="28"/>
          <w:szCs w:val="28"/>
          <w:lang w:val="zh-CN"/>
        </w:rPr>
        <w:t>е слов, план</w:t>
      </w:r>
      <w:r>
        <w:rPr>
          <w:rFonts w:ascii="Times New Roman" w:hAnsi="Times New Roman"/>
          <w:sz w:val="28"/>
          <w:szCs w:val="28"/>
          <w:lang w:val="ru-RU"/>
        </w:rPr>
        <w:t>ов</w:t>
      </w:r>
      <w:r>
        <w:rPr>
          <w:rFonts w:ascii="Times New Roman" w:hAnsi="Times New Roman"/>
          <w:sz w:val="28"/>
          <w:szCs w:val="28"/>
          <w:lang w:val="zh-CN"/>
        </w:rPr>
        <w:t>, вопрос</w:t>
      </w:r>
      <w:r>
        <w:rPr>
          <w:rFonts w:ascii="Times New Roman" w:hAnsi="Times New Roman"/>
          <w:sz w:val="28"/>
          <w:szCs w:val="28"/>
          <w:lang w:val="ru-RU"/>
        </w:rPr>
        <w:t>ов</w:t>
      </w:r>
      <w:r>
        <w:rPr>
          <w:rFonts w:ascii="Times New Roman" w:hAnsi="Times New Roman"/>
          <w:sz w:val="28"/>
          <w:szCs w:val="28"/>
          <w:lang w:val="zh-CN"/>
        </w:rPr>
        <w:t xml:space="preserve">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й</w:t>
      </w:r>
      <w:r>
        <w:rPr>
          <w:rFonts w:ascii="Times New Roman" w:hAnsi="Times New Roman"/>
          <w:sz w:val="28"/>
          <w:szCs w:val="28"/>
          <w:lang w:val="zh-CN"/>
        </w:rPr>
        <w:t>, таблиц.</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монологического высказывания – 8–9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136.5.1.2. Аудирование.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непосредственном общении: понимание на слух речи учителя и одноклассников и вербальная (невербальная) реакция на услышанное.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Время звучания текста (текстов) для аудирования – до 1,5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136.5.1.3. Смысловое чтение.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полным пониманием предполагает полное и точное понимание информации, представленной в тексте, в эксплицитной (явной) форме.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несплошных текстов (таблиц, диаграмм) и понимание представленной в них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(текстов) для чтения – до 350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136.5.1.4. Письменная речь.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заполнение анкет и формуляров: сообщение о себе основных сведений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написание электронного сообщения личного характера</w:t>
      </w:r>
      <w:r>
        <w:rPr>
          <w:rFonts w:ascii="Times New Roman" w:hAnsi="Times New Roman"/>
          <w:sz w:val="28"/>
          <w:szCs w:val="28"/>
          <w:lang w:val="ru-RU"/>
        </w:rPr>
        <w:t xml:space="preserve"> </w:t>
      </w:r>
      <w:r>
        <w:rPr>
          <w:rFonts w:ascii="Times New Roman" w:hAnsi="Times New Roman"/>
          <w:sz w:val="28"/>
          <w:szCs w:val="28"/>
          <w:lang w:val="zh-CN"/>
        </w:rPr>
        <w:t>в соответствии с нормами неофициального общения, принятыми в стране (странах) изучаемого языка. Объём письма – до 90 слов;</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создание небольшого письменного высказывания с </w:t>
      </w:r>
      <w:r>
        <w:rPr>
          <w:rFonts w:ascii="Times New Roman" w:hAnsi="Times New Roman"/>
          <w:sz w:val="28"/>
          <w:szCs w:val="28"/>
          <w:lang w:val="ru-RU"/>
        </w:rPr>
        <w:t xml:space="preserve">использованием </w:t>
      </w:r>
      <w:r>
        <w:rPr>
          <w:rFonts w:ascii="Times New Roman" w:hAnsi="Times New Roman"/>
          <w:sz w:val="28"/>
          <w:szCs w:val="28"/>
          <w:lang w:val="zh-CN"/>
        </w:rPr>
        <w:t>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таблиц</w:t>
      </w:r>
      <w:r>
        <w:rPr>
          <w:rFonts w:ascii="Times New Roman" w:hAnsi="Times New Roman"/>
          <w:sz w:val="28"/>
          <w:szCs w:val="28"/>
          <w:lang w:val="ru-RU"/>
        </w:rPr>
        <w:t>ы</w:t>
      </w:r>
      <w:r>
        <w:rPr>
          <w:rFonts w:ascii="Times New Roman" w:hAnsi="Times New Roman"/>
          <w:sz w:val="28"/>
          <w:szCs w:val="28"/>
          <w:lang w:val="zh-CN"/>
        </w:rPr>
        <w:t>. Объём письменного высказывания – до 90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136.5.2. </w:t>
      </w:r>
      <w:r>
        <w:rPr>
          <w:rFonts w:ascii="Times New Roman" w:hAnsi="Times New Roman"/>
          <w:sz w:val="28"/>
          <w:szCs w:val="28"/>
          <w:lang w:val="zh-CN"/>
        </w:rPr>
        <w:t>Языковые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136.5.2.1. Фонетическая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вслух: диалог (беседа), рассказ, сообщение информационного характера, отрывок из статьи научно-популярного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для чтения вслух – до 100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136.5.2.2. Графика, орфография и пунктуация.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написание изученных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136.5.2.3. Лексическая сторона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Распознавание в </w:t>
      </w:r>
      <w:r>
        <w:rPr>
          <w:rFonts w:ascii="Times New Roman" w:hAnsi="Times New Roman"/>
          <w:sz w:val="28"/>
          <w:szCs w:val="28"/>
          <w:lang w:val="ru-RU"/>
        </w:rPr>
        <w:t>устной речи</w:t>
      </w:r>
      <w:r>
        <w:rPr>
          <w:rFonts w:ascii="Times New Roman" w:hAnsi="Times New Roman"/>
          <w:sz w:val="28"/>
          <w:szCs w:val="28"/>
          <w:lang w:val="zh-CN"/>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Основные способы словообразования: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аффиксация: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имён существительных при помощи префикса un</w:t>
      </w:r>
      <w:r>
        <w:rPr>
          <w:rFonts w:ascii="Times New Roman" w:hAnsi="Times New Roman"/>
          <w:sz w:val="28"/>
          <w:szCs w:val="28"/>
          <w:lang w:val="ru-RU"/>
        </w:rPr>
        <w:t xml:space="preserve"> </w:t>
      </w:r>
      <w:r>
        <w:rPr>
          <w:rFonts w:ascii="Times New Roman" w:hAnsi="Times New Roman"/>
          <w:sz w:val="28"/>
          <w:szCs w:val="28"/>
          <w:lang w:val="zh-CN"/>
        </w:rPr>
        <w:t>(unreality) и при помощи суффиксов: -ment (development),</w:t>
      </w:r>
      <w:r>
        <w:rPr>
          <w:rFonts w:ascii="Times New Roman" w:hAnsi="Times New Roman"/>
          <w:sz w:val="28"/>
          <w:szCs w:val="28"/>
          <w:lang w:val="ru-RU"/>
        </w:rPr>
        <w:t xml:space="preserve"> </w:t>
      </w:r>
      <w:r>
        <w:rPr>
          <w:rFonts w:ascii="Times New Roman" w:hAnsi="Times New Roman"/>
          <w:sz w:val="28"/>
          <w:szCs w:val="28"/>
          <w:lang w:val="zh-CN"/>
        </w:rPr>
        <w:t>-ness (darkness);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образование имён прилагательных при помощи суффиксов</w:t>
      </w:r>
      <w:r>
        <w:rPr>
          <w:rFonts w:ascii="Times New Roman" w:hAnsi="Times New Roman"/>
          <w:sz w:val="28"/>
          <w:szCs w:val="28"/>
          <w:lang w:val="ru-RU"/>
        </w:rPr>
        <w:t xml:space="preserve"> -</w:t>
      </w:r>
      <w:r>
        <w:rPr>
          <w:rFonts w:ascii="Times New Roman" w:hAnsi="Times New Roman"/>
          <w:sz w:val="28"/>
          <w:szCs w:val="28"/>
        </w:rPr>
        <w:t>ly</w:t>
      </w:r>
      <w:r>
        <w:rPr>
          <w:rFonts w:ascii="Times New Roman" w:hAnsi="Times New Roman"/>
          <w:sz w:val="28"/>
          <w:szCs w:val="28"/>
          <w:lang w:val="ru-RU"/>
        </w:rPr>
        <w:t xml:space="preserve"> (</w:t>
      </w:r>
      <w:r>
        <w:rPr>
          <w:rFonts w:ascii="Times New Roman" w:hAnsi="Times New Roman"/>
          <w:sz w:val="28"/>
          <w:szCs w:val="28"/>
        </w:rPr>
        <w:t>friendly</w:t>
      </w:r>
      <w:r>
        <w:rPr>
          <w:rFonts w:ascii="Times New Roman" w:hAnsi="Times New Roman"/>
          <w:sz w:val="28"/>
          <w:szCs w:val="28"/>
          <w:lang w:val="ru-RU"/>
        </w:rPr>
        <w:t>), -</w:t>
      </w:r>
      <w:r>
        <w:rPr>
          <w:rFonts w:ascii="Times New Roman" w:hAnsi="Times New Roman"/>
          <w:sz w:val="28"/>
          <w:szCs w:val="28"/>
        </w:rPr>
        <w:t>ous</w:t>
      </w:r>
      <w:r>
        <w:rPr>
          <w:rFonts w:ascii="Times New Roman" w:hAnsi="Times New Roman"/>
          <w:sz w:val="28"/>
          <w:szCs w:val="28"/>
          <w:lang w:val="ru-RU"/>
        </w:rPr>
        <w:t xml:space="preserve"> (</w:t>
      </w:r>
      <w:r>
        <w:rPr>
          <w:rFonts w:ascii="Times New Roman" w:hAnsi="Times New Roman"/>
          <w:sz w:val="28"/>
          <w:szCs w:val="28"/>
        </w:rPr>
        <w:t>famous</w:t>
      </w:r>
      <w:r>
        <w:rPr>
          <w:rFonts w:ascii="Times New Roman" w:hAnsi="Times New Roman"/>
          <w:sz w:val="28"/>
          <w:szCs w:val="28"/>
          <w:lang w:val="ru-RU"/>
        </w:rPr>
        <w:t>), -</w:t>
      </w:r>
      <w:r>
        <w:rPr>
          <w:rFonts w:ascii="Times New Roman" w:hAnsi="Times New Roman"/>
          <w:sz w:val="28"/>
          <w:szCs w:val="28"/>
        </w:rPr>
        <w:t>y</w:t>
      </w:r>
      <w:r>
        <w:rPr>
          <w:rFonts w:ascii="Times New Roman" w:hAnsi="Times New Roman"/>
          <w:sz w:val="28"/>
          <w:szCs w:val="28"/>
          <w:lang w:val="ru-RU"/>
        </w:rPr>
        <w:t xml:space="preserve"> (</w:t>
      </w:r>
      <w:r>
        <w:rPr>
          <w:rFonts w:ascii="Times New Roman" w:hAnsi="Times New Roman"/>
          <w:sz w:val="28"/>
          <w:szCs w:val="28"/>
        </w:rPr>
        <w:t>busy</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образование</w:t>
      </w:r>
      <w:r>
        <w:rPr>
          <w:rFonts w:ascii="Times New Roman" w:hAnsi="Times New Roman"/>
          <w:sz w:val="28"/>
          <w:szCs w:val="28"/>
          <w:lang w:val="ru-RU"/>
        </w:rPr>
        <w:t xml:space="preserve"> </w:t>
      </w:r>
      <w:r>
        <w:rPr>
          <w:rFonts w:ascii="Times New Roman" w:hAnsi="Times New Roman"/>
          <w:sz w:val="28"/>
          <w:szCs w:val="28"/>
          <w:lang w:val="zh-CN"/>
        </w:rPr>
        <w:t>имён</w:t>
      </w:r>
      <w:r>
        <w:rPr>
          <w:rFonts w:ascii="Times New Roman" w:hAnsi="Times New Roman"/>
          <w:sz w:val="28"/>
          <w:szCs w:val="28"/>
          <w:lang w:val="ru-RU"/>
        </w:rPr>
        <w:t xml:space="preserve"> </w:t>
      </w:r>
      <w:r>
        <w:rPr>
          <w:rFonts w:ascii="Times New Roman" w:hAnsi="Times New Roman"/>
          <w:sz w:val="28"/>
          <w:szCs w:val="28"/>
          <w:lang w:val="zh-CN"/>
        </w:rPr>
        <w:t>прилагательных</w:t>
      </w:r>
      <w:r>
        <w:rPr>
          <w:rFonts w:ascii="Times New Roman" w:hAnsi="Times New Roman"/>
          <w:sz w:val="28"/>
          <w:szCs w:val="28"/>
          <w:lang w:val="ru-RU"/>
        </w:rPr>
        <w:t xml:space="preserve"> </w:t>
      </w:r>
      <w:r>
        <w:rPr>
          <w:rFonts w:ascii="Times New Roman" w:hAnsi="Times New Roman"/>
          <w:sz w:val="28"/>
          <w:szCs w:val="28"/>
          <w:lang w:val="zh-CN"/>
        </w:rPr>
        <w:t>и</w:t>
      </w:r>
      <w:r>
        <w:rPr>
          <w:rFonts w:ascii="Times New Roman" w:hAnsi="Times New Roman"/>
          <w:sz w:val="28"/>
          <w:szCs w:val="28"/>
          <w:lang w:val="ru-RU"/>
        </w:rPr>
        <w:t xml:space="preserve"> </w:t>
      </w:r>
      <w:r>
        <w:rPr>
          <w:rFonts w:ascii="Times New Roman" w:hAnsi="Times New Roman"/>
          <w:sz w:val="28"/>
          <w:szCs w:val="28"/>
          <w:lang w:val="zh-CN"/>
        </w:rPr>
        <w:t>наречий</w:t>
      </w:r>
      <w:r>
        <w:rPr>
          <w:rFonts w:ascii="Times New Roman" w:hAnsi="Times New Roman"/>
          <w:sz w:val="28"/>
          <w:szCs w:val="28"/>
          <w:lang w:val="ru-RU"/>
        </w:rPr>
        <w:t xml:space="preserve"> </w:t>
      </w:r>
      <w:r>
        <w:rPr>
          <w:rFonts w:ascii="Times New Roman" w:hAnsi="Times New Roman"/>
          <w:sz w:val="28"/>
          <w:szCs w:val="28"/>
          <w:lang w:val="zh-CN"/>
        </w:rPr>
        <w:t>при</w:t>
      </w:r>
      <w:r>
        <w:rPr>
          <w:rFonts w:ascii="Times New Roman" w:hAnsi="Times New Roman"/>
          <w:sz w:val="28"/>
          <w:szCs w:val="28"/>
          <w:lang w:val="ru-RU"/>
        </w:rPr>
        <w:t xml:space="preserve"> </w:t>
      </w:r>
      <w:r>
        <w:rPr>
          <w:rFonts w:ascii="Times New Roman" w:hAnsi="Times New Roman"/>
          <w:sz w:val="28"/>
          <w:szCs w:val="28"/>
          <w:lang w:val="zh-CN"/>
        </w:rPr>
        <w:t>помощи</w:t>
      </w:r>
      <w:r>
        <w:rPr>
          <w:rFonts w:ascii="Times New Roman" w:hAnsi="Times New Roman"/>
          <w:sz w:val="28"/>
          <w:szCs w:val="28"/>
          <w:lang w:val="ru-RU"/>
        </w:rPr>
        <w:t xml:space="preserve"> </w:t>
      </w:r>
      <w:r>
        <w:rPr>
          <w:rFonts w:ascii="Times New Roman" w:hAnsi="Times New Roman"/>
          <w:sz w:val="28"/>
          <w:szCs w:val="28"/>
          <w:lang w:val="zh-CN"/>
        </w:rPr>
        <w:t>префиксов</w:t>
      </w:r>
      <w:r>
        <w:rPr>
          <w:rFonts w:ascii="Times New Roman" w:hAnsi="Times New Roman"/>
          <w:sz w:val="28"/>
          <w:szCs w:val="28"/>
          <w:lang w:val="ru-RU"/>
        </w:rPr>
        <w:t xml:space="preserve"> </w:t>
      </w:r>
      <w:r>
        <w:rPr>
          <w:rFonts w:ascii="Times New Roman" w:hAnsi="Times New Roman"/>
          <w:sz w:val="28"/>
          <w:szCs w:val="28"/>
        </w:rPr>
        <w:t>in</w:t>
      </w:r>
      <w:r>
        <w:rPr>
          <w:rFonts w:ascii="Times New Roman" w:hAnsi="Times New Roman"/>
          <w:sz w:val="28"/>
          <w:szCs w:val="28"/>
          <w:lang w:val="ru-RU"/>
        </w:rPr>
        <w:t>-/</w:t>
      </w:r>
      <w:r>
        <w:rPr>
          <w:rFonts w:ascii="Times New Roman" w:hAnsi="Times New Roman"/>
          <w:sz w:val="28"/>
          <w:szCs w:val="28"/>
        </w:rPr>
        <w:t>im</w:t>
      </w:r>
      <w:r>
        <w:rPr>
          <w:rFonts w:ascii="Times New Roman" w:hAnsi="Times New Roman"/>
          <w:sz w:val="28"/>
          <w:szCs w:val="28"/>
          <w:lang w:val="ru-RU"/>
        </w:rPr>
        <w:t>- (</w:t>
      </w:r>
      <w:r>
        <w:rPr>
          <w:rFonts w:ascii="Times New Roman" w:hAnsi="Times New Roman"/>
          <w:sz w:val="28"/>
          <w:szCs w:val="28"/>
        </w:rPr>
        <w:t>informal</w:t>
      </w:r>
      <w:r>
        <w:rPr>
          <w:rFonts w:ascii="Times New Roman" w:hAnsi="Times New Roman"/>
          <w:sz w:val="28"/>
          <w:szCs w:val="28"/>
          <w:lang w:val="ru-RU"/>
        </w:rPr>
        <w:t xml:space="preserve">, </w:t>
      </w:r>
      <w:r>
        <w:rPr>
          <w:rFonts w:ascii="Times New Roman" w:hAnsi="Times New Roman"/>
          <w:sz w:val="28"/>
          <w:szCs w:val="28"/>
        </w:rPr>
        <w:t>independently</w:t>
      </w:r>
      <w:r>
        <w:rPr>
          <w:rFonts w:ascii="Times New Roman" w:hAnsi="Times New Roman"/>
          <w:sz w:val="28"/>
          <w:szCs w:val="28"/>
          <w:lang w:val="ru-RU"/>
        </w:rPr>
        <w:t xml:space="preserve">, </w:t>
      </w:r>
      <w:r>
        <w:rPr>
          <w:rFonts w:ascii="Times New Roman" w:hAnsi="Times New Roman"/>
          <w:sz w:val="28"/>
          <w:szCs w:val="28"/>
        </w:rPr>
        <w:t>impossible</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словосложение: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сложных прилагательных путём соединения основы прилагательного с основой существительного с добавлением суффикса -ed (blue-eyed).</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Многозначные лексические единицы. Синонимы. Антонимы. Интернациональные слова. Наиболее частотные фразовые глаголы.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136.5.2.4. Грамматическая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изученных морфологических форм и синтаксических конструкций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со сложным дополнением (Complex Object). Условные предложения реального (Conditional 0, Conditional I)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конструкцией to be going to + инфинитив и формы Future Simple Tense и Present Continuous Tense для выражения будущего действия.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Конструкция used to + инфинитив глагола.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наиболее употребительных формах страдательного залога (Present/Past Simple Passive).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Предлоги, употребляемые с глаголами в страдательном залоге.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Модальный глагол might.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Наречия, совпадающие по форме с прилагательными (fast, high; early).</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Местоимения</w:t>
      </w:r>
      <w:r>
        <w:rPr>
          <w:rFonts w:ascii="Times New Roman" w:hAnsi="Times New Roman"/>
          <w:sz w:val="28"/>
          <w:szCs w:val="28"/>
        </w:rPr>
        <w:t xml:space="preserve"> other/another, both, all, one.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Количественные числительные для обозначения больших чисел (до 1 000 000).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136.5.3. </w:t>
      </w:r>
      <w:r>
        <w:rPr>
          <w:rFonts w:ascii="Times New Roman" w:hAnsi="Times New Roman"/>
          <w:sz w:val="28"/>
          <w:szCs w:val="28"/>
          <w:lang w:val="zh-CN"/>
        </w:rPr>
        <w:t>Социокультурные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sz w:val="28"/>
          <w:szCs w:val="28"/>
          <w:lang w:val="ru-RU"/>
        </w:rPr>
        <w:t>других праздников</w:t>
      </w:r>
      <w:r>
        <w:rPr>
          <w:rFonts w:ascii="Times New Roman" w:hAnsi="Times New Roman"/>
          <w:sz w:val="28"/>
          <w:szCs w:val="28"/>
          <w:lang w:val="zh-CN"/>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писать свои имя и фамилию, а также имена и фамилии своих родственников и друзей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свой адрес на английском языке (в анкете);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рассказывать о выдающихся людях родной страны и страны (стран) изучаемого языка (учёных, писателях, поэтах, спортсменах).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136.5.4. </w:t>
      </w:r>
      <w:r>
        <w:rPr>
          <w:rFonts w:ascii="Times New Roman" w:hAnsi="Times New Roman"/>
          <w:sz w:val="28"/>
          <w:szCs w:val="28"/>
          <w:lang w:val="zh-CN"/>
        </w:rPr>
        <w:t>Компенсаторные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Переспрашивать, просить повторить, уточняя значение незнакомых слов.</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Использование </w:t>
      </w:r>
      <w:r>
        <w:rPr>
          <w:rFonts w:ascii="Times New Roman" w:hAnsi="Times New Roman"/>
          <w:sz w:val="28"/>
          <w:szCs w:val="28"/>
          <w:lang w:val="ru-RU"/>
        </w:rPr>
        <w:t>при формулировании</w:t>
      </w:r>
      <w:r>
        <w:rPr>
          <w:rFonts w:ascii="Times New Roman" w:hAnsi="Times New Roman"/>
          <w:sz w:val="28"/>
          <w:szCs w:val="28"/>
          <w:lang w:val="zh-CN"/>
        </w:rPr>
        <w:t xml:space="preserve"> собственных высказываний</w:t>
      </w:r>
      <w:r>
        <w:rPr>
          <w:rFonts w:ascii="Times New Roman" w:hAnsi="Times New Roman"/>
          <w:sz w:val="28"/>
          <w:szCs w:val="28"/>
          <w:lang w:val="ru-RU"/>
        </w:rPr>
        <w:t>,</w:t>
      </w:r>
      <w:r>
        <w:rPr>
          <w:rFonts w:ascii="Times New Roman" w:hAnsi="Times New Roman"/>
          <w:sz w:val="28"/>
          <w:szCs w:val="28"/>
          <w:lang w:val="zh-CN"/>
        </w:rPr>
        <w:t xml:space="preserve"> ключевых слов, плана.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 Содержание обучения в 8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136.6.1. </w:t>
      </w:r>
      <w:r>
        <w:rPr>
          <w:rFonts w:ascii="Times New Roman" w:hAnsi="Times New Roman"/>
          <w:sz w:val="28"/>
          <w:szCs w:val="28"/>
          <w:lang w:val="zh-CN"/>
        </w:rPr>
        <w:t>Коммуникативные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Взаимоотношения в семье и с друзьями.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Внешность и характер человека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Досуг и увлечения (хобби) современного подростка (чтение,</w:t>
      </w:r>
      <w:r>
        <w:rPr>
          <w:rFonts w:ascii="Times New Roman" w:hAnsi="Times New Roman"/>
          <w:sz w:val="28"/>
          <w:szCs w:val="28"/>
          <w:lang w:val="ru-RU"/>
        </w:rPr>
        <w:t xml:space="preserve"> </w:t>
      </w:r>
      <w:r>
        <w:rPr>
          <w:rFonts w:ascii="Times New Roman" w:hAnsi="Times New Roman"/>
          <w:sz w:val="28"/>
          <w:szCs w:val="28"/>
          <w:lang w:val="zh-CN"/>
        </w:rPr>
        <w:t>кино, театр, музей, спорт, музыка).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Здоровый образ жизни: режим труда и отдыха, фитнес, сбалансированное питание. Посещение врача.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Покупки: одежда, обувь и продукты питания. Карманные деньги.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Виды отдыха в различное время года. Путешествия по России и иностранным странам.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Природа: флора и фауна. Проблемы экологии. Климат, погода. Стихийные бедствия.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Условия проживания в городской (сельской) местности.</w:t>
      </w:r>
      <w:r>
        <w:rPr>
          <w:rFonts w:ascii="Times New Roman" w:hAnsi="Times New Roman"/>
          <w:sz w:val="28"/>
          <w:szCs w:val="28"/>
          <w:lang w:val="ru-RU"/>
        </w:rPr>
        <w:t xml:space="preserve"> </w:t>
      </w:r>
      <w:r>
        <w:rPr>
          <w:rFonts w:ascii="Times New Roman" w:hAnsi="Times New Roman"/>
          <w:sz w:val="28"/>
          <w:szCs w:val="28"/>
          <w:lang w:val="zh-CN"/>
        </w:rPr>
        <w:t>Транспорт.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Выдающиеся люди родной страны и страны (стран) изучаемого языка: учёные, писатели, поэты, художники, музыканты, спортсмены.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136.6.1.1. Говорение.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136.6.1.1.1.</w:t>
      </w:r>
      <w:r>
        <w:rPr>
          <w:rFonts w:ascii="Times New Roman" w:hAnsi="Times New Roman"/>
          <w:sz w:val="28"/>
          <w:szCs w:val="28"/>
          <w:lang w:val="zh-CN"/>
        </w:rPr>
        <w:t>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w:t>
      </w:r>
      <w:r>
        <w:rPr>
          <w:rFonts w:ascii="Times New Roman" w:hAnsi="Times New Roman"/>
          <w:sz w:val="28"/>
          <w:szCs w:val="28"/>
          <w:lang w:val="ru-RU"/>
        </w:rPr>
        <w:t>-</w:t>
      </w:r>
      <w:r>
        <w:rPr>
          <w:rFonts w:ascii="Times New Roman" w:hAnsi="Times New Roman"/>
          <w:sz w:val="28"/>
          <w:szCs w:val="28"/>
          <w:lang w:val="zh-CN"/>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Данные</w:t>
      </w:r>
      <w:r>
        <w:rPr>
          <w:rFonts w:ascii="Times New Roman" w:hAnsi="Times New Roman"/>
          <w:sz w:val="28"/>
          <w:szCs w:val="28"/>
          <w:lang w:val="zh-CN"/>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диалога – до 7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136.6.1.1.2.</w:t>
      </w:r>
      <w:r>
        <w:rPr>
          <w:rFonts w:ascii="Times New Roman" w:hAnsi="Times New Roman"/>
          <w:sz w:val="28"/>
          <w:szCs w:val="28"/>
        </w:rPr>
        <w:t> </w:t>
      </w:r>
      <w:r>
        <w:rPr>
          <w:rFonts w:ascii="Times New Roman" w:hAnsi="Times New Roman"/>
          <w:sz w:val="28"/>
          <w:szCs w:val="28"/>
          <w:lang w:val="ru-RU"/>
        </w:rPr>
        <w:t>Развитие коммуникативных умений монологической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повествование (сообщение);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выражение и аргументирование своего мнения по отношению к услышанному (прочитанному);</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изложение (пересказ) основного содержания, прочитанного (прослушанного)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составление рассказа по картинкам;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изложение результатов выполненной проектной работы. </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Pr>
          <w:rFonts w:ascii="Times New Roman" w:hAnsi="Times New Roman"/>
          <w:sz w:val="28"/>
          <w:szCs w:val="28"/>
          <w:lang w:val="zh-CN"/>
        </w:rPr>
        <w:t xml:space="preserve"> вопрос</w:t>
      </w:r>
      <w:r>
        <w:rPr>
          <w:rFonts w:ascii="Times New Roman" w:hAnsi="Times New Roman"/>
          <w:sz w:val="28"/>
          <w:szCs w:val="28"/>
          <w:lang w:val="ru-RU"/>
        </w:rPr>
        <w:t>ов</w:t>
      </w:r>
      <w:r>
        <w:rPr>
          <w:rFonts w:ascii="Times New Roman" w:hAnsi="Times New Roman"/>
          <w:sz w:val="28"/>
          <w:szCs w:val="28"/>
          <w:lang w:val="zh-CN"/>
        </w:rPr>
        <w:t>, ключевы</w:t>
      </w:r>
      <w:r>
        <w:rPr>
          <w:rFonts w:ascii="Times New Roman" w:hAnsi="Times New Roman"/>
          <w:sz w:val="28"/>
          <w:szCs w:val="28"/>
          <w:lang w:val="ru-RU"/>
        </w:rPr>
        <w:t>х</w:t>
      </w:r>
      <w:r>
        <w:rPr>
          <w:rFonts w:ascii="Times New Roman" w:hAnsi="Times New Roman"/>
          <w:sz w:val="28"/>
          <w:szCs w:val="28"/>
          <w:lang w:val="zh-CN"/>
        </w:rPr>
        <w:t xml:space="preserve"> слов, план</w:t>
      </w:r>
      <w:r>
        <w:rPr>
          <w:rFonts w:ascii="Times New Roman" w:hAnsi="Times New Roman"/>
          <w:sz w:val="28"/>
          <w:szCs w:val="28"/>
          <w:lang w:val="ru-RU"/>
        </w:rPr>
        <w:t>ов</w:t>
      </w:r>
      <w:r>
        <w:rPr>
          <w:rFonts w:ascii="Times New Roman" w:hAnsi="Times New Roman"/>
          <w:sz w:val="28"/>
          <w:szCs w:val="28"/>
          <w:lang w:val="zh-CN"/>
        </w:rPr>
        <w:t xml:space="preserve">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й</w:t>
      </w:r>
      <w:r>
        <w:rPr>
          <w:rFonts w:ascii="Times New Roman" w:hAnsi="Times New Roman"/>
          <w:sz w:val="28"/>
          <w:szCs w:val="28"/>
          <w:lang w:val="zh-CN"/>
        </w:rPr>
        <w:t>, таблиц.</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монологического высказывания – 9–10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136.6.1.2. Аудирование.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sz w:val="28"/>
          <w:szCs w:val="28"/>
          <w:lang w:val="ru-RU"/>
        </w:rPr>
        <w:t>аудирования</w:t>
      </w:r>
      <w:r>
        <w:rPr>
          <w:rFonts w:ascii="Times New Roman" w:hAnsi="Times New Roman"/>
          <w:sz w:val="28"/>
          <w:szCs w:val="28"/>
          <w:lang w:val="zh-CN"/>
        </w:rPr>
        <w:t>, игнорировать незнакомые слова, не 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sz w:val="28"/>
          <w:szCs w:val="28"/>
          <w:lang w:val="ru-RU"/>
        </w:rPr>
        <w:t>)</w:t>
      </w:r>
      <w:r>
        <w:rPr>
          <w:rFonts w:ascii="Times New Roman" w:hAnsi="Times New Roman"/>
          <w:sz w:val="28"/>
          <w:szCs w:val="28"/>
          <w:lang w:val="zh-CN"/>
        </w:rPr>
        <w:t xml:space="preserve">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Время звучания текста (текстов) для аудирования – до 2 минут.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136.6.1.3. Смысловое чтение.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несплошных текстов (таблиц, диаграмм, схем) и понимание представленной в них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(текстов) для чтения – 350–500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136.6.1.4. Письменная речь.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составление плана (тезисов) устного или письменного сообщения;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заполнение анкет и формуляров: сообщение о себе основных сведений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написание электронного сообщения личного характера</w:t>
      </w:r>
      <w:r>
        <w:rPr>
          <w:rFonts w:ascii="Times New Roman" w:hAnsi="Times New Roman"/>
          <w:sz w:val="28"/>
          <w:szCs w:val="28"/>
          <w:lang w:val="ru-RU"/>
        </w:rPr>
        <w:t xml:space="preserve"> </w:t>
      </w:r>
      <w:r>
        <w:rPr>
          <w:rFonts w:ascii="Times New Roman" w:hAnsi="Times New Roman"/>
          <w:sz w:val="28"/>
          <w:szCs w:val="28"/>
          <w:lang w:val="zh-CN"/>
        </w:rPr>
        <w:t>в соответствии с нормами неофициального общения, принятыми в стране (странах) изучаемого языка. Объём письма – до 110 слов;</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создание небольшого письменного высказывания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таблиц</w:t>
      </w:r>
      <w:r>
        <w:rPr>
          <w:rFonts w:ascii="Times New Roman" w:hAnsi="Times New Roman"/>
          <w:sz w:val="28"/>
          <w:szCs w:val="28"/>
          <w:lang w:val="ru-RU"/>
        </w:rPr>
        <w:t>ы</w:t>
      </w:r>
      <w:r>
        <w:rPr>
          <w:rFonts w:ascii="Times New Roman" w:hAnsi="Times New Roman"/>
          <w:sz w:val="28"/>
          <w:szCs w:val="28"/>
          <w:lang w:val="zh-CN"/>
        </w:rPr>
        <w:t xml:space="preserve"> и (или) прочитанн</w:t>
      </w:r>
      <w:r>
        <w:rPr>
          <w:rFonts w:ascii="Times New Roman" w:hAnsi="Times New Roman"/>
          <w:sz w:val="28"/>
          <w:szCs w:val="28"/>
          <w:lang w:val="ru-RU"/>
        </w:rPr>
        <w:t>ого</w:t>
      </w:r>
      <w:r>
        <w:rPr>
          <w:rFonts w:ascii="Times New Roman" w:hAnsi="Times New Roman"/>
          <w:sz w:val="28"/>
          <w:szCs w:val="28"/>
          <w:lang w:val="zh-CN"/>
        </w:rPr>
        <w:t xml:space="preserve"> (прослушанн</w:t>
      </w:r>
      <w:r>
        <w:rPr>
          <w:rFonts w:ascii="Times New Roman" w:hAnsi="Times New Roman"/>
          <w:sz w:val="28"/>
          <w:szCs w:val="28"/>
          <w:lang w:val="ru-RU"/>
        </w:rPr>
        <w:t>ого)</w:t>
      </w:r>
      <w:r>
        <w:rPr>
          <w:rFonts w:ascii="Times New Roman" w:hAnsi="Times New Roman"/>
          <w:sz w:val="28"/>
          <w:szCs w:val="28"/>
          <w:lang w:val="zh-CN"/>
        </w:rPr>
        <w:t xml:space="preserve"> текст</w:t>
      </w:r>
      <w:r>
        <w:rPr>
          <w:rFonts w:ascii="Times New Roman" w:hAnsi="Times New Roman"/>
          <w:sz w:val="28"/>
          <w:szCs w:val="28"/>
          <w:lang w:val="ru-RU"/>
        </w:rPr>
        <w:t>а</w:t>
      </w:r>
      <w:r>
        <w:rPr>
          <w:rFonts w:ascii="Times New Roman" w:hAnsi="Times New Roman"/>
          <w:sz w:val="28"/>
          <w:szCs w:val="28"/>
          <w:lang w:val="zh-CN"/>
        </w:rPr>
        <w:t>. Объём письменного высказывания – до 110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136.6.2. </w:t>
      </w:r>
      <w:r>
        <w:rPr>
          <w:rFonts w:ascii="Times New Roman" w:hAnsi="Times New Roman"/>
          <w:sz w:val="28"/>
          <w:szCs w:val="28"/>
          <w:lang w:val="zh-CN"/>
        </w:rPr>
        <w:t>Языковые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136.6.2.1. Фонетическая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вслух: сообщение информационного характера, отрывок из статьи научно-популярного характера, рассказ, диалог (беседа).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для чтения вслух – до 110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136.6.2.2. Графика, орфография и пунктуация.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написание изученных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sz w:val="28"/>
          <w:szCs w:val="28"/>
        </w:rPr>
        <w:t>firstly</w:t>
      </w:r>
      <w:r>
        <w:rPr>
          <w:rFonts w:ascii="Times New Roman" w:hAnsi="Times New Roman"/>
          <w:sz w:val="28"/>
          <w:szCs w:val="28"/>
          <w:lang w:val="zh-CN"/>
        </w:rPr>
        <w:t>/</w:t>
      </w:r>
      <w:r>
        <w:rPr>
          <w:rFonts w:ascii="Times New Roman" w:hAnsi="Times New Roman"/>
          <w:sz w:val="28"/>
          <w:szCs w:val="28"/>
        </w:rPr>
        <w:t>first</w:t>
      </w:r>
      <w:r>
        <w:rPr>
          <w:rFonts w:ascii="Times New Roman" w:hAnsi="Times New Roman"/>
          <w:sz w:val="28"/>
          <w:szCs w:val="28"/>
          <w:lang w:val="zh-CN"/>
        </w:rPr>
        <w:t xml:space="preserve"> </w:t>
      </w:r>
      <w:r>
        <w:rPr>
          <w:rFonts w:ascii="Times New Roman" w:hAnsi="Times New Roman"/>
          <w:sz w:val="28"/>
          <w:szCs w:val="28"/>
        </w:rPr>
        <w:t>of</w:t>
      </w:r>
      <w:r>
        <w:rPr>
          <w:rFonts w:ascii="Times New Roman" w:hAnsi="Times New Roman"/>
          <w:sz w:val="28"/>
          <w:szCs w:val="28"/>
          <w:lang w:val="zh-CN"/>
        </w:rPr>
        <w:t xml:space="preserve"> </w:t>
      </w:r>
      <w:r>
        <w:rPr>
          <w:rFonts w:ascii="Times New Roman" w:hAnsi="Times New Roman"/>
          <w:sz w:val="28"/>
          <w:szCs w:val="28"/>
        </w:rPr>
        <w:t>all</w:t>
      </w:r>
      <w:r>
        <w:rPr>
          <w:rFonts w:ascii="Times New Roman" w:hAnsi="Times New Roman"/>
          <w:sz w:val="28"/>
          <w:szCs w:val="28"/>
          <w:lang w:val="zh-CN"/>
        </w:rPr>
        <w:t xml:space="preserve">, </w:t>
      </w:r>
      <w:r>
        <w:rPr>
          <w:rFonts w:ascii="Times New Roman" w:hAnsi="Times New Roman"/>
          <w:sz w:val="28"/>
          <w:szCs w:val="28"/>
        </w:rPr>
        <w:t>secondly</w:t>
      </w:r>
      <w:r>
        <w:rPr>
          <w:rFonts w:ascii="Times New Roman" w:hAnsi="Times New Roman"/>
          <w:sz w:val="28"/>
          <w:szCs w:val="28"/>
          <w:lang w:val="zh-CN"/>
        </w:rPr>
        <w:t xml:space="preserve">, </w:t>
      </w:r>
      <w:r>
        <w:rPr>
          <w:rFonts w:ascii="Times New Roman" w:hAnsi="Times New Roman"/>
          <w:sz w:val="28"/>
          <w:szCs w:val="28"/>
        </w:rPr>
        <w:t>finally</w:t>
      </w:r>
      <w:r>
        <w:rPr>
          <w:rFonts w:ascii="Times New Roman" w:hAnsi="Times New Roman"/>
          <w:sz w:val="28"/>
          <w:szCs w:val="28"/>
          <w:lang w:val="zh-CN"/>
        </w:rPr>
        <w:t xml:space="preserve">; </w:t>
      </w:r>
      <w:r>
        <w:rPr>
          <w:rFonts w:ascii="Times New Roman" w:hAnsi="Times New Roman"/>
          <w:sz w:val="28"/>
          <w:szCs w:val="28"/>
        </w:rPr>
        <w:t>on</w:t>
      </w:r>
      <w:r>
        <w:rPr>
          <w:rFonts w:ascii="Times New Roman" w:hAnsi="Times New Roman"/>
          <w:sz w:val="28"/>
          <w:szCs w:val="28"/>
          <w:lang w:val="zh-CN"/>
        </w:rPr>
        <w:t xml:space="preserve"> </w:t>
      </w:r>
      <w:r>
        <w:rPr>
          <w:rFonts w:ascii="Times New Roman" w:hAnsi="Times New Roman"/>
          <w:sz w:val="28"/>
          <w:szCs w:val="28"/>
        </w:rPr>
        <w:t>the</w:t>
      </w:r>
      <w:r>
        <w:rPr>
          <w:rFonts w:ascii="Times New Roman" w:hAnsi="Times New Roman"/>
          <w:sz w:val="28"/>
          <w:szCs w:val="28"/>
          <w:lang w:val="zh-CN"/>
        </w:rPr>
        <w:t xml:space="preserve"> </w:t>
      </w:r>
      <w:r>
        <w:rPr>
          <w:rFonts w:ascii="Times New Roman" w:hAnsi="Times New Roman"/>
          <w:sz w:val="28"/>
          <w:szCs w:val="28"/>
        </w:rPr>
        <w:t>one</w:t>
      </w:r>
      <w:r>
        <w:rPr>
          <w:rFonts w:ascii="Times New Roman" w:hAnsi="Times New Roman"/>
          <w:sz w:val="28"/>
          <w:szCs w:val="28"/>
          <w:lang w:val="zh-CN"/>
        </w:rPr>
        <w:t xml:space="preserve"> </w:t>
      </w:r>
      <w:r>
        <w:rPr>
          <w:rFonts w:ascii="Times New Roman" w:hAnsi="Times New Roman"/>
          <w:sz w:val="28"/>
          <w:szCs w:val="28"/>
        </w:rPr>
        <w:t>hand</w:t>
      </w:r>
      <w:r>
        <w:rPr>
          <w:rFonts w:ascii="Times New Roman" w:hAnsi="Times New Roman"/>
          <w:sz w:val="28"/>
          <w:szCs w:val="28"/>
          <w:lang w:val="zh-CN"/>
        </w:rPr>
        <w:t xml:space="preserve">, </w:t>
      </w:r>
      <w:r>
        <w:rPr>
          <w:rFonts w:ascii="Times New Roman" w:hAnsi="Times New Roman"/>
          <w:sz w:val="28"/>
          <w:szCs w:val="28"/>
        </w:rPr>
        <w:t>on</w:t>
      </w:r>
      <w:r>
        <w:rPr>
          <w:rFonts w:ascii="Times New Roman" w:hAnsi="Times New Roman"/>
          <w:sz w:val="28"/>
          <w:szCs w:val="28"/>
          <w:lang w:val="zh-CN"/>
        </w:rPr>
        <w:t xml:space="preserve"> </w:t>
      </w:r>
      <w:r>
        <w:rPr>
          <w:rFonts w:ascii="Times New Roman" w:hAnsi="Times New Roman"/>
          <w:sz w:val="28"/>
          <w:szCs w:val="28"/>
        </w:rPr>
        <w:t>the</w:t>
      </w:r>
      <w:r>
        <w:rPr>
          <w:rFonts w:ascii="Times New Roman" w:hAnsi="Times New Roman"/>
          <w:sz w:val="28"/>
          <w:szCs w:val="28"/>
          <w:lang w:val="zh-CN"/>
        </w:rPr>
        <w:t xml:space="preserve"> </w:t>
      </w:r>
      <w:r>
        <w:rPr>
          <w:rFonts w:ascii="Times New Roman" w:hAnsi="Times New Roman"/>
          <w:sz w:val="28"/>
          <w:szCs w:val="28"/>
        </w:rPr>
        <w:t>other</w:t>
      </w:r>
      <w:r>
        <w:rPr>
          <w:rFonts w:ascii="Times New Roman" w:hAnsi="Times New Roman"/>
          <w:sz w:val="28"/>
          <w:szCs w:val="28"/>
          <w:lang w:val="zh-CN"/>
        </w:rPr>
        <w:t xml:space="preserve"> </w:t>
      </w:r>
      <w:r>
        <w:rPr>
          <w:rFonts w:ascii="Times New Roman" w:hAnsi="Times New Roman"/>
          <w:sz w:val="28"/>
          <w:szCs w:val="28"/>
        </w:rPr>
        <w:t>hand</w:t>
      </w:r>
      <w:r>
        <w:rPr>
          <w:rFonts w:ascii="Times New Roman" w:hAnsi="Times New Roman"/>
          <w:sz w:val="28"/>
          <w:szCs w:val="28"/>
          <w:lang w:val="zh-CN"/>
        </w:rPr>
        <w:t>), апострофа.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136.6.2.3. Лексическая сторона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Основные способы словообразования: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аффиксация: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имен существительных при помощи суффиксов:</w:t>
      </w:r>
      <w:r>
        <w:rPr>
          <w:rFonts w:ascii="Times New Roman" w:hAnsi="Times New Roman"/>
          <w:sz w:val="28"/>
          <w:szCs w:val="28"/>
        </w:rPr>
        <w:t xml:space="preserve"> -ance/-ence (performance/residence), -ity (activity); -ship (friendship);</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имен прилагательных при помощи префикса inter</w:t>
      </w:r>
      <w:r>
        <w:rPr>
          <w:rFonts w:ascii="Times New Roman" w:hAnsi="Times New Roman"/>
          <w:sz w:val="28"/>
          <w:szCs w:val="28"/>
          <w:lang w:val="ru-RU"/>
        </w:rPr>
        <w:t xml:space="preserve">- </w:t>
      </w:r>
      <w:r>
        <w:rPr>
          <w:rFonts w:ascii="Times New Roman" w:hAnsi="Times New Roman"/>
          <w:sz w:val="28"/>
          <w:szCs w:val="28"/>
          <w:lang w:val="zh-CN"/>
        </w:rPr>
        <w:t>(international);</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имен прилагательных при помощи -ed и -ing (interested/interesting);</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конверсия: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имени существительного от неопределённой формы глагола (to walk – a walk);</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глагола от имени существительного (a present – to present);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имени существительного от прилагательного (rich – the rich);</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Различные средства связи в тексте для обеспечения его целостности (firstly, however, finally, at last, etc.).</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136.6.2.4. Грамматическая сторона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изученных морфологических форм и синтаксических конструкций английского языка.</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Предложения</w:t>
      </w:r>
      <w:r>
        <w:rPr>
          <w:rFonts w:ascii="Times New Roman" w:hAnsi="Times New Roman"/>
          <w:sz w:val="28"/>
          <w:szCs w:val="28"/>
        </w:rPr>
        <w:t xml:space="preserve"> </w:t>
      </w:r>
      <w:r>
        <w:rPr>
          <w:rFonts w:ascii="Times New Roman" w:hAnsi="Times New Roman"/>
          <w:sz w:val="28"/>
          <w:szCs w:val="28"/>
          <w:lang w:val="zh-CN"/>
        </w:rPr>
        <w:t>со</w:t>
      </w:r>
      <w:r>
        <w:rPr>
          <w:rFonts w:ascii="Times New Roman" w:hAnsi="Times New Roman"/>
          <w:sz w:val="28"/>
          <w:szCs w:val="28"/>
        </w:rPr>
        <w:t xml:space="preserve"> </w:t>
      </w:r>
      <w:r>
        <w:rPr>
          <w:rFonts w:ascii="Times New Roman" w:hAnsi="Times New Roman"/>
          <w:sz w:val="28"/>
          <w:szCs w:val="28"/>
          <w:lang w:val="zh-CN"/>
        </w:rPr>
        <w:t>сложным</w:t>
      </w:r>
      <w:r>
        <w:rPr>
          <w:rFonts w:ascii="Times New Roman" w:hAnsi="Times New Roman"/>
          <w:sz w:val="28"/>
          <w:szCs w:val="28"/>
        </w:rPr>
        <w:t xml:space="preserve"> </w:t>
      </w:r>
      <w:r>
        <w:rPr>
          <w:rFonts w:ascii="Times New Roman" w:hAnsi="Times New Roman"/>
          <w:sz w:val="28"/>
          <w:szCs w:val="28"/>
          <w:lang w:val="zh-CN"/>
        </w:rPr>
        <w:t>дополнением</w:t>
      </w:r>
      <w:r>
        <w:rPr>
          <w:rFonts w:ascii="Times New Roman" w:hAnsi="Times New Roman"/>
          <w:sz w:val="28"/>
          <w:szCs w:val="28"/>
        </w:rPr>
        <w:t xml:space="preserve"> (Complex Object) (I saw her cross/crossing the road.).</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Все типы вопросительных предложений в Past Perfect Tense. Согласование времен в рамках сложного предложения.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Согласование подлежащего, выраженного собирательным существительным (family, police) со сказуемым.</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Конструкции</w:t>
      </w:r>
      <w:r>
        <w:rPr>
          <w:rFonts w:ascii="Times New Roman" w:hAnsi="Times New Roman"/>
          <w:sz w:val="28"/>
          <w:szCs w:val="28"/>
        </w:rPr>
        <w:t xml:space="preserve"> </w:t>
      </w:r>
      <w:r>
        <w:rPr>
          <w:rFonts w:ascii="Times New Roman" w:hAnsi="Times New Roman"/>
          <w:sz w:val="28"/>
          <w:szCs w:val="28"/>
          <w:lang w:val="zh-CN"/>
        </w:rPr>
        <w:t>с</w:t>
      </w:r>
      <w:r>
        <w:rPr>
          <w:rFonts w:ascii="Times New Roman" w:hAnsi="Times New Roman"/>
          <w:sz w:val="28"/>
          <w:szCs w:val="28"/>
        </w:rPr>
        <w:t xml:space="preserve"> </w:t>
      </w:r>
      <w:r>
        <w:rPr>
          <w:rFonts w:ascii="Times New Roman" w:hAnsi="Times New Roman"/>
          <w:sz w:val="28"/>
          <w:szCs w:val="28"/>
          <w:lang w:val="zh-CN"/>
        </w:rPr>
        <w:t>глаголами</w:t>
      </w:r>
      <w:r>
        <w:rPr>
          <w:rFonts w:ascii="Times New Roman" w:hAnsi="Times New Roman"/>
          <w:sz w:val="28"/>
          <w:szCs w:val="28"/>
        </w:rPr>
        <w:t xml:space="preserve"> </w:t>
      </w:r>
      <w:r>
        <w:rPr>
          <w:rFonts w:ascii="Times New Roman" w:hAnsi="Times New Roman"/>
          <w:sz w:val="28"/>
          <w:szCs w:val="28"/>
          <w:lang w:val="zh-CN"/>
        </w:rPr>
        <w:t>на</w:t>
      </w:r>
      <w:r>
        <w:rPr>
          <w:rFonts w:ascii="Times New Roman" w:hAnsi="Times New Roman"/>
          <w:sz w:val="28"/>
          <w:szCs w:val="28"/>
        </w:rPr>
        <w:t xml:space="preserve"> -ing: to love/hate doing something.</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Конструкции</w:t>
      </w:r>
      <w:r>
        <w:rPr>
          <w:rFonts w:ascii="Times New Roman" w:hAnsi="Times New Roman"/>
          <w:sz w:val="28"/>
          <w:szCs w:val="28"/>
        </w:rPr>
        <w:t xml:space="preserve">, </w:t>
      </w:r>
      <w:r>
        <w:rPr>
          <w:rFonts w:ascii="Times New Roman" w:hAnsi="Times New Roman"/>
          <w:sz w:val="28"/>
          <w:szCs w:val="28"/>
          <w:lang w:val="zh-CN"/>
        </w:rPr>
        <w:t>содержащие</w:t>
      </w:r>
      <w:r>
        <w:rPr>
          <w:rFonts w:ascii="Times New Roman" w:hAnsi="Times New Roman"/>
          <w:sz w:val="28"/>
          <w:szCs w:val="28"/>
        </w:rPr>
        <w:t xml:space="preserve"> </w:t>
      </w:r>
      <w:r>
        <w:rPr>
          <w:rFonts w:ascii="Times New Roman" w:hAnsi="Times New Roman"/>
          <w:sz w:val="28"/>
          <w:szCs w:val="28"/>
          <w:lang w:val="zh-CN"/>
        </w:rPr>
        <w:t>глаголы</w:t>
      </w:r>
      <w:r>
        <w:rPr>
          <w:rFonts w:ascii="Times New Roman" w:hAnsi="Times New Roman"/>
          <w:sz w:val="28"/>
          <w:szCs w:val="28"/>
        </w:rPr>
        <w:t>-</w:t>
      </w:r>
      <w:r>
        <w:rPr>
          <w:rFonts w:ascii="Times New Roman" w:hAnsi="Times New Roman"/>
          <w:sz w:val="28"/>
          <w:szCs w:val="28"/>
          <w:lang w:val="zh-CN"/>
        </w:rPr>
        <w:t>связки</w:t>
      </w:r>
      <w:r>
        <w:rPr>
          <w:rFonts w:ascii="Times New Roman" w:hAnsi="Times New Roman"/>
          <w:sz w:val="28"/>
          <w:szCs w:val="28"/>
        </w:rPr>
        <w:t xml:space="preserve"> to be/to look/to feel/to seem.</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Конструкции</w:t>
      </w:r>
      <w:r>
        <w:rPr>
          <w:rFonts w:ascii="Times New Roman" w:hAnsi="Times New Roman"/>
          <w:sz w:val="28"/>
          <w:szCs w:val="28"/>
        </w:rPr>
        <w:t xml:space="preserve"> be/get used to + </w:t>
      </w:r>
      <w:r>
        <w:rPr>
          <w:rFonts w:ascii="Times New Roman" w:hAnsi="Times New Roman"/>
          <w:sz w:val="28"/>
          <w:szCs w:val="28"/>
          <w:lang w:val="zh-CN"/>
        </w:rPr>
        <w:t>инфинитив</w:t>
      </w:r>
      <w:r>
        <w:rPr>
          <w:rFonts w:ascii="Times New Roman" w:hAnsi="Times New Roman"/>
          <w:sz w:val="28"/>
          <w:szCs w:val="28"/>
        </w:rPr>
        <w:t xml:space="preserve"> </w:t>
      </w:r>
      <w:r>
        <w:rPr>
          <w:rFonts w:ascii="Times New Roman" w:hAnsi="Times New Roman"/>
          <w:sz w:val="28"/>
          <w:szCs w:val="28"/>
          <w:lang w:val="zh-CN"/>
        </w:rPr>
        <w:t>глагола</w:t>
      </w:r>
      <w:r>
        <w:rPr>
          <w:rFonts w:ascii="Times New Roman" w:hAnsi="Times New Roman"/>
          <w:sz w:val="28"/>
          <w:szCs w:val="28"/>
        </w:rPr>
        <w:t xml:space="preserve">, be/get used to + </w:t>
      </w:r>
      <w:r>
        <w:rPr>
          <w:rFonts w:ascii="Times New Roman" w:hAnsi="Times New Roman"/>
          <w:sz w:val="28"/>
          <w:szCs w:val="28"/>
          <w:lang w:val="zh-CN"/>
        </w:rPr>
        <w:t>инфинитив</w:t>
      </w:r>
      <w:r>
        <w:rPr>
          <w:rFonts w:ascii="Times New Roman" w:hAnsi="Times New Roman"/>
          <w:sz w:val="28"/>
          <w:szCs w:val="28"/>
        </w:rPr>
        <w:t xml:space="preserve"> </w:t>
      </w:r>
      <w:r>
        <w:rPr>
          <w:rFonts w:ascii="Times New Roman" w:hAnsi="Times New Roman"/>
          <w:sz w:val="28"/>
          <w:szCs w:val="28"/>
          <w:lang w:val="zh-CN"/>
        </w:rPr>
        <w:t>глагол</w:t>
      </w:r>
      <w:r>
        <w:rPr>
          <w:rFonts w:ascii="Times New Roman" w:hAnsi="Times New Roman"/>
          <w:sz w:val="28"/>
          <w:szCs w:val="28"/>
        </w:rPr>
        <w:t>, be/get used to doing something, be/get used to something.</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Конструкция</w:t>
      </w:r>
      <w:r>
        <w:rPr>
          <w:rFonts w:ascii="Times New Roman" w:hAnsi="Times New Roman"/>
          <w:sz w:val="28"/>
          <w:szCs w:val="28"/>
        </w:rPr>
        <w:t xml:space="preserve"> both … and ….</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Конструкции</w:t>
      </w:r>
      <w:r>
        <w:rPr>
          <w:rFonts w:ascii="Times New Roman" w:hAnsi="Times New Roman"/>
          <w:sz w:val="28"/>
          <w:szCs w:val="28"/>
        </w:rPr>
        <w:t xml:space="preserve"> c </w:t>
      </w:r>
      <w:r>
        <w:rPr>
          <w:rFonts w:ascii="Times New Roman" w:hAnsi="Times New Roman"/>
          <w:sz w:val="28"/>
          <w:szCs w:val="28"/>
          <w:lang w:val="zh-CN"/>
        </w:rPr>
        <w:t>глаголами</w:t>
      </w:r>
      <w:r>
        <w:rPr>
          <w:rFonts w:ascii="Times New Roman" w:hAnsi="Times New Roman"/>
          <w:sz w:val="28"/>
          <w:szCs w:val="28"/>
        </w:rPr>
        <w:t xml:space="preserve"> to stop, to remember, to forget (</w:t>
      </w:r>
      <w:r>
        <w:rPr>
          <w:rFonts w:ascii="Times New Roman" w:hAnsi="Times New Roman"/>
          <w:sz w:val="28"/>
          <w:szCs w:val="28"/>
          <w:lang w:val="zh-CN"/>
        </w:rPr>
        <w:t>разница</w:t>
      </w:r>
      <w:r>
        <w:rPr>
          <w:rFonts w:ascii="Times New Roman" w:hAnsi="Times New Roman"/>
          <w:sz w:val="28"/>
          <w:szCs w:val="28"/>
        </w:rPr>
        <w:t xml:space="preserve"> </w:t>
      </w:r>
      <w:r>
        <w:rPr>
          <w:rFonts w:ascii="Times New Roman" w:hAnsi="Times New Roman"/>
          <w:sz w:val="28"/>
          <w:szCs w:val="28"/>
          <w:lang w:val="zh-CN"/>
        </w:rPr>
        <w:t>в</w:t>
      </w:r>
      <w:r>
        <w:rPr>
          <w:rFonts w:ascii="Times New Roman" w:hAnsi="Times New Roman"/>
          <w:sz w:val="28"/>
          <w:szCs w:val="28"/>
        </w:rPr>
        <w:t xml:space="preserve"> </w:t>
      </w:r>
      <w:r>
        <w:rPr>
          <w:rFonts w:ascii="Times New Roman" w:hAnsi="Times New Roman"/>
          <w:sz w:val="28"/>
          <w:szCs w:val="28"/>
          <w:lang w:val="zh-CN"/>
        </w:rPr>
        <w:t>значении</w:t>
      </w:r>
      <w:r>
        <w:rPr>
          <w:rFonts w:ascii="Times New Roman" w:hAnsi="Times New Roman"/>
          <w:sz w:val="28"/>
          <w:szCs w:val="28"/>
        </w:rPr>
        <w:t xml:space="preserve"> to stop doing smth </w:t>
      </w:r>
      <w:r>
        <w:rPr>
          <w:rFonts w:ascii="Times New Roman" w:hAnsi="Times New Roman"/>
          <w:sz w:val="28"/>
          <w:szCs w:val="28"/>
          <w:lang w:val="zh-CN"/>
        </w:rPr>
        <w:t>и</w:t>
      </w:r>
      <w:r>
        <w:rPr>
          <w:rFonts w:ascii="Times New Roman" w:hAnsi="Times New Roman"/>
          <w:sz w:val="28"/>
          <w:szCs w:val="28"/>
        </w:rPr>
        <w:t xml:space="preserve"> to stop to do smth).</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zh-CN"/>
        </w:rPr>
        <w:t>Глаголы</w:t>
      </w:r>
      <w:r>
        <w:rPr>
          <w:rFonts w:ascii="Times New Roman" w:hAnsi="Times New Roman"/>
          <w:sz w:val="28"/>
          <w:szCs w:val="28"/>
        </w:rPr>
        <w:t xml:space="preserve"> </w:t>
      </w:r>
      <w:r>
        <w:rPr>
          <w:rFonts w:ascii="Times New Roman" w:hAnsi="Times New Roman"/>
          <w:sz w:val="28"/>
          <w:szCs w:val="28"/>
          <w:lang w:val="zh-CN"/>
        </w:rPr>
        <w:t>в</w:t>
      </w:r>
      <w:r>
        <w:rPr>
          <w:rFonts w:ascii="Times New Roman" w:hAnsi="Times New Roman"/>
          <w:sz w:val="28"/>
          <w:szCs w:val="28"/>
        </w:rPr>
        <w:t xml:space="preserve"> </w:t>
      </w:r>
      <w:r>
        <w:rPr>
          <w:rFonts w:ascii="Times New Roman" w:hAnsi="Times New Roman"/>
          <w:sz w:val="28"/>
          <w:szCs w:val="28"/>
          <w:lang w:val="zh-CN"/>
        </w:rPr>
        <w:t>видо</w:t>
      </w:r>
      <w:r>
        <w:rPr>
          <w:rFonts w:ascii="Times New Roman" w:hAnsi="Times New Roman"/>
          <w:sz w:val="28"/>
          <w:szCs w:val="28"/>
        </w:rPr>
        <w:t>-</w:t>
      </w:r>
      <w:r>
        <w:rPr>
          <w:rFonts w:ascii="Times New Roman" w:hAnsi="Times New Roman"/>
          <w:sz w:val="28"/>
          <w:szCs w:val="28"/>
          <w:lang w:val="zh-CN"/>
        </w:rPr>
        <w:t>временных</w:t>
      </w:r>
      <w:r>
        <w:rPr>
          <w:rFonts w:ascii="Times New Roman" w:hAnsi="Times New Roman"/>
          <w:sz w:val="28"/>
          <w:szCs w:val="28"/>
        </w:rPr>
        <w:t xml:space="preserve"> </w:t>
      </w:r>
      <w:r>
        <w:rPr>
          <w:rFonts w:ascii="Times New Roman" w:hAnsi="Times New Roman"/>
          <w:sz w:val="28"/>
          <w:szCs w:val="28"/>
          <w:lang w:val="zh-CN"/>
        </w:rPr>
        <w:t>формах</w:t>
      </w:r>
      <w:r>
        <w:rPr>
          <w:rFonts w:ascii="Times New Roman" w:hAnsi="Times New Roman"/>
          <w:sz w:val="28"/>
          <w:szCs w:val="28"/>
        </w:rPr>
        <w:t xml:space="preserve"> </w:t>
      </w:r>
      <w:r>
        <w:rPr>
          <w:rFonts w:ascii="Times New Roman" w:hAnsi="Times New Roman"/>
          <w:sz w:val="28"/>
          <w:szCs w:val="28"/>
          <w:lang w:val="zh-CN"/>
        </w:rPr>
        <w:t>действительного</w:t>
      </w:r>
      <w:r>
        <w:rPr>
          <w:rFonts w:ascii="Times New Roman" w:hAnsi="Times New Roman"/>
          <w:sz w:val="28"/>
          <w:szCs w:val="28"/>
        </w:rPr>
        <w:t xml:space="preserve"> </w:t>
      </w:r>
      <w:r>
        <w:rPr>
          <w:rFonts w:ascii="Times New Roman" w:hAnsi="Times New Roman"/>
          <w:sz w:val="28"/>
          <w:szCs w:val="28"/>
          <w:lang w:val="zh-CN"/>
        </w:rPr>
        <w:t>залога</w:t>
      </w:r>
      <w:r>
        <w:rPr>
          <w:rFonts w:ascii="Times New Roman" w:hAnsi="Times New Roman"/>
          <w:sz w:val="28"/>
          <w:szCs w:val="28"/>
        </w:rPr>
        <w:t xml:space="preserve"> </w:t>
      </w:r>
      <w:r>
        <w:rPr>
          <w:rFonts w:ascii="Times New Roman" w:hAnsi="Times New Roman"/>
          <w:sz w:val="28"/>
          <w:szCs w:val="28"/>
          <w:lang w:val="zh-CN"/>
        </w:rPr>
        <w:t>в</w:t>
      </w:r>
      <w:r>
        <w:rPr>
          <w:rFonts w:ascii="Times New Roman" w:hAnsi="Times New Roman"/>
          <w:sz w:val="28"/>
          <w:szCs w:val="28"/>
        </w:rPr>
        <w:t xml:space="preserve"> </w:t>
      </w:r>
      <w:r>
        <w:rPr>
          <w:rFonts w:ascii="Times New Roman" w:hAnsi="Times New Roman"/>
          <w:sz w:val="28"/>
          <w:szCs w:val="28"/>
          <w:lang w:val="zh-CN"/>
        </w:rPr>
        <w:t>изъявительном</w:t>
      </w:r>
      <w:r>
        <w:rPr>
          <w:rFonts w:ascii="Times New Roman" w:hAnsi="Times New Roman"/>
          <w:sz w:val="28"/>
          <w:szCs w:val="28"/>
        </w:rPr>
        <w:t xml:space="preserve"> </w:t>
      </w:r>
      <w:r>
        <w:rPr>
          <w:rFonts w:ascii="Times New Roman" w:hAnsi="Times New Roman"/>
          <w:sz w:val="28"/>
          <w:szCs w:val="28"/>
          <w:lang w:val="zh-CN"/>
        </w:rPr>
        <w:t>наклонении</w:t>
      </w:r>
      <w:r>
        <w:rPr>
          <w:rFonts w:ascii="Times New Roman" w:hAnsi="Times New Roman"/>
          <w:sz w:val="28"/>
          <w:szCs w:val="28"/>
        </w:rPr>
        <w:t xml:space="preserve"> (Past Perfect Tense, Present Perfect Continuous Tense, Future-in-the-Past).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Модальные глаголы в косвенной речи в настоящем и прошедшем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Неличные формы глагола (инфинитив, герундий, причастия настоящего и прошедшего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Наречия too – enough.</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Отрицательные местоимения no (и его производные nobody, nothing</w:t>
      </w:r>
      <w:r>
        <w:rPr>
          <w:rFonts w:ascii="Times New Roman" w:hAnsi="Times New Roman"/>
          <w:sz w:val="28"/>
          <w:szCs w:val="28"/>
          <w:lang w:val="ru-RU"/>
        </w:rPr>
        <w:t xml:space="preserve"> и другие</w:t>
      </w:r>
      <w:r>
        <w:rPr>
          <w:rFonts w:ascii="Times New Roman" w:hAnsi="Times New Roman"/>
          <w:sz w:val="28"/>
          <w:szCs w:val="28"/>
          <w:lang w:val="zh-CN"/>
        </w:rPr>
        <w:t>), none.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136.6.3. </w:t>
      </w:r>
      <w:r>
        <w:rPr>
          <w:rFonts w:ascii="Times New Roman" w:hAnsi="Times New Roman"/>
          <w:sz w:val="28"/>
          <w:szCs w:val="28"/>
          <w:lang w:val="zh-CN"/>
        </w:rPr>
        <w:t>Социокультурные знания и умения</w:t>
      </w:r>
      <w:r>
        <w:rPr>
          <w:rFonts w:ascii="Times New Roman" w:hAnsi="Times New Roman"/>
          <w:sz w:val="28"/>
          <w:szCs w:val="28"/>
          <w:lang w:val="ru-RU"/>
        </w:rPr>
        <w:t>.</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sz w:val="28"/>
          <w:szCs w:val="28"/>
          <w:lang w:val="ru-RU"/>
        </w:rPr>
        <w:t>других праздников</w:t>
      </w:r>
      <w:r>
        <w:rPr>
          <w:rFonts w:ascii="Times New Roman" w:hAnsi="Times New Roman"/>
          <w:sz w:val="28"/>
          <w:szCs w:val="28"/>
          <w:lang w:val="zh-CN"/>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Соблюдение нормы вежливости в межкультурном общении.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Россию и страну (страны) изучаемого языка (культурные явления, события, достопримечательности);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sz w:val="28"/>
          <w:szCs w:val="28"/>
          <w:lang w:val="ru-RU"/>
        </w:rPr>
        <w:t>других людях</w:t>
      </w:r>
      <w:r>
        <w:rPr>
          <w:rFonts w:ascii="Times New Roman" w:hAnsi="Times New Roman"/>
          <w:sz w:val="28"/>
          <w:szCs w:val="28"/>
          <w:lang w:val="zh-CN"/>
        </w:rPr>
        <w:t>);</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оказывать помощь </w:t>
      </w:r>
      <w:r>
        <w:rPr>
          <w:rFonts w:ascii="Times New Roman" w:hAnsi="Times New Roman"/>
          <w:sz w:val="28"/>
          <w:szCs w:val="28"/>
          <w:lang w:val="ru-RU"/>
        </w:rPr>
        <w:t>иностранным</w:t>
      </w:r>
      <w:r>
        <w:rPr>
          <w:rFonts w:ascii="Times New Roman" w:hAnsi="Times New Roman"/>
          <w:sz w:val="28"/>
          <w:szCs w:val="28"/>
          <w:lang w:val="zh-CN"/>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sz w:val="28"/>
          <w:szCs w:val="28"/>
          <w:lang w:val="ru-RU"/>
        </w:rPr>
        <w:t xml:space="preserve"> и другие ситуации</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w:t>
      </w:r>
      <w:r>
        <w:rPr>
          <w:rFonts w:ascii="Times New Roman" w:hAnsi="Times New Roman"/>
          <w:sz w:val="28"/>
          <w:szCs w:val="28"/>
          <w:lang w:val="zh-CN"/>
        </w:rPr>
        <w:t>6.4. Компенсаторные умения.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Переспрашивать, просить повторить, уточняя значение незнакомых слов.</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Использование </w:t>
      </w:r>
      <w:r>
        <w:rPr>
          <w:rFonts w:ascii="Times New Roman" w:hAnsi="Times New Roman"/>
          <w:sz w:val="28"/>
          <w:szCs w:val="28"/>
          <w:lang w:val="ru-RU"/>
        </w:rPr>
        <w:t>при формулировании</w:t>
      </w:r>
      <w:r>
        <w:rPr>
          <w:rFonts w:ascii="Times New Roman" w:hAnsi="Times New Roman"/>
          <w:sz w:val="28"/>
          <w:szCs w:val="28"/>
          <w:lang w:val="zh-CN"/>
        </w:rPr>
        <w:t xml:space="preserve"> собственных высказываний</w:t>
      </w:r>
      <w:r>
        <w:rPr>
          <w:rFonts w:ascii="Times New Roman" w:hAnsi="Times New Roman"/>
          <w:sz w:val="28"/>
          <w:szCs w:val="28"/>
          <w:lang w:val="ru-RU"/>
        </w:rPr>
        <w:t>,</w:t>
      </w:r>
      <w:r>
        <w:rPr>
          <w:rFonts w:ascii="Times New Roman" w:hAnsi="Times New Roman"/>
          <w:sz w:val="28"/>
          <w:szCs w:val="28"/>
          <w:lang w:val="zh-CN"/>
        </w:rPr>
        <w:t xml:space="preserve"> ключевых слов, плана.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 Содержание обучения в 9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136.7.1. </w:t>
      </w:r>
      <w:r>
        <w:rPr>
          <w:rFonts w:ascii="Times New Roman" w:hAnsi="Times New Roman"/>
          <w:sz w:val="28"/>
          <w:szCs w:val="28"/>
          <w:lang w:val="zh-CN"/>
        </w:rPr>
        <w:t>Коммуникативные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Взаимоотношения в семье и с друзьями. Конфликты и их разрешение.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Внешность и характер человека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Досуг и увлечения (хобби) современного подростка (чтение,</w:t>
      </w:r>
      <w:r>
        <w:rPr>
          <w:rFonts w:ascii="Times New Roman" w:hAnsi="Times New Roman"/>
          <w:sz w:val="28"/>
          <w:szCs w:val="28"/>
          <w:lang w:val="ru-RU"/>
        </w:rPr>
        <w:t xml:space="preserve"> </w:t>
      </w:r>
      <w:r>
        <w:rPr>
          <w:rFonts w:ascii="Times New Roman" w:hAnsi="Times New Roman"/>
          <w:sz w:val="28"/>
          <w:szCs w:val="28"/>
          <w:lang w:val="zh-CN"/>
        </w:rPr>
        <w:t>кино, театр, музыка, музей, спорт, живопись; компьютерные игры). Роль книги в жизни подростка.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Здоровый образ жизни: режим труда и отдыха, фитнес, сбалансированное питание. Посещение врача.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Покупки: одежда, обувь и продукты питания. Карманные деньги. Молодёжная мода.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Виды отдыха в различное время года. Путешествия по России и иностранным странам. Транспорт.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Природа: флора и фауна. Проблемы экологии. Защита окружающей среды. Климат, погода. Стихийные бедствия.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Средства массовой информации (телевидение, радио, пресса, Интернет).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136.7.1.2. Говорение.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136.7.1.2.1. </w:t>
      </w:r>
      <w:r>
        <w:rPr>
          <w:rFonts w:ascii="Times New Roman" w:hAnsi="Times New Roman"/>
          <w:sz w:val="28"/>
          <w:szCs w:val="28"/>
          <w:lang w:val="zh-CN"/>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w:t>
      </w:r>
      <w:r>
        <w:rPr>
          <w:rFonts w:ascii="Times New Roman" w:hAnsi="Times New Roman"/>
          <w:sz w:val="28"/>
          <w:szCs w:val="28"/>
          <w:lang w:val="ru-RU"/>
        </w:rPr>
        <w:t>-</w:t>
      </w:r>
      <w:r>
        <w:rPr>
          <w:rFonts w:ascii="Times New Roman" w:hAnsi="Times New Roman"/>
          <w:sz w:val="28"/>
          <w:szCs w:val="28"/>
          <w:lang w:val="zh-CN"/>
        </w:rPr>
        <w:t>побуждение к действию, диалог-расспрос), диалог</w:t>
      </w:r>
      <w:r>
        <w:rPr>
          <w:rFonts w:ascii="Times New Roman" w:hAnsi="Times New Roman"/>
          <w:sz w:val="28"/>
          <w:szCs w:val="28"/>
          <w:lang w:val="ru-RU"/>
        </w:rPr>
        <w:t>-</w:t>
      </w:r>
      <w:r>
        <w:rPr>
          <w:rFonts w:ascii="Times New Roman" w:hAnsi="Times New Roman"/>
          <w:sz w:val="28"/>
          <w:szCs w:val="28"/>
          <w:lang w:val="zh-CN"/>
        </w:rPr>
        <w:t>обмен мнениями: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w:t>
      </w:r>
      <w:r>
        <w:rPr>
          <w:rFonts w:ascii="Times New Roman" w:hAnsi="Times New Roman"/>
          <w:sz w:val="28"/>
          <w:szCs w:val="28"/>
          <w:lang w:val="ru-RU"/>
        </w:rPr>
        <w:t>-</w:t>
      </w:r>
      <w:r>
        <w:rPr>
          <w:rFonts w:ascii="Times New Roman" w:hAnsi="Times New Roman"/>
          <w:sz w:val="28"/>
          <w:szCs w:val="28"/>
          <w:lang w:val="zh-CN"/>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диалог</w:t>
      </w:r>
      <w:r>
        <w:rPr>
          <w:rFonts w:ascii="Times New Roman" w:hAnsi="Times New Roman"/>
          <w:sz w:val="28"/>
          <w:szCs w:val="28"/>
          <w:lang w:val="ru-RU"/>
        </w:rPr>
        <w:t>-</w:t>
      </w:r>
      <w:r>
        <w:rPr>
          <w:rFonts w:ascii="Times New Roman" w:hAnsi="Times New Roman"/>
          <w:sz w:val="28"/>
          <w:szCs w:val="28"/>
          <w:lang w:val="zh-CN"/>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sz w:val="28"/>
          <w:szCs w:val="28"/>
          <w:lang w:val="ru-RU"/>
        </w:rPr>
        <w:t>и так далее.</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Данные</w:t>
      </w:r>
      <w:r>
        <w:rPr>
          <w:rFonts w:ascii="Times New Roman" w:hAnsi="Times New Roman"/>
          <w:sz w:val="28"/>
          <w:szCs w:val="28"/>
          <w:lang w:val="zh-CN"/>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sz w:val="28"/>
          <w:szCs w:val="28"/>
          <w:lang w:val="ru-RU"/>
        </w:rPr>
        <w:t>их использования</w:t>
      </w:r>
      <w:r>
        <w:rPr>
          <w:rFonts w:ascii="Times New Roman" w:hAnsi="Times New Roman"/>
          <w:sz w:val="28"/>
          <w:szCs w:val="28"/>
          <w:lang w:val="zh-CN"/>
        </w:rPr>
        <w:t xml:space="preserve">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sz w:val="28"/>
          <w:szCs w:val="28"/>
          <w:lang w:val="ru-RU"/>
        </w:rPr>
        <w:t>-</w:t>
      </w:r>
      <w:r>
        <w:rPr>
          <w:rFonts w:ascii="Times New Roman" w:hAnsi="Times New Roman"/>
          <w:sz w:val="28"/>
          <w:szCs w:val="28"/>
          <w:lang w:val="zh-CN"/>
        </w:rPr>
        <w:t>обмена мнениями.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136.7.1.2.2. </w:t>
      </w:r>
      <w:r>
        <w:rPr>
          <w:rFonts w:ascii="Times New Roman" w:hAnsi="Times New Roman"/>
          <w:sz w:val="28"/>
          <w:szCs w:val="28"/>
          <w:lang w:val="zh-CN"/>
        </w:rPr>
        <w:t>Развитие коммуникативных умений монологической речи: создание устных связных монологических высказываний</w:t>
      </w:r>
      <w:r>
        <w:rPr>
          <w:rFonts w:ascii="Times New Roman" w:hAnsi="Times New Roman"/>
          <w:sz w:val="28"/>
          <w:szCs w:val="28"/>
          <w:lang w:val="ru-RU"/>
        </w:rPr>
        <w:t xml:space="preserve"> </w:t>
      </w:r>
      <w:r>
        <w:rPr>
          <w:rFonts w:ascii="Times New Roman" w:hAnsi="Times New Roman"/>
          <w:sz w:val="28"/>
          <w:szCs w:val="28"/>
          <w:lang w:val="zh-CN"/>
        </w:rPr>
        <w:t>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повествование (сообщение);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рассуждение;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выражение и краткое аргументирование своего мнения по отношению к услышанному (прочитанному);</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составление рассказа по картинкам;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изложение результатов выполненной проектной работы.</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Pr>
          <w:rFonts w:ascii="Times New Roman" w:hAnsi="Times New Roman"/>
          <w:sz w:val="28"/>
          <w:szCs w:val="28"/>
          <w:lang w:val="zh-CN"/>
        </w:rPr>
        <w:t xml:space="preserve"> вопрос</w:t>
      </w:r>
      <w:r>
        <w:rPr>
          <w:rFonts w:ascii="Times New Roman" w:hAnsi="Times New Roman"/>
          <w:sz w:val="28"/>
          <w:szCs w:val="28"/>
          <w:lang w:val="ru-RU"/>
        </w:rPr>
        <w:t>ов</w:t>
      </w:r>
      <w:r>
        <w:rPr>
          <w:rFonts w:ascii="Times New Roman" w:hAnsi="Times New Roman"/>
          <w:sz w:val="28"/>
          <w:szCs w:val="28"/>
          <w:lang w:val="zh-CN"/>
        </w:rPr>
        <w:t>, ключевы</w:t>
      </w:r>
      <w:r>
        <w:rPr>
          <w:rFonts w:ascii="Times New Roman" w:hAnsi="Times New Roman"/>
          <w:sz w:val="28"/>
          <w:szCs w:val="28"/>
          <w:lang w:val="ru-RU"/>
        </w:rPr>
        <w:t>х</w:t>
      </w:r>
      <w:r>
        <w:rPr>
          <w:rFonts w:ascii="Times New Roman" w:hAnsi="Times New Roman"/>
          <w:sz w:val="28"/>
          <w:szCs w:val="28"/>
          <w:lang w:val="zh-CN"/>
        </w:rPr>
        <w:t xml:space="preserve"> слов, план</w:t>
      </w:r>
      <w:r>
        <w:rPr>
          <w:rFonts w:ascii="Times New Roman" w:hAnsi="Times New Roman"/>
          <w:sz w:val="28"/>
          <w:szCs w:val="28"/>
          <w:lang w:val="ru-RU"/>
        </w:rPr>
        <w:t>а</w:t>
      </w:r>
      <w:r>
        <w:rPr>
          <w:rFonts w:ascii="Times New Roman" w:hAnsi="Times New Roman"/>
          <w:sz w:val="28"/>
          <w:szCs w:val="28"/>
          <w:lang w:val="zh-CN"/>
        </w:rPr>
        <w:t xml:space="preserve"> и (или) иллюстраци</w:t>
      </w:r>
      <w:r>
        <w:rPr>
          <w:rFonts w:ascii="Times New Roman" w:hAnsi="Times New Roman"/>
          <w:sz w:val="28"/>
          <w:szCs w:val="28"/>
          <w:lang w:val="ru-RU"/>
        </w:rPr>
        <w:t>й</w:t>
      </w:r>
      <w:r>
        <w:rPr>
          <w:rFonts w:ascii="Times New Roman" w:hAnsi="Times New Roman"/>
          <w:sz w:val="28"/>
          <w:szCs w:val="28"/>
          <w:lang w:val="zh-CN"/>
        </w:rPr>
        <w:t>, фотографи</w:t>
      </w:r>
      <w:r>
        <w:rPr>
          <w:rFonts w:ascii="Times New Roman" w:hAnsi="Times New Roman"/>
          <w:sz w:val="28"/>
          <w:szCs w:val="28"/>
          <w:lang w:val="ru-RU"/>
        </w:rPr>
        <w:t>й</w:t>
      </w:r>
      <w:r>
        <w:rPr>
          <w:rFonts w:ascii="Times New Roman" w:hAnsi="Times New Roman"/>
          <w:sz w:val="28"/>
          <w:szCs w:val="28"/>
          <w:lang w:val="zh-CN"/>
        </w:rPr>
        <w:t>, таблиц</w:t>
      </w:r>
      <w:r>
        <w:rPr>
          <w:rFonts w:ascii="Times New Roman" w:hAnsi="Times New Roman"/>
          <w:sz w:val="28"/>
          <w:szCs w:val="28"/>
          <w:lang w:val="ru-RU"/>
        </w:rPr>
        <w:t xml:space="preserve"> </w:t>
      </w:r>
      <w:r>
        <w:rPr>
          <w:rFonts w:ascii="Times New Roman" w:hAnsi="Times New Roman"/>
          <w:sz w:val="28"/>
          <w:szCs w:val="28"/>
          <w:lang w:val="zh-CN"/>
        </w:rPr>
        <w:t xml:space="preserve">или без </w:t>
      </w:r>
      <w:r>
        <w:rPr>
          <w:rFonts w:ascii="Times New Roman" w:hAnsi="Times New Roman"/>
          <w:sz w:val="28"/>
          <w:szCs w:val="28"/>
          <w:lang w:val="ru-RU"/>
        </w:rPr>
        <w:t>их использования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монологического высказывания – 10–12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136.7.1.3. Аудирование.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sz w:val="28"/>
          <w:szCs w:val="28"/>
          <w:lang w:val="ru-RU"/>
        </w:rPr>
        <w:t>)</w:t>
      </w:r>
      <w:r>
        <w:rPr>
          <w:rFonts w:ascii="Times New Roman" w:hAnsi="Times New Roman"/>
          <w:sz w:val="28"/>
          <w:szCs w:val="28"/>
          <w:lang w:val="zh-CN"/>
        </w:rPr>
        <w:t xml:space="preserve">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Языковая сложность текстов для аудирования должна соответствовать базовому уровню (А2 – допороговому уровню по общеевропейской шкале).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Время звучания текста (текстов) для аудирования – до 2 минут.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136.7.1.4. Смысловое чтение.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несплошных текстов (таблиц, диаграмм, схем) и понимание представленной в них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Языковая сложность текстов для чтения должна соответствовать базовому уровню (А2 – допороговому уровню по общеевропейской шкале).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(текстов) для чтения – 500–600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136.7.1.5. Письменная речь.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составление плана (тезисов) устного или письменного сообщения;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заполнение анкет и формуляров: сообщение о себе основных сведений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написание электронного сообщения личного характера</w:t>
      </w:r>
      <w:r>
        <w:rPr>
          <w:rFonts w:ascii="Times New Roman" w:hAnsi="Times New Roman"/>
          <w:sz w:val="28"/>
          <w:szCs w:val="28"/>
          <w:lang w:val="ru-RU"/>
        </w:rPr>
        <w:t xml:space="preserve"> </w:t>
      </w:r>
      <w:r>
        <w:rPr>
          <w:rFonts w:ascii="Times New Roman" w:hAnsi="Times New Roman"/>
          <w:sz w:val="28"/>
          <w:szCs w:val="28"/>
          <w:lang w:val="zh-CN"/>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sz w:val="28"/>
          <w:szCs w:val="28"/>
          <w:lang w:val="ru-RU"/>
        </w:rPr>
        <w:t>)</w:t>
      </w:r>
      <w:r>
        <w:rPr>
          <w:rFonts w:ascii="Times New Roman" w:hAnsi="Times New Roman"/>
          <w:sz w:val="28"/>
          <w:szCs w:val="28"/>
          <w:lang w:val="zh-CN"/>
        </w:rPr>
        <w:t>;</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создание небольшого письменного высказывания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таблиц</w:t>
      </w:r>
      <w:r>
        <w:rPr>
          <w:rFonts w:ascii="Times New Roman" w:hAnsi="Times New Roman"/>
          <w:sz w:val="28"/>
          <w:szCs w:val="28"/>
          <w:lang w:val="ru-RU"/>
        </w:rPr>
        <w:t>ы</w:t>
      </w:r>
      <w:r>
        <w:rPr>
          <w:rFonts w:ascii="Times New Roman" w:hAnsi="Times New Roman"/>
          <w:sz w:val="28"/>
          <w:szCs w:val="28"/>
          <w:lang w:val="zh-CN"/>
        </w:rPr>
        <w:t xml:space="preserve"> и (или) прочитанн</w:t>
      </w:r>
      <w:r>
        <w:rPr>
          <w:rFonts w:ascii="Times New Roman" w:hAnsi="Times New Roman"/>
          <w:sz w:val="28"/>
          <w:szCs w:val="28"/>
          <w:lang w:val="ru-RU"/>
        </w:rPr>
        <w:t>ого</w:t>
      </w:r>
      <w:r>
        <w:rPr>
          <w:rFonts w:ascii="Times New Roman" w:hAnsi="Times New Roman"/>
          <w:sz w:val="28"/>
          <w:szCs w:val="28"/>
          <w:lang w:val="zh-CN"/>
        </w:rPr>
        <w:t>/прослушанн</w:t>
      </w:r>
      <w:r>
        <w:rPr>
          <w:rFonts w:ascii="Times New Roman" w:hAnsi="Times New Roman"/>
          <w:sz w:val="28"/>
          <w:szCs w:val="28"/>
          <w:lang w:val="ru-RU"/>
        </w:rPr>
        <w:t>ого</w:t>
      </w:r>
      <w:r>
        <w:rPr>
          <w:rFonts w:ascii="Times New Roman" w:hAnsi="Times New Roman"/>
          <w:sz w:val="28"/>
          <w:szCs w:val="28"/>
          <w:lang w:val="zh-CN"/>
        </w:rPr>
        <w:t xml:space="preserve"> текст</w:t>
      </w:r>
      <w:r>
        <w:rPr>
          <w:rFonts w:ascii="Times New Roman" w:hAnsi="Times New Roman"/>
          <w:sz w:val="28"/>
          <w:szCs w:val="28"/>
          <w:lang w:val="ru-RU"/>
        </w:rPr>
        <w:t>а</w:t>
      </w:r>
      <w:r>
        <w:rPr>
          <w:rFonts w:ascii="Times New Roman" w:hAnsi="Times New Roman"/>
          <w:sz w:val="28"/>
          <w:szCs w:val="28"/>
          <w:lang w:val="zh-CN"/>
        </w:rPr>
        <w:t xml:space="preserve"> </w:t>
      </w:r>
      <w:r>
        <w:rPr>
          <w:rFonts w:ascii="Times New Roman" w:hAnsi="Times New Roman"/>
          <w:sz w:val="28"/>
          <w:szCs w:val="28"/>
          <w:lang w:val="ru-RU"/>
        </w:rPr>
        <w:t>(о</w:t>
      </w:r>
      <w:r>
        <w:rPr>
          <w:rFonts w:ascii="Times New Roman" w:hAnsi="Times New Roman"/>
          <w:sz w:val="28"/>
          <w:szCs w:val="28"/>
          <w:lang w:val="zh-CN"/>
        </w:rPr>
        <w:t>бъём письменного высказывания – до 120 слов</w:t>
      </w:r>
      <w:r>
        <w:rPr>
          <w:rFonts w:ascii="Times New Roman" w:hAnsi="Times New Roman"/>
          <w:sz w:val="28"/>
          <w:szCs w:val="28"/>
          <w:lang w:val="ru-RU"/>
        </w:rPr>
        <w:t>)</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заполнение таблицы с краткой фиксацией содержания прочитанного (прослушанного)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преобразование таблицы, схемы в текстовый вариант представления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письменное представление результатов выполненной проектной работы (объём – 100–120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136.7.2. </w:t>
      </w:r>
      <w:r>
        <w:rPr>
          <w:rFonts w:ascii="Times New Roman" w:hAnsi="Times New Roman"/>
          <w:sz w:val="28"/>
          <w:szCs w:val="28"/>
          <w:lang w:val="zh-CN"/>
        </w:rPr>
        <w:t>Языковые знания и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136.7.2.1. Фонетическая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Выражение модального значения, чувства и эмоции.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Различение на слух британского и американского вариантов произношения в прослушанных текстах или услышанных высказываниях.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Тексты для чтения вслух: сообщение информационного характера, отрывок из статьи научно-популярного характера, рассказ, диалог (беседа).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текста для чтения вслух – до 110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136.7.2.2. Графика, орфография и пунктуация.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написание изученных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sz w:val="28"/>
          <w:szCs w:val="28"/>
          <w:lang w:val="ru-RU"/>
        </w:rPr>
        <w:t>,</w:t>
      </w:r>
      <w:r>
        <w:rPr>
          <w:rFonts w:ascii="Times New Roman" w:hAnsi="Times New Roman"/>
          <w:sz w:val="28"/>
          <w:szCs w:val="28"/>
          <w:lang w:val="zh-CN"/>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136.7.2.3. Лексическая сторона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различных средств связи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Основные способы словообразования: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аффиксация: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глаголов с помощью префиксов under-, over-, dis-, mis-;</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имён прилагательных с помощью суффиксов -able/-ible;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имён существительных с помощью отрицательных префиксов in-/im-;</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словосложение: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sz w:val="28"/>
          <w:szCs w:val="28"/>
          <w:lang w:val="ru-RU"/>
        </w:rPr>
        <w:t xml:space="preserve"> </w:t>
      </w:r>
      <w:r>
        <w:rPr>
          <w:rFonts w:ascii="Times New Roman" w:hAnsi="Times New Roman"/>
          <w:sz w:val="28"/>
          <w:szCs w:val="28"/>
          <w:lang w:val="zh-CN"/>
        </w:rPr>
        <w:t>(eight-legged);</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сложных существительных путём соединения основ существительных с предлогом (father-in-law);</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сложных прилагательных путём соединения основы прилагательного с основой причастия настоящего времени (nice-looking);</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сложных прилагательных путём соединения основы прилагательного с основой причастия прошедшего времени (well-behaved);</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конверсия: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sz w:val="28"/>
          <w:szCs w:val="28"/>
          <w:lang w:val="ru-RU"/>
        </w:rPr>
        <w:t xml:space="preserve"> </w:t>
      </w:r>
      <w:r>
        <w:rPr>
          <w:rFonts w:ascii="Times New Roman" w:hAnsi="Times New Roman"/>
          <w:sz w:val="28"/>
          <w:szCs w:val="28"/>
          <w:lang w:val="zh-CN"/>
        </w:rPr>
        <w:t>глаголы. Сокращения и аббревиатуры.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Различные средства связи в тексте для обеспечения его целостности (firstly, however, finally, at last, etc.).</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136.7.2.4. Грамматическая сторона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Распознавание и употребление в устной и письменной речи изученных морфологических форм и синтаксических конструкций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w:t>
      </w:r>
      <w:r>
        <w:rPr>
          <w:rFonts w:ascii="Times New Roman" w:hAnsi="Times New Roman"/>
          <w:sz w:val="28"/>
          <w:szCs w:val="28"/>
        </w:rPr>
        <w:t xml:space="preserve"> </w:t>
      </w:r>
      <w:r>
        <w:rPr>
          <w:rFonts w:ascii="Times New Roman" w:hAnsi="Times New Roman"/>
          <w:sz w:val="28"/>
          <w:szCs w:val="28"/>
          <w:lang w:val="zh-CN"/>
        </w:rPr>
        <w:t>со</w:t>
      </w:r>
      <w:r>
        <w:rPr>
          <w:rFonts w:ascii="Times New Roman" w:hAnsi="Times New Roman"/>
          <w:sz w:val="28"/>
          <w:szCs w:val="28"/>
        </w:rPr>
        <w:t xml:space="preserve"> </w:t>
      </w:r>
      <w:r>
        <w:rPr>
          <w:rFonts w:ascii="Times New Roman" w:hAnsi="Times New Roman"/>
          <w:sz w:val="28"/>
          <w:szCs w:val="28"/>
          <w:lang w:val="zh-CN"/>
        </w:rPr>
        <w:t>сложным дополнением (Complex Object) (I want to have my hair cut.).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Условные предложения нереального характера (Conditional II).</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Конструкции для выражения предпочтения I prefer …/I’d prefer …/I’d rather ….</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Конструкция I wish ….</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конструкцией either … or, neither … nor.</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Порядок следования имён прилагательных (nice long blond hair).</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136.7.3. </w:t>
      </w:r>
      <w:r>
        <w:rPr>
          <w:rFonts w:ascii="Times New Roman" w:hAnsi="Times New Roman"/>
          <w:sz w:val="28"/>
          <w:szCs w:val="28"/>
          <w:lang w:val="zh-CN"/>
        </w:rPr>
        <w:t>Социокультурные знания и умения</w:t>
      </w:r>
      <w:r>
        <w:rPr>
          <w:rFonts w:ascii="Times New Roman" w:hAnsi="Times New Roman"/>
          <w:sz w:val="28"/>
          <w:szCs w:val="28"/>
          <w:lang w:val="ru-RU"/>
        </w:rPr>
        <w:t>.</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sz w:val="28"/>
          <w:szCs w:val="28"/>
          <w:lang w:val="ru-RU"/>
        </w:rPr>
        <w:t>,</w:t>
      </w:r>
      <w:r>
        <w:rPr>
          <w:rFonts w:ascii="Times New Roman" w:hAnsi="Times New Roman"/>
          <w:sz w:val="28"/>
          <w:szCs w:val="28"/>
          <w:lang w:val="zh-CN"/>
        </w:rPr>
        <w:t xml:space="preserve"> традиции в питании и проведении досуга, система образования).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sz w:val="28"/>
          <w:szCs w:val="28"/>
          <w:lang w:val="ru-RU"/>
        </w:rPr>
        <w:t>и других праздников</w:t>
      </w:r>
      <w:r>
        <w:rPr>
          <w:rFonts w:ascii="Times New Roman" w:hAnsi="Times New Roman"/>
          <w:sz w:val="28"/>
          <w:szCs w:val="28"/>
          <w:lang w:val="zh-CN"/>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Формирование элементарного представление о различных вариантах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zh-CN"/>
        </w:rPr>
        <w:t xml:space="preserve">Соблюдение норм вежливости в межкультурном общении. </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Развитие умений: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писать свои имя и фамилию, а также имена и фамилии своих родственников и друзей на английском языке;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свой адрес на английском языке (в анкете);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sz w:val="28"/>
          <w:szCs w:val="28"/>
          <w:lang w:val="ru-RU"/>
        </w:rPr>
        <w:t>и других людей</w:t>
      </w:r>
      <w:r>
        <w:rPr>
          <w:rFonts w:ascii="Times New Roman" w:hAnsi="Times New Roman"/>
          <w:sz w:val="28"/>
          <w:szCs w:val="28"/>
          <w:lang w:val="zh-CN"/>
        </w:rPr>
        <w:t>);</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zh-CN"/>
        </w:rPr>
        <w:t xml:space="preserve">оказывать помощь </w:t>
      </w:r>
      <w:r>
        <w:rPr>
          <w:rFonts w:ascii="Times New Roman" w:hAnsi="Times New Roman"/>
          <w:sz w:val="28"/>
          <w:szCs w:val="28"/>
          <w:lang w:val="ru-RU"/>
        </w:rPr>
        <w:t>иностранным</w:t>
      </w:r>
      <w:r>
        <w:rPr>
          <w:rFonts w:ascii="Times New Roman" w:hAnsi="Times New Roman"/>
          <w:sz w:val="28"/>
          <w:szCs w:val="28"/>
          <w:lang w:val="zh-CN"/>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sz w:val="28"/>
          <w:szCs w:val="28"/>
          <w:lang w:val="ru-RU"/>
        </w:rPr>
        <w:t xml:space="preserve"> и другие ситуации).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136.7.4. </w:t>
      </w:r>
      <w:r>
        <w:rPr>
          <w:rFonts w:ascii="Times New Roman" w:hAnsi="Times New Roman"/>
          <w:sz w:val="28"/>
          <w:szCs w:val="28"/>
          <w:lang w:val="zh-CN"/>
        </w:rPr>
        <w:t>Компенсаторные умения</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sz w:val="28"/>
          <w:szCs w:val="28"/>
          <w:lang w:val="ru-RU"/>
        </w:rPr>
        <w:t>)</w:t>
      </w:r>
      <w:r>
        <w:rPr>
          <w:rFonts w:ascii="Times New Roman" w:hAnsi="Times New Roman"/>
          <w:sz w:val="28"/>
          <w:szCs w:val="28"/>
          <w:lang w:val="zh-CN"/>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Переспрашивать, просить повторить, уточняя значение незнакомых слов.</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Использование </w:t>
      </w:r>
      <w:r>
        <w:rPr>
          <w:rFonts w:ascii="Times New Roman" w:hAnsi="Times New Roman"/>
          <w:sz w:val="28"/>
          <w:szCs w:val="28"/>
          <w:lang w:val="ru-RU"/>
        </w:rPr>
        <w:t>при формулировании</w:t>
      </w:r>
      <w:r>
        <w:rPr>
          <w:rFonts w:ascii="Times New Roman" w:hAnsi="Times New Roman"/>
          <w:sz w:val="28"/>
          <w:szCs w:val="28"/>
          <w:lang w:val="zh-CN"/>
        </w:rPr>
        <w:t xml:space="preserve"> собственных высказываний</w:t>
      </w:r>
      <w:r>
        <w:rPr>
          <w:rFonts w:ascii="Times New Roman" w:hAnsi="Times New Roman"/>
          <w:sz w:val="28"/>
          <w:szCs w:val="28"/>
          <w:lang w:val="ru-RU"/>
        </w:rPr>
        <w:t>,</w:t>
      </w:r>
      <w:r>
        <w:rPr>
          <w:rFonts w:ascii="Times New Roman" w:hAnsi="Times New Roman"/>
          <w:sz w:val="28"/>
          <w:szCs w:val="28"/>
          <w:lang w:val="zh-CN"/>
        </w:rPr>
        <w:t xml:space="preserve"> ключевых слов, плана.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 Планируемые результаты освоения программы по иностранному (английскому) языку на уровне основного общего 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136.8.2. </w:t>
      </w:r>
      <w:r>
        <w:rPr>
          <w:rFonts w:ascii="Times New Roman" w:hAnsi="Times New Roman"/>
          <w:sz w:val="28"/>
          <w:szCs w:val="28"/>
          <w:lang w:val="zh-CN"/>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sz w:val="28"/>
          <w:szCs w:val="28"/>
          <w:lang w:val="ru-RU"/>
        </w:rPr>
        <w:t>о</w:t>
      </w:r>
      <w:r>
        <w:rPr>
          <w:rFonts w:ascii="Times New Roman" w:hAnsi="Times New Roman"/>
          <w:sz w:val="28"/>
          <w:szCs w:val="28"/>
          <w:lang w:val="zh-CN"/>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Личностные результаты освоения программы основного общего образования отража</w:t>
      </w:r>
      <w:r>
        <w:rPr>
          <w:rFonts w:ascii="Times New Roman" w:hAnsi="Times New Roman"/>
          <w:sz w:val="28"/>
          <w:szCs w:val="28"/>
          <w:lang w:val="ru-RU"/>
        </w:rPr>
        <w:t>ю</w:t>
      </w:r>
      <w:r>
        <w:rPr>
          <w:rFonts w:ascii="Times New Roman" w:hAnsi="Times New Roman"/>
          <w:sz w:val="28"/>
          <w:szCs w:val="28"/>
          <w:lang w:val="zh-CN"/>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sz w:val="28"/>
          <w:szCs w:val="28"/>
          <w:lang w:val="ru-RU"/>
        </w:rPr>
        <w:t xml:space="preserve"> в части</w:t>
      </w:r>
      <w:r>
        <w:rPr>
          <w:rFonts w:ascii="Times New Roman" w:hAnsi="Times New Roman"/>
          <w:sz w:val="28"/>
          <w:szCs w:val="28"/>
          <w:lang w:val="zh-CN"/>
        </w:rPr>
        <w:t>:</w:t>
      </w:r>
    </w:p>
    <w:p>
      <w:pPr>
        <w:widowControl/>
        <w:numPr>
          <w:ilvl w:val="0"/>
          <w:numId w:val="5"/>
        </w:numPr>
        <w:spacing w:after="0" w:line="350" w:lineRule="auto"/>
        <w:jc w:val="both"/>
        <w:rPr>
          <w:rFonts w:ascii="Times New Roman" w:hAnsi="Times New Roman"/>
          <w:sz w:val="28"/>
          <w:szCs w:val="28"/>
          <w:lang w:val="ru-RU"/>
        </w:rPr>
      </w:pPr>
      <w:r>
        <w:rPr>
          <w:rFonts w:ascii="Times New Roman" w:hAnsi="Times New Roman"/>
          <w:sz w:val="28"/>
          <w:szCs w:val="28"/>
          <w:lang w:val="ru-RU"/>
        </w:rPr>
        <w:t>гражданского воспитания: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готовность к выполнению обязанностей гражданина и реализации его прав, уважение прав, свобод и законных интересов других людей;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активное участие в жизни семьи, организации, местного сообщества, родного края, страны;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неприятие любых форм экстремизма, дискриминации;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понимание роли различных социальных институтов в жизни человека;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представление о способах противодействия коррупции;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готовность к участию в гуманитарной деятельности (волонтёрство, помощь людям, нуждающимся в ней);</w:t>
      </w:r>
    </w:p>
    <w:p>
      <w:pPr>
        <w:widowControl/>
        <w:numPr>
          <w:ilvl w:val="0"/>
          <w:numId w:val="5"/>
        </w:numPr>
        <w:spacing w:after="0" w:line="350" w:lineRule="auto"/>
        <w:jc w:val="both"/>
        <w:rPr>
          <w:rFonts w:ascii="Times New Roman" w:hAnsi="Times New Roman"/>
          <w:sz w:val="28"/>
          <w:szCs w:val="28"/>
          <w:lang w:val="zh-CN"/>
        </w:rPr>
      </w:pPr>
      <w:r>
        <w:rPr>
          <w:rFonts w:ascii="Times New Roman" w:hAnsi="Times New Roman"/>
          <w:sz w:val="28"/>
          <w:szCs w:val="28"/>
          <w:lang w:val="zh-CN"/>
        </w:rPr>
        <w:t>патриотическо</w:t>
      </w:r>
      <w:r>
        <w:rPr>
          <w:rFonts w:ascii="Times New Roman" w:hAnsi="Times New Roman"/>
          <w:sz w:val="28"/>
          <w:szCs w:val="28"/>
          <w:lang w:val="ru-RU"/>
        </w:rPr>
        <w:t>го</w:t>
      </w:r>
      <w:r>
        <w:rPr>
          <w:rFonts w:ascii="Times New Roman" w:hAnsi="Times New Roman"/>
          <w:sz w:val="28"/>
          <w:szCs w:val="28"/>
          <w:lang w:val="zh-CN"/>
        </w:rPr>
        <w:t xml:space="preserve"> воспитани</w:t>
      </w:r>
      <w:r>
        <w:rPr>
          <w:rFonts w:ascii="Times New Roman" w:hAnsi="Times New Roman"/>
          <w:sz w:val="28"/>
          <w:szCs w:val="28"/>
          <w:lang w:val="ru-RU"/>
        </w:rPr>
        <w:t>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widowControl/>
        <w:numPr>
          <w:ilvl w:val="0"/>
          <w:numId w:val="5"/>
        </w:numPr>
        <w:spacing w:after="0" w:line="350" w:lineRule="auto"/>
        <w:jc w:val="both"/>
        <w:rPr>
          <w:rFonts w:ascii="Times New Roman" w:hAnsi="Times New Roman"/>
          <w:sz w:val="28"/>
          <w:szCs w:val="28"/>
          <w:lang w:val="zh-CN"/>
        </w:rPr>
      </w:pPr>
      <w:r>
        <w:rPr>
          <w:rFonts w:ascii="Times New Roman" w:hAnsi="Times New Roman"/>
          <w:sz w:val="28"/>
          <w:szCs w:val="28"/>
          <w:lang w:val="zh-CN"/>
        </w:rPr>
        <w:t>духовно-нравственно</w:t>
      </w:r>
      <w:r>
        <w:rPr>
          <w:rFonts w:ascii="Times New Roman" w:hAnsi="Times New Roman"/>
          <w:sz w:val="28"/>
          <w:szCs w:val="28"/>
          <w:lang w:val="ru-RU"/>
        </w:rPr>
        <w:t xml:space="preserve">го </w:t>
      </w:r>
      <w:r>
        <w:rPr>
          <w:rFonts w:ascii="Times New Roman" w:hAnsi="Times New Roman"/>
          <w:sz w:val="28"/>
          <w:szCs w:val="28"/>
          <w:lang w:val="zh-CN"/>
        </w:rPr>
        <w:t>воспитани</w:t>
      </w:r>
      <w:r>
        <w:rPr>
          <w:rFonts w:ascii="Times New Roman" w:hAnsi="Times New Roman"/>
          <w:sz w:val="28"/>
          <w:szCs w:val="28"/>
          <w:lang w:val="ru-RU"/>
        </w:rPr>
        <w:t>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ориентация на моральные ценности и нормы в ситуациях нравственного выбора;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активное неприятие асоциальных поступков, свобода и ответственность личности в условиях индивидуального и общественного пространства;</w:t>
      </w:r>
    </w:p>
    <w:p>
      <w:pPr>
        <w:widowControl/>
        <w:numPr>
          <w:ilvl w:val="0"/>
          <w:numId w:val="5"/>
        </w:numPr>
        <w:spacing w:after="0" w:line="350" w:lineRule="auto"/>
        <w:jc w:val="both"/>
        <w:rPr>
          <w:rFonts w:ascii="Times New Roman" w:hAnsi="Times New Roman"/>
          <w:sz w:val="28"/>
          <w:szCs w:val="28"/>
          <w:lang w:val="zh-CN"/>
        </w:rPr>
      </w:pPr>
      <w:r>
        <w:rPr>
          <w:rFonts w:ascii="Times New Roman" w:hAnsi="Times New Roman"/>
          <w:sz w:val="28"/>
          <w:szCs w:val="28"/>
          <w:lang w:val="zh-CN"/>
        </w:rPr>
        <w:t>эстетическо</w:t>
      </w:r>
      <w:r>
        <w:rPr>
          <w:rFonts w:ascii="Times New Roman" w:hAnsi="Times New Roman"/>
          <w:sz w:val="28"/>
          <w:szCs w:val="28"/>
          <w:lang w:val="ru-RU"/>
        </w:rPr>
        <w:t>го</w:t>
      </w:r>
      <w:r>
        <w:rPr>
          <w:rFonts w:ascii="Times New Roman" w:hAnsi="Times New Roman"/>
          <w:sz w:val="28"/>
          <w:szCs w:val="28"/>
          <w:lang w:val="zh-CN"/>
        </w:rPr>
        <w:t xml:space="preserve"> воспитани</w:t>
      </w:r>
      <w:r>
        <w:rPr>
          <w:rFonts w:ascii="Times New Roman" w:hAnsi="Times New Roman"/>
          <w:sz w:val="28"/>
          <w:szCs w:val="28"/>
          <w:lang w:val="ru-RU"/>
        </w:rPr>
        <w:t>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восприимчивость к разным видам искусства, традициям и творчеству своего и других народов, понимание эмоционального воздействия искусства;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осознание важности художественной культуры как средства коммуникации и самовыражения;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понимание ценности отечественного и мирового искусства, роли этнических культурных традиций и народного творчества;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стремление к самовыражению в разных видах искусства;</w:t>
      </w:r>
    </w:p>
    <w:p>
      <w:pPr>
        <w:widowControl/>
        <w:numPr>
          <w:ilvl w:val="0"/>
          <w:numId w:val="5"/>
        </w:numPr>
        <w:spacing w:after="0" w:line="350" w:lineRule="auto"/>
        <w:ind w:left="0" w:firstLine="709"/>
        <w:jc w:val="both"/>
        <w:rPr>
          <w:rFonts w:ascii="Times New Roman" w:hAnsi="Times New Roman"/>
          <w:sz w:val="28"/>
          <w:szCs w:val="28"/>
          <w:lang w:val="zh-CN"/>
        </w:rPr>
      </w:pPr>
      <w:r>
        <w:rPr>
          <w:rFonts w:ascii="Times New Roman" w:hAnsi="Times New Roman"/>
          <w:sz w:val="28"/>
          <w:szCs w:val="28"/>
          <w:lang w:val="zh-CN"/>
        </w:rPr>
        <w:t>физическо</w:t>
      </w:r>
      <w:r>
        <w:rPr>
          <w:rFonts w:ascii="Times New Roman" w:hAnsi="Times New Roman"/>
          <w:sz w:val="28"/>
          <w:szCs w:val="28"/>
          <w:lang w:val="ru-RU"/>
        </w:rPr>
        <w:t>го</w:t>
      </w:r>
      <w:r>
        <w:rPr>
          <w:rFonts w:ascii="Times New Roman" w:hAnsi="Times New Roman"/>
          <w:sz w:val="28"/>
          <w:szCs w:val="28"/>
          <w:lang w:val="zh-CN"/>
        </w:rPr>
        <w:t xml:space="preserve"> воспитания, формировани</w:t>
      </w:r>
      <w:r>
        <w:rPr>
          <w:rFonts w:ascii="Times New Roman" w:hAnsi="Times New Roman"/>
          <w:sz w:val="28"/>
          <w:szCs w:val="28"/>
          <w:lang w:val="ru-RU"/>
        </w:rPr>
        <w:t>я</w:t>
      </w:r>
      <w:r>
        <w:rPr>
          <w:rFonts w:ascii="Times New Roman" w:hAnsi="Times New Roman"/>
          <w:sz w:val="28"/>
          <w:szCs w:val="28"/>
          <w:lang w:val="zh-CN"/>
        </w:rPr>
        <w:t xml:space="preserve"> культуры здоровья и эмоционального благополучия: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осознание ценности жизни;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соблюдение правил безопасности, в том числе навыков безопасного поведения в </w:t>
      </w:r>
      <w:r>
        <w:rPr>
          <w:rFonts w:ascii="Times New Roman" w:hAnsi="Times New Roman"/>
          <w:sz w:val="28"/>
          <w:szCs w:val="28"/>
          <w:lang w:val="ru-RU"/>
        </w:rPr>
        <w:t>Интернет-среде</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умение принимать себя и других, не осуждая;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умение осознавать эмоциональное состояние себя и других, умение управлять собственным эмоциональным состоянием;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сформированность навыка рефлексии, признание своего права на ошибку и такого же права другого человека;</w:t>
      </w:r>
    </w:p>
    <w:p>
      <w:pPr>
        <w:widowControl/>
        <w:numPr>
          <w:ilvl w:val="0"/>
          <w:numId w:val="5"/>
        </w:numPr>
        <w:spacing w:after="0" w:line="350" w:lineRule="auto"/>
        <w:jc w:val="both"/>
        <w:rPr>
          <w:rFonts w:ascii="Times New Roman" w:hAnsi="Times New Roman"/>
          <w:sz w:val="28"/>
          <w:szCs w:val="28"/>
          <w:lang w:val="zh-CN"/>
        </w:rPr>
      </w:pPr>
      <w:r>
        <w:rPr>
          <w:rFonts w:ascii="Times New Roman" w:hAnsi="Times New Roman"/>
          <w:sz w:val="28"/>
          <w:szCs w:val="28"/>
          <w:lang w:val="zh-CN"/>
        </w:rPr>
        <w:t>трудово</w:t>
      </w:r>
      <w:r>
        <w:rPr>
          <w:rFonts w:ascii="Times New Roman" w:hAnsi="Times New Roman"/>
          <w:sz w:val="28"/>
          <w:szCs w:val="28"/>
          <w:lang w:val="ru-RU"/>
        </w:rPr>
        <w:t>го</w:t>
      </w:r>
      <w:r>
        <w:rPr>
          <w:rFonts w:ascii="Times New Roman" w:hAnsi="Times New Roman"/>
          <w:sz w:val="28"/>
          <w:szCs w:val="28"/>
          <w:lang w:val="zh-CN"/>
        </w:rPr>
        <w:t xml:space="preserve"> воспитани</w:t>
      </w:r>
      <w:r>
        <w:rPr>
          <w:rFonts w:ascii="Times New Roman" w:hAnsi="Times New Roman"/>
          <w:sz w:val="28"/>
          <w:szCs w:val="28"/>
          <w:lang w:val="ru-RU"/>
        </w:rPr>
        <w:t>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установка на активное участие в решении практических задач (в рамках семьи,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sz w:val="28"/>
          <w:szCs w:val="28"/>
          <w:lang w:val="zh-CN"/>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интерес к практическому изучению профессий и труда различного рода, в том числе на основе применения изучаемого предметного знания;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готовность адаптироваться в профессиональной среде;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уважение к труду и результатам трудовой деятельности;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осознанный выбор и построение индивидуальной траектории</w:t>
      </w:r>
      <w:r>
        <w:rPr>
          <w:rFonts w:ascii="Times New Roman" w:hAnsi="Times New Roman"/>
          <w:sz w:val="28"/>
          <w:szCs w:val="28"/>
          <w:lang w:val="ru-RU"/>
        </w:rPr>
        <w:t xml:space="preserve"> </w:t>
      </w:r>
      <w:r>
        <w:rPr>
          <w:rFonts w:ascii="Times New Roman" w:hAnsi="Times New Roman"/>
          <w:sz w:val="28"/>
          <w:szCs w:val="28"/>
          <w:lang w:val="zh-CN"/>
        </w:rPr>
        <w:t>образования и жизненных планов с учётом личных и общественных интересов, и потребностей;</w:t>
      </w:r>
    </w:p>
    <w:p>
      <w:pPr>
        <w:widowControl/>
        <w:numPr>
          <w:ilvl w:val="0"/>
          <w:numId w:val="5"/>
        </w:numPr>
        <w:spacing w:after="0" w:line="350" w:lineRule="auto"/>
        <w:jc w:val="both"/>
        <w:rPr>
          <w:rFonts w:ascii="Times New Roman" w:hAnsi="Times New Roman"/>
          <w:sz w:val="28"/>
          <w:szCs w:val="28"/>
          <w:lang w:val="zh-CN"/>
        </w:rPr>
      </w:pPr>
      <w:r>
        <w:rPr>
          <w:rFonts w:ascii="Times New Roman" w:hAnsi="Times New Roman"/>
          <w:sz w:val="28"/>
          <w:szCs w:val="28"/>
          <w:lang w:val="zh-CN"/>
        </w:rPr>
        <w:t>экологическо</w:t>
      </w:r>
      <w:r>
        <w:rPr>
          <w:rFonts w:ascii="Times New Roman" w:hAnsi="Times New Roman"/>
          <w:sz w:val="28"/>
          <w:szCs w:val="28"/>
          <w:lang w:val="ru-RU"/>
        </w:rPr>
        <w:t>го</w:t>
      </w:r>
      <w:r>
        <w:rPr>
          <w:rFonts w:ascii="Times New Roman" w:hAnsi="Times New Roman"/>
          <w:sz w:val="28"/>
          <w:szCs w:val="28"/>
          <w:lang w:val="zh-CN"/>
        </w:rPr>
        <w:t xml:space="preserve"> воспитани</w:t>
      </w:r>
      <w:r>
        <w:rPr>
          <w:rFonts w:ascii="Times New Roman" w:hAnsi="Times New Roman"/>
          <w:sz w:val="28"/>
          <w:szCs w:val="28"/>
          <w:lang w:val="ru-RU"/>
        </w:rPr>
        <w:t>я</w:t>
      </w:r>
      <w:r>
        <w:rPr>
          <w:rFonts w:ascii="Times New Roman" w:hAnsi="Times New Roman"/>
          <w:sz w:val="28"/>
          <w:szCs w:val="28"/>
          <w:lang w:val="zh-CN"/>
        </w:rPr>
        <w: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осознание своей роли как гражданина и потребителя в условиях взаимосвязи природной, технологической и социальной сред;</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готовность к участию в практической деятельности экологической направленности;</w:t>
      </w:r>
    </w:p>
    <w:p>
      <w:pPr>
        <w:widowControl/>
        <w:numPr>
          <w:ilvl w:val="0"/>
          <w:numId w:val="5"/>
        </w:numPr>
        <w:spacing w:after="0" w:line="350" w:lineRule="auto"/>
        <w:jc w:val="both"/>
        <w:rPr>
          <w:rFonts w:ascii="Times New Roman" w:hAnsi="Times New Roman"/>
          <w:sz w:val="28"/>
          <w:szCs w:val="28"/>
          <w:lang w:val="zh-CN"/>
        </w:rPr>
      </w:pPr>
      <w:r>
        <w:rPr>
          <w:rFonts w:ascii="Times New Roman" w:hAnsi="Times New Roman"/>
          <w:sz w:val="28"/>
          <w:szCs w:val="28"/>
          <w:lang w:val="zh-CN"/>
        </w:rPr>
        <w:t>ценности научного познания: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овладение языковой и читательской культурой как средством познания мира;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widowControl/>
        <w:numPr>
          <w:ilvl w:val="0"/>
          <w:numId w:val="5"/>
        </w:numPr>
        <w:spacing w:after="0" w:line="350" w:lineRule="auto"/>
        <w:ind w:left="0" w:firstLine="709"/>
        <w:jc w:val="both"/>
        <w:rPr>
          <w:rFonts w:ascii="Times New Roman" w:hAnsi="Times New Roman"/>
          <w:sz w:val="28"/>
          <w:szCs w:val="28"/>
          <w:lang w:val="zh-CN"/>
        </w:rPr>
      </w:pPr>
      <w:r>
        <w:rPr>
          <w:rFonts w:ascii="Times New Roman" w:hAnsi="Times New Roman"/>
          <w:sz w:val="28"/>
          <w:szCs w:val="28"/>
          <w:lang w:val="zh-CN"/>
        </w:rPr>
        <w:t>адаптаци</w:t>
      </w:r>
      <w:r>
        <w:rPr>
          <w:rFonts w:ascii="Times New Roman" w:hAnsi="Times New Roman"/>
          <w:sz w:val="28"/>
          <w:szCs w:val="28"/>
          <w:lang w:val="ru-RU"/>
        </w:rPr>
        <w:t>и</w:t>
      </w:r>
      <w:r>
        <w:rPr>
          <w:rFonts w:ascii="Times New Roman" w:hAnsi="Times New Roman"/>
          <w:sz w:val="28"/>
          <w:szCs w:val="28"/>
          <w:lang w:val="zh-CN"/>
        </w:rPr>
        <w:t xml:space="preserve"> обучающегося к изменяющимся условиям социальной и природной среды: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способность обучающихся взаимодействовать в условиях неопределённости, открытость опыту и знаниям других;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умение анализировать и выявлять взаимосвязи природы, общества и экономики;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способность обучающихся осознавать стрессовую ситуацию, оценивать происходящие изменения и их последствия;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воспринимать стрессовую ситуацию как вызов, требующий контрмер;</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оценивать ситуацию стресса, корректировать принимаемые решения и действия;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формулировать и оценивать риски и последствия, формировать опыт, находить позитивное в произошедшей ситуации;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быть готовым действовать в отсутствие гарантий успеха.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136.8.3.1. У обучающегося будут сформированы следующие базовые логические действия как часть познавательных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выявлять и характеризовать существенные признаки объектов (явлений);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устанавливать существенный признак классификации, основания для обобщения и сравнения, критерии проводимого анализа;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 учётом предложенной задачи выявлять закономерности и противоречия в рассматриваемых фактах, данных и наблюдениях;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предлагать критерии для выявления закономерностей и противоречий;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выявлять дефицит информации, данных, необходимых для решения поставленной задачи;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выявлять причинно-следственные связи при изучении явлений и процессов;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136.8.3.2. У обучающегося будут сформированы следующие базовые исследовательские действия как часть познавательных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использовать вопросы как исследовательский инструмент познания;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формулировать гипотезу об истинности собственных суждений и суждений других, аргументировать свою позицию, мнение;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оценивать на применимость и достоверность информацию, полученную в ходе исследования (эксперимента);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136.8.3.3. У обучающегося будут сформированы умения работать с информацией как часть познавательных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выбирать, анализировать, систематизировать и интерпретировать информацию различных видов и форм представления;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находить сходные аргументы (подтверждающие или опровергающие одну и ту же идею, версию) в различных информационных источниках;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оценивать надёжность информации по критериям, предложенным педагогическим работником или сформулированным самостоятельно;</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эффективно запоминать и систематизировать информацию.</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Овладение системой универсальных учебных познавательных действий обеспечивает сформированность когнитивных навыков у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136.8.3.4. У обучающегося будут сформированы умения общения как часть коммуникативных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воспринимать и формулировать суждения, выражать эмоции в соответствии с целями и условиями общения;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выражать себя (свою точку зрения) в устных и письменных текстах;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понимать намерения других, проявлять уважительное отношение к собеседнику и в корректной форме формулировать свои возражения;</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в ходе диалога и</w:t>
      </w:r>
      <w:r>
        <w:rPr>
          <w:rFonts w:ascii="Times New Roman" w:hAnsi="Times New Roman"/>
          <w:sz w:val="28"/>
          <w:szCs w:val="28"/>
          <w:lang w:val="ru-RU"/>
        </w:rPr>
        <w:t xml:space="preserve"> </w:t>
      </w:r>
      <w:r>
        <w:rPr>
          <w:rFonts w:ascii="Times New Roman" w:hAnsi="Times New Roman"/>
          <w:sz w:val="28"/>
          <w:szCs w:val="28"/>
          <w:lang w:val="zh-CN"/>
        </w:rPr>
        <w:t>(или) дискуссии задавать вопросы по существу обсуждаемой темы и высказывать идеи, нацеленные на решение задачи и поддержание общения;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сопоставлять свои суждения с суждениями других участников диалога, обнаруживать различие и сходство позиций;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публично представлять результаты выполненного опыта (эксперимента, исследования, проекта);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136.8.3.5. У обучающегося будут сформированы умения совместной деятельности как часть коммуникативных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 xml:space="preserve">обобщать мнения нескольких </w:t>
      </w:r>
      <w:r>
        <w:rPr>
          <w:rFonts w:ascii="Times New Roman" w:hAnsi="Times New Roman"/>
          <w:sz w:val="28"/>
          <w:szCs w:val="28"/>
          <w:lang w:val="ru-RU"/>
        </w:rPr>
        <w:t>человек</w:t>
      </w:r>
      <w:r>
        <w:rPr>
          <w:rFonts w:ascii="Times New Roman" w:hAnsi="Times New Roman"/>
          <w:sz w:val="28"/>
          <w:szCs w:val="28"/>
          <w:lang w:val="zh-CN"/>
        </w:rPr>
        <w:t>, проявлять готовность руководить, выполнять поручения, подчиняться;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оценивать качество своего вклада в общий продукт по критериям, самостоятельно сформулированным участниками взаимодействия;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136.8.3.6. У обучающегося будут сформированы умения самоорганизации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ориентироваться в различных подходах принятия решений (индивидуальное, принятие решения в группе, принятие решений группой);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проводить выбор и брать ответственность за решение.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136.8.3.7. У обучающегося будут сформированы умения самоконтроля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давать оценку ситуации и предлагать план её изменения;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вносить коррективы в деятельность на основе новых обстоятельств, изменившихся ситуаций, установленных ошибок, возникших трудностей;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оценивать соответствие результата цели и условиям.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136.8.3.8. У обучающегося будут сформированы умения эмоционального интеллекта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различать, называть и управлять собственными эмоциями и эмоциями других;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выявлять и анализировать причины эмоций;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ставить себя на место другого человека, понимать мотивы и намерения другого;</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регулировать способ выражения эмоций.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136.8.3.9. У обучающегося будут сформированы умения принимать себя и других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осознанно относиться к другому человеку, его мнению; признавать своё право на ошибку и такое же право другого;</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принимать себя и других, не осуждая;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открытость себе и другим;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осознавать невозможность контролировать всё вокруг.</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136.8.4. </w:t>
      </w:r>
      <w:r>
        <w:rPr>
          <w:rFonts w:ascii="Times New Roman" w:hAnsi="Times New Roman"/>
          <w:sz w:val="28"/>
          <w:szCs w:val="28"/>
          <w:lang w:val="zh-CN"/>
        </w:rPr>
        <w:t xml:space="preserve">Предметные результаты </w:t>
      </w:r>
      <w:r>
        <w:rPr>
          <w:rFonts w:ascii="Times New Roman" w:hAnsi="Times New Roman"/>
          <w:sz w:val="28"/>
          <w:szCs w:val="28"/>
          <w:lang w:val="ru-RU"/>
        </w:rPr>
        <w:t>освоения программы по и</w:t>
      </w:r>
      <w:r>
        <w:rPr>
          <w:rFonts w:ascii="Times New Roman" w:hAnsi="Times New Roman"/>
          <w:sz w:val="28"/>
          <w:szCs w:val="28"/>
          <w:lang w:val="zh-CN"/>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136.8.4.1. Предметные результаты освоения программы по иностранному (английскому) языку к концу обучения в 5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говорение: вести разные виды диалогов (диалог этикетного характера, диалог</w:t>
      </w:r>
      <w:r>
        <w:rPr>
          <w:rFonts w:ascii="Times New Roman" w:hAnsi="Times New Roman"/>
          <w:sz w:val="28"/>
          <w:szCs w:val="28"/>
          <w:lang w:val="ru-RU"/>
        </w:rPr>
        <w:t>-</w:t>
      </w:r>
      <w:r>
        <w:rPr>
          <w:rFonts w:ascii="Times New Roman" w:hAnsi="Times New Roman"/>
          <w:sz w:val="28"/>
          <w:szCs w:val="28"/>
          <w:lang w:val="zh-CN"/>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орфографическими навыками: правильно писать изученные слова;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sz w:val="28"/>
          <w:szCs w:val="28"/>
          <w:lang w:val="ru-RU"/>
        </w:rPr>
        <w:t>-</w:t>
      </w:r>
      <w:r>
        <w:rPr>
          <w:rFonts w:ascii="Times New Roman" w:hAnsi="Times New Roman"/>
          <w:sz w:val="28"/>
          <w:szCs w:val="28"/>
          <w:lang w:val="zh-CN"/>
        </w:rPr>
        <w:t xml:space="preserve">tion, имена прилагательные с суффиксами -ful, -ian/-an, наречия с суффиксом </w:t>
      </w:r>
      <w:r>
        <w:rPr>
          <w:rFonts w:ascii="Times New Roman" w:hAnsi="Times New Roman"/>
          <w:sz w:val="28"/>
          <w:szCs w:val="28"/>
          <w:lang w:val="ru-RU"/>
        </w:rPr>
        <w:t>-</w:t>
      </w:r>
      <w:r>
        <w:rPr>
          <w:rFonts w:ascii="Times New Roman" w:hAnsi="Times New Roman"/>
          <w:sz w:val="28"/>
          <w:szCs w:val="28"/>
          <w:lang w:val="zh-CN"/>
        </w:rPr>
        <w:t>ly, имена прилагательные, имена существительные и наречия с отрицательным префиксом un-;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синонимы и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несколькими обстоятельствами, следующими в определённом порядке;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вопросительные предложения (альтернативный и разделительный вопросы в Present/Past/Future Simple Tense);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имена существительные во множественном числе, в том числе имена существительные, имеющие форму только множественного числа;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имена существительные с причастиями настоящего и прошедшего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наречия в положительной, сравнительной и превосходной степенях, образованные по правилу, и исключения;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5) владеть социокультурными знаниями и умениями: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правильно оформлять адрес, писать фамилии и имена (свои, родственников и друзей) на английском языке (в анкете, формуляре);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обладать базовыми знаниями о социокультурном портрете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кратко представлять Ро</w:t>
      </w:r>
      <w:r>
        <w:rPr>
          <w:rFonts w:ascii="Times New Roman" w:hAnsi="Times New Roman"/>
          <w:sz w:val="28"/>
          <w:szCs w:val="28"/>
          <w:lang w:val="ru-RU"/>
        </w:rPr>
        <w:t>ссию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136.8.4.2. Предметные результаты освоения программы по иностранному (английскому) языку к концу обучения в 6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говорение: вести разные виды диалогов (диалог этикетного характера, диалог</w:t>
      </w:r>
      <w:r>
        <w:rPr>
          <w:rFonts w:ascii="Times New Roman" w:hAnsi="Times New Roman"/>
          <w:sz w:val="28"/>
          <w:szCs w:val="28"/>
          <w:lang w:val="ru-RU"/>
        </w:rPr>
        <w:t>-</w:t>
      </w:r>
      <w:r>
        <w:rPr>
          <w:rFonts w:ascii="Times New Roman" w:hAnsi="Times New Roman"/>
          <w:sz w:val="28"/>
          <w:szCs w:val="28"/>
          <w:lang w:val="zh-CN"/>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sz w:val="28"/>
          <w:szCs w:val="28"/>
          <w:lang w:val="ru-RU"/>
        </w:rPr>
        <w:t xml:space="preserve"> </w:t>
      </w:r>
      <w:r>
        <w:rPr>
          <w:rFonts w:ascii="Times New Roman" w:hAnsi="Times New Roman"/>
          <w:sz w:val="28"/>
          <w:szCs w:val="28"/>
          <w:lang w:val="zh-CN"/>
        </w:rPr>
        <w:t>7–8 фраз); кратко излагать результаты выполненной проектной работы (объём –</w:t>
      </w:r>
      <w:r>
        <w:rPr>
          <w:rFonts w:ascii="Times New Roman" w:hAnsi="Times New Roman"/>
          <w:sz w:val="28"/>
          <w:szCs w:val="28"/>
          <w:lang w:val="ru-RU"/>
        </w:rPr>
        <w:t xml:space="preserve"> </w:t>
      </w:r>
      <w:r>
        <w:rPr>
          <w:rFonts w:ascii="Times New Roman" w:hAnsi="Times New Roman"/>
          <w:sz w:val="28"/>
          <w:szCs w:val="28"/>
          <w:lang w:val="zh-CN"/>
        </w:rPr>
        <w:t>7–8 фраз);</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ключевы</w:t>
      </w:r>
      <w:r>
        <w:rPr>
          <w:rFonts w:ascii="Times New Roman" w:hAnsi="Times New Roman"/>
          <w:sz w:val="28"/>
          <w:szCs w:val="28"/>
          <w:lang w:val="ru-RU"/>
        </w:rPr>
        <w:t>х</w:t>
      </w:r>
      <w:r>
        <w:rPr>
          <w:rFonts w:ascii="Times New Roman" w:hAnsi="Times New Roman"/>
          <w:sz w:val="28"/>
          <w:szCs w:val="28"/>
          <w:lang w:val="zh-CN"/>
        </w:rPr>
        <w:t xml:space="preserve"> слов, картин</w:t>
      </w:r>
      <w:r>
        <w:rPr>
          <w:rFonts w:ascii="Times New Roman" w:hAnsi="Times New Roman"/>
          <w:sz w:val="28"/>
          <w:szCs w:val="28"/>
          <w:lang w:val="ru-RU"/>
        </w:rPr>
        <w:t>ок</w:t>
      </w:r>
      <w:r>
        <w:rPr>
          <w:rFonts w:ascii="Times New Roman" w:hAnsi="Times New Roman"/>
          <w:sz w:val="28"/>
          <w:szCs w:val="28"/>
          <w:lang w:val="zh-CN"/>
        </w:rPr>
        <w:t xml:space="preserve"> (объём высказывания – до 70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 xml:space="preserve">владеть </w:t>
      </w:r>
      <w:r>
        <w:rPr>
          <w:rFonts w:ascii="Times New Roman" w:hAnsi="Times New Roman"/>
          <w:sz w:val="28"/>
          <w:szCs w:val="28"/>
          <w:lang w:val="zh-CN"/>
        </w:rPr>
        <w:t>орфографическими навыками: правильно писать</w:t>
      </w:r>
      <w:r>
        <w:rPr>
          <w:rFonts w:ascii="Times New Roman" w:hAnsi="Times New Roman"/>
          <w:sz w:val="28"/>
          <w:szCs w:val="28"/>
          <w:lang w:val="ru-RU"/>
        </w:rPr>
        <w:t xml:space="preserve"> </w:t>
      </w:r>
      <w:r>
        <w:rPr>
          <w:rFonts w:ascii="Times New Roman" w:hAnsi="Times New Roman"/>
          <w:sz w:val="28"/>
          <w:szCs w:val="28"/>
          <w:lang w:val="zh-CN"/>
        </w:rPr>
        <w:t>изученные слова;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синонимы, антонимы и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различные средства связи для обеспечения целостности высказывания;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сложноподчинённые предложения с придаточными определительными с союзными словами who, which, that;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сложноподчинённые предложения с придаточными времени с союзами for, since;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конструкциями as … as, not so … as;</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видовременных формах действительного залога в изъявительном наклонении в Present/Past Continuous Tense;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все типы вопросительных предложений (общий, специальный, альтернативный, разделительный вопросы) в Present/ Past Continuous Tense;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модальные глаголы и их эквиваленты (can/be able to, must/ have to, may, should, need);</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cлова, выражающие количество (little/a little, few/a few);</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возвратные, неопределённые местоимения some, any и их производные (somebody, anybody; something, anything, etc.)</w:t>
      </w:r>
      <w:r>
        <w:rPr>
          <w:rFonts w:ascii="Times New Roman" w:hAnsi="Times New Roman"/>
          <w:sz w:val="28"/>
          <w:szCs w:val="28"/>
          <w:lang w:val="ru-RU"/>
        </w:rPr>
        <w:t>,</w:t>
      </w:r>
      <w:r>
        <w:rPr>
          <w:rFonts w:ascii="Times New Roman" w:hAnsi="Times New Roman"/>
          <w:sz w:val="28"/>
          <w:szCs w:val="28"/>
          <w:lang w:val="zh-CN"/>
        </w:rPr>
        <w:t xml:space="preserve"> every и производные (everybody, everything</w:t>
      </w:r>
      <w:r>
        <w:rPr>
          <w:rFonts w:ascii="Times New Roman" w:hAnsi="Times New Roman"/>
          <w:sz w:val="28"/>
          <w:szCs w:val="28"/>
          <w:lang w:val="ru-RU"/>
        </w:rPr>
        <w:t xml:space="preserve"> и другие</w:t>
      </w:r>
      <w:r>
        <w:rPr>
          <w:rFonts w:ascii="Times New Roman" w:hAnsi="Times New Roman"/>
          <w:sz w:val="28"/>
          <w:szCs w:val="28"/>
          <w:lang w:val="zh-CN"/>
        </w:rPr>
        <w:t>) в повествовательных (утвердительных и отрицательных) и вопросительных предложениях;</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числительные для обозначения дат и больших чисел (100</w:t>
      </w:r>
      <w:r>
        <w:rPr>
          <w:rFonts w:ascii="Times New Roman" w:hAnsi="Times New Roman"/>
          <w:sz w:val="28"/>
          <w:szCs w:val="28"/>
          <w:lang w:val="ru-RU"/>
        </w:rPr>
        <w:t>–</w:t>
      </w:r>
      <w:r>
        <w:rPr>
          <w:rFonts w:ascii="Times New Roman" w:hAnsi="Times New Roman"/>
          <w:sz w:val="28"/>
          <w:szCs w:val="28"/>
          <w:lang w:val="zh-CN"/>
        </w:rPr>
        <w:t>1000);</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5) владеть социокультурными знаниями и умениями: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понимать и использовать в устной и письменной речи наиболее употребительную лексику</w:t>
      </w:r>
      <w:r>
        <w:rPr>
          <w:rFonts w:ascii="Times New Roman" w:hAnsi="Times New Roman"/>
          <w:sz w:val="28"/>
          <w:szCs w:val="28"/>
          <w:lang w:val="ru-RU"/>
        </w:rPr>
        <w:t xml:space="preserve"> </w:t>
      </w:r>
      <w:r>
        <w:rPr>
          <w:rFonts w:ascii="Times New Roman" w:hAnsi="Times New Roman"/>
          <w:sz w:val="28"/>
          <w:szCs w:val="28"/>
          <w:lang w:val="zh-CN"/>
        </w:rPr>
        <w:t>страны (стран)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обладать базовыми знаниями о социокультурном портрете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zh-CN"/>
        </w:rPr>
        <w:t>кратко предс</w:t>
      </w:r>
      <w:r>
        <w:rPr>
          <w:rFonts w:ascii="Times New Roman" w:hAnsi="Times New Roman"/>
          <w:sz w:val="28"/>
          <w:szCs w:val="28"/>
          <w:lang w:val="ru-RU"/>
        </w:rPr>
        <w:t>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достигать взаимопонимания в процессе устного и письменного общения с носителями иностранного языка, с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136.8.4.3. Предметные результаты освоения программы по иностранному (английскому) языку к концу обучения в 7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sz w:val="28"/>
          <w:szCs w:val="28"/>
          <w:lang w:val="ru-RU"/>
        </w:rPr>
        <w:t xml:space="preserve"> </w:t>
      </w:r>
      <w:r>
        <w:rPr>
          <w:rFonts w:ascii="Times New Roman" w:hAnsi="Times New Roman"/>
          <w:sz w:val="28"/>
          <w:szCs w:val="28"/>
          <w:lang w:val="zh-CN"/>
        </w:rPr>
        <w:t>до 1,5 минут);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sz w:val="28"/>
          <w:szCs w:val="28"/>
          <w:lang w:val="ru-RU"/>
        </w:rPr>
        <w:t>)</w:t>
      </w:r>
      <w:r>
        <w:rPr>
          <w:rFonts w:ascii="Times New Roman" w:hAnsi="Times New Roman"/>
          <w:sz w:val="28"/>
          <w:szCs w:val="28"/>
          <w:lang w:val="zh-CN"/>
        </w:rPr>
        <w:t xml:space="preserve"> форме (объём текста (текстов) для чтения –</w:t>
      </w:r>
      <w:r>
        <w:rPr>
          <w:rFonts w:ascii="Times New Roman" w:hAnsi="Times New Roman"/>
          <w:sz w:val="28"/>
          <w:szCs w:val="28"/>
          <w:lang w:val="ru-RU"/>
        </w:rPr>
        <w:t xml:space="preserve"> </w:t>
      </w:r>
      <w:r>
        <w:rPr>
          <w:rFonts w:ascii="Times New Roman" w:hAnsi="Times New Roman"/>
          <w:sz w:val="28"/>
          <w:szCs w:val="28"/>
          <w:lang w:val="zh-CN"/>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sz w:val="28"/>
          <w:szCs w:val="28"/>
          <w:lang w:val="ru-RU"/>
        </w:rPr>
        <w:t xml:space="preserve"> </w:t>
      </w:r>
      <w:r>
        <w:rPr>
          <w:rFonts w:ascii="Times New Roman" w:hAnsi="Times New Roman"/>
          <w:sz w:val="28"/>
          <w:szCs w:val="28"/>
          <w:lang w:val="zh-CN"/>
        </w:rPr>
        <w:t xml:space="preserve">до 90 слов), создавать небольшое письменное высказывание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ключевы</w:t>
      </w:r>
      <w:r>
        <w:rPr>
          <w:rFonts w:ascii="Times New Roman" w:hAnsi="Times New Roman"/>
          <w:sz w:val="28"/>
          <w:szCs w:val="28"/>
          <w:lang w:val="ru-RU"/>
        </w:rPr>
        <w:t>х</w:t>
      </w:r>
      <w:r>
        <w:rPr>
          <w:rFonts w:ascii="Times New Roman" w:hAnsi="Times New Roman"/>
          <w:sz w:val="28"/>
          <w:szCs w:val="28"/>
          <w:lang w:val="zh-CN"/>
        </w:rPr>
        <w:t xml:space="preserve"> слов, таблиц</w:t>
      </w:r>
      <w:r>
        <w:rPr>
          <w:rFonts w:ascii="Times New Roman" w:hAnsi="Times New Roman"/>
          <w:sz w:val="28"/>
          <w:szCs w:val="28"/>
          <w:lang w:val="ru-RU"/>
        </w:rPr>
        <w:t xml:space="preserve">ы </w:t>
      </w:r>
      <w:r>
        <w:rPr>
          <w:rFonts w:ascii="Times New Roman" w:hAnsi="Times New Roman"/>
          <w:sz w:val="28"/>
          <w:szCs w:val="28"/>
          <w:lang w:val="zh-CN"/>
        </w:rPr>
        <w:t>(объём высказывания – до 90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орфографическими навыками: правильно писать изученные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sz w:val="28"/>
          <w:szCs w:val="28"/>
          <w:lang w:val="ru-RU"/>
        </w:rPr>
        <w:t xml:space="preserve"> </w:t>
      </w:r>
      <w:r>
        <w:rPr>
          <w:rFonts w:ascii="Times New Roman" w:hAnsi="Times New Roman"/>
          <w:sz w:val="28"/>
          <w:szCs w:val="28"/>
          <w:lang w:val="zh-CN"/>
        </w:rPr>
        <w:t>-ment, имена прилагательные с помощью суффиксов -ous, -ly,</w:t>
      </w:r>
      <w:r>
        <w:rPr>
          <w:rFonts w:ascii="Times New Roman" w:hAnsi="Times New Roman"/>
          <w:sz w:val="28"/>
          <w:szCs w:val="28"/>
          <w:lang w:val="ru-RU"/>
        </w:rPr>
        <w:t xml:space="preserve"> </w:t>
      </w:r>
      <w:r>
        <w:rPr>
          <w:rFonts w:ascii="Times New Roman" w:hAnsi="Times New Roman"/>
          <w:sz w:val="28"/>
          <w:szCs w:val="28"/>
          <w:lang w:val="zh-CN"/>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со сложным дополнением (Complex Object);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условные предложения реального (Conditional 0, Conditional I) характера;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конструкцией to be going to + инфинитив и формы Future Simple Tense и Present Continuous Tense для выражения будущего действия;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конструкцию used to + инфинитив глагола;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наиболее употребительных формах страдательного залога (Present/Past Simple Passive);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предлоги, употребляемые с глаголами в страдательном залоге;</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модальный глагол might;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наречия, совпадающие по форме с прилагательными (fast, high; early);</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местоимения other/another, both, all, one;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количественные числительные для обозначения больших чисел (до 1 000 000);</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5) владеть социокультурными знаниями и умениями: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базовыми знаниями о социокультурном портрете и культурном наследии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достигать взаимопонимания в процессе устного и письменного общения с носителями иностранного языка, с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136.8.4.4. Предметные результаты освоения программы по иностранному (английскому) языку к концу обучения в 8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sz w:val="28"/>
          <w:szCs w:val="28"/>
          <w:lang w:val="ru-RU"/>
        </w:rPr>
        <w:t xml:space="preserve"> </w:t>
      </w:r>
      <w:r>
        <w:rPr>
          <w:rFonts w:ascii="Times New Roman" w:hAnsi="Times New Roman"/>
          <w:sz w:val="28"/>
          <w:szCs w:val="28"/>
          <w:lang w:val="zh-CN"/>
        </w:rPr>
        <w:t xml:space="preserve">110 слов), создавать небольшое письменное высказывание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таблиц</w:t>
      </w:r>
      <w:r>
        <w:rPr>
          <w:rFonts w:ascii="Times New Roman" w:hAnsi="Times New Roman"/>
          <w:sz w:val="28"/>
          <w:szCs w:val="28"/>
          <w:lang w:val="ru-RU"/>
        </w:rPr>
        <w:t>ы</w:t>
      </w:r>
      <w:r>
        <w:rPr>
          <w:rFonts w:ascii="Times New Roman" w:hAnsi="Times New Roman"/>
          <w:sz w:val="28"/>
          <w:szCs w:val="28"/>
          <w:lang w:val="zh-CN"/>
        </w:rPr>
        <w:t xml:space="preserve"> и (или) прочитанн</w:t>
      </w:r>
      <w:r>
        <w:rPr>
          <w:rFonts w:ascii="Times New Roman" w:hAnsi="Times New Roman"/>
          <w:sz w:val="28"/>
          <w:szCs w:val="28"/>
          <w:lang w:val="ru-RU"/>
        </w:rPr>
        <w:t>ого</w:t>
      </w:r>
      <w:r>
        <w:rPr>
          <w:rFonts w:ascii="Times New Roman" w:hAnsi="Times New Roman"/>
          <w:sz w:val="28"/>
          <w:szCs w:val="28"/>
          <w:lang w:val="zh-CN"/>
        </w:rPr>
        <w:t xml:space="preserve"> (прослушанн</w:t>
      </w:r>
      <w:r>
        <w:rPr>
          <w:rFonts w:ascii="Times New Roman" w:hAnsi="Times New Roman"/>
          <w:sz w:val="28"/>
          <w:szCs w:val="28"/>
          <w:lang w:val="ru-RU"/>
        </w:rPr>
        <w:t>ого)</w:t>
      </w:r>
      <w:r>
        <w:rPr>
          <w:rFonts w:ascii="Times New Roman" w:hAnsi="Times New Roman"/>
          <w:sz w:val="28"/>
          <w:szCs w:val="28"/>
          <w:lang w:val="zh-CN"/>
        </w:rPr>
        <w:t xml:space="preserve"> текст</w:t>
      </w:r>
      <w:r>
        <w:rPr>
          <w:rFonts w:ascii="Times New Roman" w:hAnsi="Times New Roman"/>
          <w:sz w:val="28"/>
          <w:szCs w:val="28"/>
          <w:lang w:val="ru-RU"/>
        </w:rPr>
        <w:t>а</w:t>
      </w:r>
      <w:r>
        <w:rPr>
          <w:rFonts w:ascii="Times New Roman" w:hAnsi="Times New Roman"/>
          <w:sz w:val="28"/>
          <w:szCs w:val="28"/>
          <w:lang w:val="zh-CN"/>
        </w:rPr>
        <w:t xml:space="preserve"> (объём высказывания – до 110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sz w:val="28"/>
          <w:szCs w:val="28"/>
          <w:lang w:val="ru-RU"/>
        </w:rPr>
        <w:t xml:space="preserve"> </w:t>
      </w:r>
      <w:r>
        <w:rPr>
          <w:rFonts w:ascii="Times New Roman" w:hAnsi="Times New Roman"/>
          <w:sz w:val="28"/>
          <w:szCs w:val="28"/>
          <w:lang w:val="zh-CN"/>
        </w:rPr>
        <w:t>-ance/-ence, имена прилагательные с помощью префикса inter-;</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со сложным дополнением (Complex Object);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все типы вопросительных предложений в Past Perfect Tense;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согласование времён в рамках сложного предложения;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согласование подлежащего, выраженного собирательным существительным (family, police), со сказуемым;</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конструкции с глаголами на -ing: to love/hate doing something;</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конструкции, содержащие глаголы-связки to be/to look/to feel/to seem;</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конструкции be/get used to do something; be/get used doing something;</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конструкцию both … and …;</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конструкции c глаголами to stop, to remember, to forget (разница в значении to stop doing smth и to stop to do smth);</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глаголы в видовременных формах действительного залога в изъявительном наклонении (Past Perfect Tense, Present Perfect Continuous Tense, Future-in-the-Past);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модальные глаголы в косвенной речи в настоящем и прошедшем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неличные формы глагола (инфинитив, герундий, причастия настоящего и прошедшего времени);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наречия too – enough;</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отрицательные местоимения no (и его производные nobody, nothing, etc.), none;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5) владеть социокультурными знаниями и умениями: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оказывать помощь иностранным гостям в ситуациях повседневного общения (объяснить местонахождение объекта, сообщить возможный маршрут);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11) достигать взаимопонимания в процессе устного и письменного общения с носителями иностранного языка,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136.8.4.5. Предметные результаты освоения программы по иностранному (английскому) языку к концу обучения в 9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sz w:val="28"/>
          <w:szCs w:val="28"/>
          <w:lang w:val="ru-RU"/>
        </w:rPr>
        <w:t>-</w:t>
      </w:r>
      <w:r>
        <w:rPr>
          <w:rFonts w:ascii="Times New Roman" w:hAnsi="Times New Roman"/>
          <w:sz w:val="28"/>
          <w:szCs w:val="28"/>
          <w:lang w:val="zh-CN"/>
        </w:rPr>
        <w:t>побуждение к действию, диалог-расспрос), диалог</w:t>
      </w:r>
      <w:r>
        <w:rPr>
          <w:rFonts w:ascii="Times New Roman" w:hAnsi="Times New Roman"/>
          <w:sz w:val="28"/>
          <w:szCs w:val="28"/>
          <w:lang w:val="ru-RU"/>
        </w:rPr>
        <w:t>-</w:t>
      </w:r>
      <w:r>
        <w:rPr>
          <w:rFonts w:ascii="Times New Roman" w:hAnsi="Times New Roman"/>
          <w:sz w:val="28"/>
          <w:szCs w:val="28"/>
          <w:lang w:val="zh-CN"/>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sz w:val="28"/>
          <w:szCs w:val="28"/>
          <w:lang w:val="ru-RU"/>
        </w:rPr>
        <w:t xml:space="preserve"> </w:t>
      </w:r>
      <w:r>
        <w:rPr>
          <w:rFonts w:ascii="Times New Roman" w:hAnsi="Times New Roman"/>
          <w:sz w:val="28"/>
          <w:szCs w:val="28"/>
          <w:lang w:val="zh-CN"/>
        </w:rPr>
        <w:t xml:space="preserve">120 слов), создавать небольшое письменное высказывание с </w:t>
      </w:r>
      <w:r>
        <w:rPr>
          <w:rFonts w:ascii="Times New Roman" w:hAnsi="Times New Roman"/>
          <w:sz w:val="28"/>
          <w:szCs w:val="28"/>
          <w:lang w:val="ru-RU"/>
        </w:rPr>
        <w:t>использованием</w:t>
      </w:r>
      <w:r>
        <w:rPr>
          <w:rFonts w:ascii="Times New Roman" w:hAnsi="Times New Roman"/>
          <w:sz w:val="28"/>
          <w:szCs w:val="28"/>
          <w:lang w:val="zh-CN"/>
        </w:rPr>
        <w:t xml:space="preserve"> образц</w:t>
      </w:r>
      <w:r>
        <w:rPr>
          <w:rFonts w:ascii="Times New Roman" w:hAnsi="Times New Roman"/>
          <w:sz w:val="28"/>
          <w:szCs w:val="28"/>
          <w:lang w:val="ru-RU"/>
        </w:rPr>
        <w:t>а</w:t>
      </w:r>
      <w:r>
        <w:rPr>
          <w:rFonts w:ascii="Times New Roman" w:hAnsi="Times New Roman"/>
          <w:sz w:val="28"/>
          <w:szCs w:val="28"/>
          <w:lang w:val="zh-CN"/>
        </w:rPr>
        <w:t>, план</w:t>
      </w:r>
      <w:r>
        <w:rPr>
          <w:rFonts w:ascii="Times New Roman" w:hAnsi="Times New Roman"/>
          <w:sz w:val="28"/>
          <w:szCs w:val="28"/>
          <w:lang w:val="ru-RU"/>
        </w:rPr>
        <w:t>а</w:t>
      </w:r>
      <w:r>
        <w:rPr>
          <w:rFonts w:ascii="Times New Roman" w:hAnsi="Times New Roman"/>
          <w:sz w:val="28"/>
          <w:szCs w:val="28"/>
          <w:lang w:val="zh-CN"/>
        </w:rPr>
        <w:t>, таблиц</w:t>
      </w:r>
      <w:r>
        <w:rPr>
          <w:rFonts w:ascii="Times New Roman" w:hAnsi="Times New Roman"/>
          <w:sz w:val="28"/>
          <w:szCs w:val="28"/>
          <w:lang w:val="ru-RU"/>
        </w:rPr>
        <w:t>ы</w:t>
      </w:r>
      <w:r>
        <w:rPr>
          <w:rFonts w:ascii="Times New Roman" w:hAnsi="Times New Roman"/>
          <w:sz w:val="28"/>
          <w:szCs w:val="28"/>
          <w:lang w:val="zh-CN"/>
        </w:rPr>
        <w:t>, прочитанн</w:t>
      </w:r>
      <w:r>
        <w:rPr>
          <w:rFonts w:ascii="Times New Roman" w:hAnsi="Times New Roman"/>
          <w:sz w:val="28"/>
          <w:szCs w:val="28"/>
          <w:lang w:val="ru-RU"/>
        </w:rPr>
        <w:t>ого</w:t>
      </w:r>
      <w:r>
        <w:rPr>
          <w:rFonts w:ascii="Times New Roman" w:hAnsi="Times New Roman"/>
          <w:sz w:val="28"/>
          <w:szCs w:val="28"/>
          <w:lang w:val="zh-CN"/>
        </w:rPr>
        <w:t xml:space="preserve"> (прослушанн</w:t>
      </w:r>
      <w:r>
        <w:rPr>
          <w:rFonts w:ascii="Times New Roman" w:hAnsi="Times New Roman"/>
          <w:sz w:val="28"/>
          <w:szCs w:val="28"/>
          <w:lang w:val="ru-RU"/>
        </w:rPr>
        <w:t>ого)</w:t>
      </w:r>
      <w:r>
        <w:rPr>
          <w:rFonts w:ascii="Times New Roman" w:hAnsi="Times New Roman"/>
          <w:sz w:val="28"/>
          <w:szCs w:val="28"/>
          <w:lang w:val="zh-CN"/>
        </w:rPr>
        <w:t xml:space="preserve"> текст</w:t>
      </w:r>
      <w:r>
        <w:rPr>
          <w:rFonts w:ascii="Times New Roman" w:hAnsi="Times New Roman"/>
          <w:sz w:val="28"/>
          <w:szCs w:val="28"/>
          <w:lang w:val="ru-RU"/>
        </w:rPr>
        <w:t>а</w:t>
      </w:r>
      <w:r>
        <w:rPr>
          <w:rFonts w:ascii="Times New Roman" w:hAnsi="Times New Roman"/>
          <w:sz w:val="28"/>
          <w:szCs w:val="28"/>
          <w:lang w:val="zh-CN"/>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орфографическими навыками: правильно писать изученные слова;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sz w:val="28"/>
          <w:szCs w:val="28"/>
          <w:lang w:val="ru-RU"/>
        </w:rPr>
        <w:t xml:space="preserve"> </w:t>
      </w:r>
      <w:r>
        <w:rPr>
          <w:rFonts w:ascii="Times New Roman" w:hAnsi="Times New Roman"/>
          <w:sz w:val="28"/>
          <w:szCs w:val="28"/>
          <w:lang w:val="zh-CN"/>
        </w:rPr>
        <w:t>и целостности высказывания;</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распознавать и употреблять в устной и письменной речи: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со сложным дополнением (Complex Object) (I want to have my hair cut.);</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I wish;</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условные предложения нереального характера (Conditional II);</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конструкцию для выражения предпочтения I prefer …/I’d prefer …/I’d rather…;</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предложения с конструкцией either … or, neither … nor;</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формы страдательного залога Present Perfect Passive;</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порядок следования имён прилагательных (nice long blond hair);</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ru-RU"/>
        </w:rPr>
        <w:t>5) владеть социокультурными знаниями и умениями:</w:t>
      </w:r>
    </w:p>
    <w:p>
      <w:pPr>
        <w:widowControl/>
        <w:spacing w:after="0" w:line="360" w:lineRule="auto"/>
        <w:ind w:firstLine="709"/>
        <w:jc w:val="both"/>
        <w:rPr>
          <w:rFonts w:ascii="Times New Roman" w:hAnsi="Times New Roman"/>
          <w:sz w:val="28"/>
          <w:szCs w:val="28"/>
          <w:lang w:val="zh-CN"/>
        </w:rPr>
      </w:pPr>
      <w:r>
        <w:rPr>
          <w:rFonts w:ascii="Times New Roman" w:hAnsi="Times New Roman"/>
          <w:sz w:val="28"/>
          <w:szCs w:val="28"/>
          <w:lang w:val="zh-CN"/>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выражать модальные значения, чувства и эмоции;</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иметь элементарные представления о различных вариантах английского языка;</w:t>
      </w:r>
    </w:p>
    <w:p>
      <w:pPr>
        <w:widowControl/>
        <w:spacing w:after="0" w:line="350" w:lineRule="auto"/>
        <w:ind w:firstLine="709"/>
        <w:jc w:val="both"/>
        <w:rPr>
          <w:rFonts w:ascii="Times New Roman" w:hAnsi="Times New Roman"/>
          <w:sz w:val="28"/>
          <w:szCs w:val="28"/>
          <w:lang w:val="zh-CN"/>
        </w:rPr>
      </w:pPr>
      <w:r>
        <w:rPr>
          <w:rFonts w:ascii="Times New Roman" w:hAnsi="Times New Roman"/>
          <w:sz w:val="28"/>
          <w:szCs w:val="28"/>
          <w:lang w:val="zh-CN"/>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достигать взаимопонимания в процессе устного и письменного общения с носителями иностранного языка,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2"/>
        <w:pBdr>
          <w:bottom w:val="none" w:color="auto" w:sz="0" w:space="0"/>
        </w:pBdr>
        <w:spacing w:before="0" w:line="350" w:lineRule="auto"/>
        <w:ind w:firstLine="708"/>
        <w:jc w:val="both"/>
        <w:rPr>
          <w:b w:val="0"/>
          <w:szCs w:val="28"/>
          <w:lang w:val="ru-RU"/>
        </w:rPr>
      </w:pPr>
    </w:p>
    <w:p>
      <w:pPr>
        <w:pStyle w:val="2"/>
        <w:pBdr>
          <w:bottom w:val="none" w:color="auto" w:sz="0" w:space="0"/>
        </w:pBdr>
        <w:spacing w:before="0" w:line="350" w:lineRule="auto"/>
        <w:ind w:firstLine="708"/>
        <w:jc w:val="both"/>
        <w:rPr>
          <w:b w:val="0"/>
          <w:szCs w:val="28"/>
          <w:lang w:val="ru-RU"/>
        </w:rPr>
      </w:pPr>
    </w:p>
    <w:p>
      <w:pPr>
        <w:pStyle w:val="2"/>
        <w:pBdr>
          <w:bottom w:val="none" w:color="auto" w:sz="0" w:space="0"/>
        </w:pBdr>
        <w:spacing w:before="0" w:line="350" w:lineRule="auto"/>
        <w:ind w:firstLine="708"/>
        <w:jc w:val="both"/>
        <w:rPr>
          <w:b w:val="0"/>
          <w:szCs w:val="28"/>
          <w:lang w:val="ru-RU"/>
        </w:rPr>
      </w:pPr>
    </w:p>
    <w:p>
      <w:pPr>
        <w:pStyle w:val="2"/>
        <w:pBdr>
          <w:bottom w:val="none" w:color="auto" w:sz="0" w:space="0"/>
        </w:pBdr>
        <w:spacing w:before="0" w:line="350" w:lineRule="auto"/>
        <w:ind w:firstLine="708"/>
        <w:jc w:val="both"/>
        <w:rPr>
          <w:b w:val="0"/>
          <w:szCs w:val="28"/>
          <w:lang w:val="ru-RU"/>
        </w:rPr>
      </w:pP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p>
    <w:p>
      <w:pPr>
        <w:pStyle w:val="2"/>
        <w:pBdr>
          <w:bottom w:val="none" w:color="auto" w:sz="0" w:space="0"/>
        </w:pBdr>
        <w:spacing w:before="0" w:line="350" w:lineRule="auto"/>
        <w:ind w:firstLine="708"/>
        <w:jc w:val="both"/>
        <w:rPr>
          <w:b w:val="0"/>
          <w:szCs w:val="28"/>
          <w:lang w:val="ru-RU"/>
        </w:rPr>
      </w:pPr>
      <w:r>
        <w:rPr>
          <w:b w:val="0"/>
          <w:szCs w:val="28"/>
          <w:lang w:val="ru-RU"/>
        </w:rPr>
        <w:t>142. Федеральная рабочая программа по учебному предмету «Второй иностранный (немецкий) язык».</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142.1. Федеральная рабочая программа по учебному предмету «Второй иностранный (немецкий) язык» (предметная область «Иностранные языки») (далее соответственно – программа по второму иностранному (немецкому) языку, второй иностранный (немецкий) язык) включает пояснительную записку, содержание обучения, планируемые результаты освоения программы по второму иностранному (немецкому) языку.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 Пояснительная записка.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142.2.1.</w:t>
      </w:r>
      <w:r>
        <w:rPr>
          <w:rFonts w:ascii="Times New Roman" w:hAnsi="Times New Roman"/>
          <w:sz w:val="28"/>
          <w:szCs w:val="28"/>
        </w:rPr>
        <w:t> </w:t>
      </w:r>
      <w:r>
        <w:rPr>
          <w:rFonts w:ascii="Times New Roman" w:hAnsi="Times New Roman"/>
          <w:sz w:val="28"/>
          <w:szCs w:val="28"/>
          <w:lang w:val="ru-RU"/>
        </w:rPr>
        <w:t>Программа по второму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142.2.2. Программа по второму иностранному (немецкому) языку разработана с целью оказания методической помощи учителю в создании рабочей программы по учебному предмету,</w:t>
      </w:r>
      <w:r>
        <w:rPr>
          <w:rFonts w:ascii="Times New Roman" w:hAnsi="Times New Roman"/>
          <w:color w:val="FF0000"/>
          <w:sz w:val="28"/>
          <w:szCs w:val="28"/>
          <w:lang w:val="ru-RU"/>
        </w:rPr>
        <w:t xml:space="preserve"> </w:t>
      </w:r>
      <w:r>
        <w:rPr>
          <w:rFonts w:ascii="Times New Roman" w:hAnsi="Times New Roman"/>
          <w:sz w:val="28"/>
          <w:szCs w:val="28"/>
          <w:lang w:val="ru-RU"/>
        </w:rPr>
        <w:t>даёт представление о целях образования, развития и воспитания обучающихся на уровне основного общего образования средствами учебного предмета. Программа по второму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второго иностранного (немецкого) языка с содержанием учебных предметов на уровне основного общего образования с учётом возрастных особенностей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142.2.3. Изучение второго иностранного (немецкого)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142.2.4. Построение программы по второму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142.2.5. Одной из важных особенностей изучения второго иностранного (немецкого)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 Процесс изучения второго иностранного (немецкого) языка может быть интенсифицирован при следовании следующим принципам: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мультилингвальной коммуникативной компетенции через учёт уровня развития коммуникативной компетенции в других языках и опору на неё;</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инструментом оптимизации обучения, формирования металингвистического сознания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 позволяющим это спроводить;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142.2.6. Интенсификация учебного процесса возможна при использовании следующих стратегий: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совершенствование познавательных действий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перенос учебных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перенос лингвистических и социокультурных знаний, речевых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повышенные по сравнению с первым иностранным языком объёмы нового грамматического и лексического материала;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совместная отработка элементов лингвистических явлений;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интегративных упражнений и заданий, требующих проблемного мышления;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рациональное распределение классных и домашних видов работ;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большая самостоятельность и автономность обучающегося в учении.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142.2.7. 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(немецкого) языка приводит к переосмыслению целей и содержания обучения предмету.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142.2.8. Целью иноязычного образования является формирование коммуникативной компетенции обучающихся в единстве таких её составляющих, как:</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142.2.9. Наряду с иноязычной коммуникативной компетенцией средствами второго иностранного (немецкого)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142.2.10. Основными подходами к обучению второму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142.2.11. Поскольку решение о включении второго иностранного языка в образовательную программу принимает образовательная организация, то нет требований минимально допустимого количества учебных часов, выделяемых на его изучение. Однако рекомендуется выделять не менее 2 часов в неделю или 68 часов в год для достижения качественных результатов изучения второго иностранного (немецкого)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Общее число часов, рекомендованных для изучения второго иностранного (немецкого) языка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142.2.12. Требования к предметным результатам для основного общего образования констатируют необходимость к окончанию 9 класса владения умением общаться на втором иностранном (немецком) языке в разных формах (устно и письменно, непосредственно и опосредованно, в том числе через Интернет) на уровне выживания (уровне А1 в соответствии с Общеевропейскими компетенциями владения иностранным языком). При учёте вышеназванных принципов интенсификации обучения и при условии изучения второго иностранного языка не менее 2 часов в неделю с 5 по 9 класс может быть достигнут допороговый (А2) уровень владения вторым иностранным (немецким) языком.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 Содержание обучения в 5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142.3.1. 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Моя семья. Мои друзья. Семейные праздники: Новый год.</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Внешность и характер человека (литературного персонажа).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Досуг и увлечения (хобби) современного подростка (чтение, кино, спорт).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Здоровый образ жизни: режим труда и отдыха, здоровое питание.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Покупки: продукты питания.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Школа, школьная жизнь, школьная форма, изучаемые предметы, школьные принадлежности. Переписка с иностранными сверстниками.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Каникулы в различное время года. Виды отдыха.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Природа: дикие и домашние животные.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Родной город (село). Транспорт.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Выдающиеся люди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диалогической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диалог-расспрос: сообщать фактическую информацию, отвечая на вопросы разных видов, запрашивать интересующую информацию.</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диалога – до 3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Развитие коммуникативных умений монологической речи: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повествование (сообщение);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изложение (пересказ) основного содержания прочитанного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краткое изложение результатов выполненной проектной работы.</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монологического высказывания – 4 фразы.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142.3.1.2. 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аудирования: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142.3.1.3. 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не сплошных текстов (таблиц) и понимание представленной в них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беседа (диалог), рассказ, сказка, сообщение личного характера, сообщение информационного характера, стихотворение, несплошной текст (таблица).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(текстов) для чтения – 150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142.3.1.4. Письменная речь.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написание коротких поздравлений с праздниками (с Новым годом, Рождеством, днём рождения);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30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142.3.2. 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142.3.2.1. 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для чтения вслух – до 70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142.3.2.2. 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написание изученных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142.3.2.3. 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изучаемой лексики: 300 лексических единиц для продуктивного использования и 400 лексических единиц для рецептивного усвоения (включая 300 лексических единиц продуктивного минимума).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способы словообразования: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аффиксация: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существительных при помощи суффиксов -er (der Lehrer), -in (die Lehrerin);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прилагательных при помощи суффиксов -ig (sonnig), -lich (freundlich);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числительных при помощи суффиксов -zehn, -zig (fünfzehn, fünfzig);</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словосложение: образование сложных существительных путём соединения основ существительных (das Klassenposter).</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Синонимы.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142.3.2.4. 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вопросительные (общий и специальный вопросы).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Нераспространённые и распространённые простые предложения: с простым глагольным сказуемым (Ich komme. Du kommst. Sie kommen.) и составным глагольным сказуемым (Er kann kochen.), с составным именным сказуемым (Der Tisch ist blau.), в том числе с дополнением в винительном падеже (Er liest ein Buch.).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Определённый и неопределённый артикли (der/ein Bleistift).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изменением корневой гласной (fahren, lesen, sehen, sprechen, essen, treffen).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предложения с gern (Wir spielen gern.).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отделяемыми приставками (fernsehen, mitkommen, abholen, anfangen).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Единственное и множественное число существительных в именительном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Глагол haben + Akkusativ (в Präsens).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Модальные глаголы mögen, können (в Präsens) и форма глагола möchte. </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 xml:space="preserve">Наречия, отвечающие на вопрос «где?» </w:t>
      </w:r>
      <w:r>
        <w:rPr>
          <w:rFonts w:ascii="Times New Roman" w:hAnsi="Times New Roman"/>
          <w:sz w:val="28"/>
          <w:szCs w:val="28"/>
        </w:rPr>
        <w:t>(links, rechts, in der Mitte, hinten, hinten rechts, vorne, vorne rechts).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Личные</w:t>
      </w:r>
      <w:r>
        <w:rPr>
          <w:rFonts w:ascii="Times New Roman" w:hAnsi="Times New Roman"/>
          <w:sz w:val="28"/>
          <w:szCs w:val="28"/>
        </w:rPr>
        <w:t xml:space="preserve"> </w:t>
      </w:r>
      <w:r>
        <w:rPr>
          <w:rFonts w:ascii="Times New Roman" w:hAnsi="Times New Roman"/>
          <w:sz w:val="28"/>
          <w:szCs w:val="28"/>
          <w:lang w:val="ru-RU"/>
        </w:rPr>
        <w:t>местоимения</w:t>
      </w:r>
      <w:r>
        <w:rPr>
          <w:rFonts w:ascii="Times New Roman" w:hAnsi="Times New Roman"/>
          <w:sz w:val="28"/>
          <w:szCs w:val="28"/>
        </w:rPr>
        <w:t xml:space="preserve"> (ich, du, er, sie, es, wir, ihr, Sie/sie). </w:t>
      </w:r>
      <w:r>
        <w:rPr>
          <w:rFonts w:ascii="Times New Roman" w:hAnsi="Times New Roman"/>
          <w:sz w:val="28"/>
          <w:szCs w:val="28"/>
          <w:lang w:val="ru-RU"/>
        </w:rPr>
        <w:t>Притяжательные местоимения (mein, dein, sein, ihr, unser) в именительном падеже в единственном и множественном числе и конструкция Mamas Rucksack.</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Вопросительные местоимения (wie, wo, woher). Вопросы с указанием времени (Um wie viel Uhr beginnt der Unterricht?).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Количественные числительные (до 100).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(in, aus – Ich wohne in Deutschland. Ich komme aus Österreich.), предлоги для обозначения времени (um, von … bis, am).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142.3.3. 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социокультурного портрета родной страны и страны (стран) изучаемого языка: особенностей образа жизни и культуры страны (стран) изучаемого языка (известных достопримечательностях, выдающихся людях), образцов детской поэзии и прозы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писать своё имя и фамилию, а также имена и фамилии своих родственников и друзей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свой адрес на немецком языке (в анкете, формуляре);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142.3.4. 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чтении и аудировании языковой, в том числе контекстуальной, догадки.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в качестве опоры при составлении собственных высказываний ключевых слов, плана.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 Содержание обучения в 6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142.4.1. 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Взаимоотношения в семье и с друзьями. Семейные праздники.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Внешность и характер человека (литературного персонажа).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Досуг и увлечения (хобби) современного подростка (чтение, кино, театр, спорт).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Здоровый образ жизни: режим труда и отдыха, фитнес, сбалансированное питание.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Покупки: продукты питания.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Школа, школьная жизнь, изучаемые предметы, любимый предмет. Переписка с иностранными сверстниками.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Каникулы в различное время года. Виды отдыха. Путешествия по России и иностранным странам.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Природа: дикие и домашние животные. Климат, погода.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родного города (села).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Выдающиеся люди родной страны и страны (стран) изучаемого языка.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диалогической речи, а именно умений вести: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диалога – до 3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монологической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повествование (сообщение);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изложение (пересказ) основного содержания прочитанного текста.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монологического высказывания – 5–6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142.4.1.2. 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142.4.1.3. 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несплошных текстов (таблиц) и понимание представленной в них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несплошной текст (таблица).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(текстов) для чтения – 160–180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142.4.1.4. Письменная речь.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создание небольшого письменного высказывания с использованием образца, плана, иллюстраций (объём письменного высказывания – до 50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142.4.2. 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142.4.2.1. 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вслух: сообщение информационного характера, рассказ, диалог (беседа).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для чтения вслух – до 70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142.4.2.2. 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написание изученных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142.4.2.3. 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 около 450 лексических единиц для продуктивного использования (включая 300 лексических единиц, изученных ранее) и около 550 лексических единиц для рецептивного усвоения (включая 450 лексических единиц продуктивного минимума).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способы словообразования: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аффиксация: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существительных при помощи суффиксов -keit (die Möglichkeit), -heit (die Schönheit), -ung (die Erzählung);</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прилагательных и наречий при помощи отрицательного префикса un-;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конверсия: образование имён существительных от глагола (das Lesen);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словосложение: образование сложных существительных путём соединения глагола и существительного (der Schreibtisch).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Синонимы. Антонимы.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142.4.2.4. 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Mach das Buch auf.).</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Нулевой артикль (Magst du Kartoffeln? Ich esse gern Käse.)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Речевые образцы в ответах с ja – nein – doch.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Неопределённо-личное местоимение man.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Сложносочинённые предложения с союзом deshalb.</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в видовременных формах действительного залога в изъявительном наклонении в Präteritum, Perfekt с вспомогательным глаголом haben.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Повелительное наклонение.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sitzen – setzen, liegen – legen, stehen – stellen, hängen.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Конструкция es gibt + Akkusativ.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Модальные глаголы müssen, wollen (в Präsens).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имён существительных в единственном числе в дательном падеже.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Множественное число имён существительных.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Личные местоимения в винительном (в некоторых речевых образцах).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Неопределённые местоимения (etwas/alles/nichts).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Отрицание nicht и kein.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Порядковые числительные (die erste, zweite, dritte Straße).</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 xml:space="preserve">Предлоги места, требующие дательного падежа при ответе на вопрос wo? </w:t>
      </w:r>
      <w:r>
        <w:rPr>
          <w:rFonts w:ascii="Times New Roman" w:hAnsi="Times New Roman"/>
          <w:sz w:val="28"/>
          <w:szCs w:val="28"/>
        </w:rPr>
        <w:t>(hinter, auf, unter, über, neben, zwischen).</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Предлоги</w:t>
      </w:r>
      <w:r>
        <w:rPr>
          <w:rFonts w:ascii="Times New Roman" w:hAnsi="Times New Roman"/>
          <w:sz w:val="28"/>
          <w:szCs w:val="28"/>
        </w:rPr>
        <w:t xml:space="preserve"> in, aus.</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Предлоги</w:t>
      </w:r>
      <w:r>
        <w:rPr>
          <w:rFonts w:ascii="Times New Roman" w:hAnsi="Times New Roman"/>
          <w:sz w:val="28"/>
          <w:szCs w:val="28"/>
        </w:rPr>
        <w:t xml:space="preserve"> </w:t>
      </w:r>
      <w:r>
        <w:rPr>
          <w:rFonts w:ascii="Times New Roman" w:hAnsi="Times New Roman"/>
          <w:sz w:val="28"/>
          <w:szCs w:val="28"/>
          <w:lang w:val="ru-RU"/>
        </w:rPr>
        <w:t>времени</w:t>
      </w:r>
      <w:r>
        <w:rPr>
          <w:rFonts w:ascii="Times New Roman" w:hAnsi="Times New Roman"/>
          <w:sz w:val="28"/>
          <w:szCs w:val="28"/>
        </w:rPr>
        <w:t xml:space="preserve"> im, um, am.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c дательным падежом mit, nach, aus, zu, von, bei.</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142.4.3. 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писать своё имя и фамилию, а также имена и фамилии своих родственников и друзей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свой адрес на немецком языке (в анкете, формуляре);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рассказывать о выдающихся людях родной страны и страны (стран) изучаемого языка (учёных, писателях, поэтах).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142.4.4. 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чтении и аудировании языковой догадки, в том числе контекстуальной.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в качестве опоры при составлении собственных высказываний ключевых слов, плана.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w:t>
      </w:r>
      <w:bookmarkStart w:id="18" w:name="_Toc103691197"/>
      <w:r>
        <w:rPr>
          <w:rFonts w:ascii="Times New Roman" w:hAnsi="Times New Roman"/>
          <w:sz w:val="28"/>
          <w:szCs w:val="28"/>
          <w:lang w:val="ru-RU"/>
        </w:rPr>
        <w:t>х изученной тематики.</w:t>
      </w:r>
    </w:p>
    <w:bookmarkEnd w:id="18"/>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 Содержание обучения в 7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142.5.1. 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Взаимоотношения в семье и с друзьями. Семейные праздники.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Внешность и характер человека.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Досуг и увлечения (хобби) современного подростка (чтение, кино, театр, музей, спорт, музыка).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Здоровый образ жизни: режим труда и отдыха, фитнес, сбалансированное питание. Посещение врача.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Покупки: продукты питания.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Школа, школьная жизнь, изучаемые предметы, любимый предмет, правила поведения в школе. Переписка с иностранными сверстниками.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Каникулы в различное время года. Виды отдыха. Путешествия по России и иностранным странам.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Природа.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Жизнь в городе и сельской местности. Описание родного города (села).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Средства массовой информации (телевидение, журналы,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Выдающиеся люди родной страны и страны (стран) изучаемого языка: учёные, писатели, поэты, спортсмены.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диалога – до 4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монологической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повествование (сообщение);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изложение (пересказ) основного содержания прочитанного (прослушанного)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краткое изложение результатов выполненной проектной работы.</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монологического высказывания – 7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142.5.1.2. 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142.5.1.3. 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несплошных текстов (таблиц, диаграмм) и понимание представленной в них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(текстов) для чтения – до 200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142.5.1.4. Письменная речь.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75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создание небольшого письменного высказывания с использованием образца, плана, таблицы (объём письменного высказывания – до 75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142.5.2. 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142.5.2.1. 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для чтения вслух – до 80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142.5.2.2. 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написание изученных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142.5.2.3. Лексическая сторона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 600 лексических единиц для продуктивного использования (включая 450 лексических единиц, изученных ранее) и 650 лексических единиц для рецептивного усвоения (включая 600 лексических единиц продуктивного минимума).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способы словообразования: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аффиксация: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глаголов при помощи суффикса -ieren (interessieren);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существительных при помощи суффиксов -schaft (die Freundschaft), -tion (die Organisation), префикса un- (das Unglück);</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конверсия: образование имён существительных от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словосложение: образование сложных существительных путём соединения прилагательного и существительного (die Kleinstadt).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Многозначные лексические единицы. Синонимы. Антонимы.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Различные средства связи в тексте для обеспечения его целостности (zuerst, denn и другие).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142.5.2.4. Грамматическая сторона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Сложноподчинённые предложения: дополнительные (с союзом dass), причины (с союзом weil), времени (с союзом wenn).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Perfekt слабых и сильных глаголов.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возвратным местоимением sich.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Степени сравнения прилагательных, союзы als, wie.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Модальные глаголы dürfen и sollen в Präsens.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Модальные глаголы в Präteritum.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Притяжательные местоимения в именительном и дательном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Личные местоимения в дательном падеже.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местоимений welch-, jed-, dies-.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Порядковые числительные до 101.</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Числительные для обозначения дат и больших чисел (до 1 000 000).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142.5.3. 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писать своё имя и фамилию, а также имена и фамилии своих родственников и друзей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свой адрес на немецком языке (в анкете);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рассказывать о выдающихся людях родной страны и страны (стран) изучаемого языка (учёных, писателях, поэтах, спортсменах).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142.5.4. 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Переспрашивание, просьба повторить, уточняя значение незнакомых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формулировании собственных высказываний, ключевых слов, плана.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 Содержание обучения в 8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142.6.1. 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Взаимоотношения в семье и с друзьями.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Досуг и увлечения (хобби) современного подростка (чтение, кино, театр, музей, спорт, музыка).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Здоровый образ жизни: режим труда и отдыха, фитнес, сбалансированное питание. Посещение врача.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Покупки: одежда, обувь и продукты питания. Карманные деньги.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Школа, школьная жизнь, изучаемые предметы и отношение к ним. Посещение школьной библиотеки (ресурсного центра). Переписка с иностранными сверстниками.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Виды отдыха в различное время года. Путешествия по России и иностранным странам.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Природа: флора и фауна. Климат, погода.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Условия проживания в городской (сельской) местности. Транспорт.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Средства массовой информации (телевидение, радио, пресса,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Выдающиеся люди родной страны и страны (стран) изучаемого языка: писатели, художники, музыканты.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диалога – до 5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монологической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повествование (сообщение);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выражение и аргументирование своего мнения по отношению к услышанному (прочитанному);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изложение (пересказ) основного содержания прочитанного (прослушанного)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рассказа по картинкам;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изложение результатов выполненной проектной работы. </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монологического высказывания – 7–8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142.6.1.2. 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Время звучания текста (текстов) для аудирования – до 1,5 минут.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142.6.1.3. 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несплошных текстов (таблиц, диаграмм, схем) и понимание представленной в них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стихотворение.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(текстов) для чтения – 250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142.6.1.4. Письменная речь.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плана (тезисов) устного или письменного сообщения;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80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80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142.6.2. 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142.6.2.1. 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для чтения вслух – до 90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142.6.2.2. 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написание изученных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142.6.2.3. Лексическая сторона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способы словообразования: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аффиксация: образование имён существительных при помощи суффикса -ik (Grammatik).</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Многозначные лексические единицы. Синонимы. Антонимы.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Различные средства связи в тексте для обеспечения его целостности (zuerst, denn, zum Schluss и другие).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142.6.2.4. Грамматическая сторона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условные предложения с союзами wenn, trotzdem.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sitzen – setzen, liegen – legen, stehen – stellen, hängen при ответе на вопросы wohin? и wo?.</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Модальные глаголы (können, müssen, wollen, dürfen) в Präteritum.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Форма сослагательного наклонения от глагола haben (Ich hätte gern drei Karten für das Musical „Elisabeth“.).</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Отрицания</w:t>
      </w:r>
      <w:r>
        <w:rPr>
          <w:rFonts w:ascii="Times New Roman" w:hAnsi="Times New Roman"/>
          <w:sz w:val="28"/>
          <w:szCs w:val="28"/>
        </w:rPr>
        <w:t xml:space="preserve"> keiner, niemand, nichts, nie.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Косвенный вопрос. Употребление глагола wissen.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Употребление nicht и kein с sondern (Es gibt keine Kartoffeln, sondern Reis.).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двойным дополнением (в дательном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Предлоги, управляющие дательным и винительным падежами.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управляющие дательным падежом.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места и направления.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142.6.3. 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норм вежливости в межкультурном общении. 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142.6.4. 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Переспрашивать, просить повторить, уточняя значения незнакомых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формулировании собственных высказываний, ключевых слов, плана.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 Содержание обучения в 9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142.7.1. 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Взаимоотношения в семье и с друзьями.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Внешность и характер человека.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Досуг и увлечения (хобби) современного подростка (чтение, кино, театр, музыка, музей, спорт, живопись, компьютерные игры).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Здоровый образ жизни: режим труда и отдыха, фитнес, сбалансированное питание. Посещение врача.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Покупки: одежда, обувь и продукты питания. Молодёжная мода.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отдыха в различное время года. Путешествия по России и иностранным странам.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Природа: флора и фауна. Проблемы экологии. Защита окружающей среды. Климат, погода. Стихийные бедствия.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Средства массовой информации (телевидение, радио, пресса, Интернет).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Выдающиеся люди родной страны и страны (стран) изучаемого языка, их вклад в науку и мировую культуру: государственные деятели, писатели, поэты.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142.7.1.1. 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диалог-обмен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диалога – до 5 реплик со стороны каждого собеседника в рамках комбинированного диалога, до 5 реплик со стороны каждого собеседника в рамках диалога-обмена мнениями.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повествование (сообщение), рассуждение;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выражение и краткое аргументирование своего мнения по отношению к услышанному (прочитанному);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рассказа по картинкам;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изложение результатов выполненной проектной работы. </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монологического высказывания – 7–9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142.7.1.2. 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Время звучания текста (текстов) для аудирования – до 1,5 минут.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142.7.1.3. 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несплошных текстов (таблиц, диаграмм, схем) и понимание представленной в них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Языковая сложность текстов для чтения должна соответствовать базовому уровню (А2 – допороговому уровню по общеевропейской шкале).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(текстов) для чтения – 250–300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142.7.1.4. Письменная речь.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плана (тезисов) устного или письменного сообщения;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90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заполнение таблицы с краткой фиксацией содержания прочитанного (прослушанного)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письменное представление результатов выполненной проектной работы (объём – 90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142.7.2. 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142.7.2.1. 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текста для чтения вслух – до 100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142.7.2.2. 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написание изученных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142.7.2.3. Лексическая сторона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способы словообразования: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аффиксация: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существительных при помощи суффиксов -ie (die Biologie), -um (das Museum);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имён прилагательных при помощи суффиксов -sam (erholsam), -bar (lesbar).</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Многозначность лексических единиц. Синонимы. Антонимы. Сокращения и аббревиатуры.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Различные средства связи в тексте для обеспечения его целостности (zuerst, denn, zum Schluss и другие).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142.7.2.4. Грамматическая сторона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во временных формах страдательного наклонения (Präsens, Präteritum).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относительные предложения, вводимые относительными местоимениями в именительном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Образование предпрошедшего времени Plusquamperfekt.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относительные предложения с wo, was, wie.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предложения цели с союзом damit.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Сложноподчинённые предложения времени с союзом nachdem.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Инфинитивный оборот Infinitiv + zu.</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Инфинитивный оборот um … zu + Infinitiv.</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будущего времени Futur I: werden + Infinitiv.</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Глагол</w:t>
      </w:r>
      <w:r>
        <w:rPr>
          <w:rFonts w:ascii="Times New Roman" w:hAnsi="Times New Roman"/>
          <w:sz w:val="28"/>
          <w:szCs w:val="28"/>
        </w:rPr>
        <w:t xml:space="preserve"> lassen + Akkusativ + Infinitiv.</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Глагол</w:t>
      </w:r>
      <w:r>
        <w:rPr>
          <w:rFonts w:ascii="Times New Roman" w:hAnsi="Times New Roman"/>
          <w:sz w:val="28"/>
          <w:szCs w:val="28"/>
        </w:rPr>
        <w:t xml:space="preserve"> lassen </w:t>
      </w:r>
      <w:r>
        <w:rPr>
          <w:rFonts w:ascii="Times New Roman" w:hAnsi="Times New Roman"/>
          <w:sz w:val="28"/>
          <w:szCs w:val="28"/>
          <w:lang w:val="ru-RU"/>
        </w:rPr>
        <w:t>в</w:t>
      </w:r>
      <w:r>
        <w:rPr>
          <w:rFonts w:ascii="Times New Roman" w:hAnsi="Times New Roman"/>
          <w:sz w:val="28"/>
          <w:szCs w:val="28"/>
        </w:rPr>
        <w:t xml:space="preserve"> Perfekt.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Косвенный вопрос без вопросительного слова с союзом ob/Indirekte Frage (ob-Sätze).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Указательные местоименные наречия da(r) + наречия (davor, dabei, darauf и другие).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Превосходная степень сравнения прилагательных и наречий.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Возвратные местоимения в дательном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 родительного падежа wegen.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Указательные местоимения derselbe, dasselbe, dieselbe, dieselben.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142.7.3. 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элементарного представления о различных вариантах немецкого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норм вежливости в межкультурном общении. Соблюдение норм вежливости в межкультурном общении.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писать своё имя и фамилию, а также имена и фамилии своих родственников и друзей на немецком языке;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свой адрес на немецком языке (в анкете);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142.7.4. 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Переспрашивать, просить повторить, уточняя значение незнакомых слов.</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при формулировании собственных высказываний, ключевых слов, плана.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19" w:name="_Toc103691200"/>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 Планируемые результаты освоения программы по второму иностранному (немецкому) языку на уровне основного общего образования.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142.8.1. В результате изучения второго иностранного (немецкого) языка у обучающегося будут сформированы личностные, метапредметные и предметные результаты, отвечающие требованиям ФГОС к освоению основной образовательной программы основного общего образования.</w:t>
      </w:r>
    </w:p>
    <w:bookmarkEnd w:id="19"/>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гражданского воспитания: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активное участие в жизни семьи, организации, местного сообщества, родного края, страны;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неприятие любых форм экстремизма, дискриминации, понимание роли различных социальных институтов в жизни человека;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патриотического воспитания: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духовно-нравственного воспитания: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моральные ценности и нормы в ситуациях нравственного выбора;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4) эстетического воспитания: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5) физического воспитания, формирования культуры здоровья и эмоционального благополучия: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жизни;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правил безопасности, в том числе навыков безопасного поведения в Интернет-среде;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принимать себя и других не осуждая;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осознавать эмоциональное состояние себя и других, умение управлять собственным эмоциональным состоянием;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навыка рефлексии, признание своего права на ошибку и такого же права другого человека;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трудового воспитания: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установка на активное участие в решении практических задач (в рамках семьи,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sz w:val="28"/>
          <w:szCs w:val="28"/>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экологического воспитания: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активное неприятие действий, приносящих вред окружающей среде;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своей роли как гражданина и потребителя в условиях взаимосвязи природной, технологической и социальной сред;</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участию в практической деятельности экологической направленности;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8) ценности научного познания: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языковой и читательской культурой как средством познания мира;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9) адаптации к изменяющимся условиям социальной и природной среды:</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обучающихся во взаимодействии в условиях неопределённости, открытость опыту и знаниям других;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анализировать и выявлять взаимосвязи природы, общества и экономики;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ситуацию стресса, корректировать принимаемые решения и действия;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bookmarkStart w:id="20" w:name="_Toc103691202"/>
    </w:p>
    <w:bookmarkEnd w:id="20"/>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 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142.8.3.1. У обучающегося будут сформированы следующие базовые логические действия (выявлять и характеризовать существенные признаки объектов (явлений) как часть познавательных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существенный признак классификации, основания для обобщения и сравнения, критерии проводимого анализа;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 учётом предложенной задачи выявлять закономерности и противоречия в рассматриваемых фактах, данных и наблюдениях;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предлагать критерии для выявления закономерностей и противоречий;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 информации, данных, необходимых для решения поставленной задачи;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явлений и процессов;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142.8.3.2. У обучающегося будут сформированы следующие базовые исследовательские действия (использовать вопросы как исследовательский инструмент познания) как часть познавательных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желаемым состоянием ситуации, объекта, самостоятельно устанавливать искомое и данное;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гипотезу об истинности собственных суждений и суждений других, аргументировать свою позицию, мнение;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 (эксперимента);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142.8.3.3. У обучающегося будут сформированы умения работать с информацией как часть познавательных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эффективно запоминать и систематизировать информацию.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системой познавательных универсальных учебных действий обеспечивает сформированность когнитивных навыков у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142.8.3.4. У обучающегося будут сформированы умения общения как часть коммуникативных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выражать себя (свою точку зрения) в устных и письменных текстах;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142.8.3.5. У обучающегося будут сформированы умения совместной деятельности как часть коммуникативных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обобщать мнения нескольких человек, проявлять готовность руководить, выполнять поручения, подчиняться;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системой коммуникативных универсальных учебных действий обеспечивает сформированность социальных навыков и эмоционального интеллекта обучающихся.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142.8.3.6. У обучающегося будут сформированы умения самоорганизации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и брать ответственность за решение.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142.8.3.7. У обучающегося будут сформированы умения самоконтроля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условиям.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142.8.3.8. У обучающегося будут сформированы умения эмоционального интеллекта как часть регулятивных универсальных учебных действий: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называть и управлять собственными эмоциями и эмоциями других;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анализировать причины эмоций;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регулировать способ выражения эмоций.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142.8.3.9. У обучающегося будут сформированы умения принимать себя и других как часть регулятивных универсальных учебных действий: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142.8.4. Предметные результаты освоения программы по второму иностранному (немецкому) языку.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142.8.4.1. Предметные результаты освоения программы по второму иностранному (немецкому) языку к концу обучения в 5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разные виды диалогов (диалог этикетного характера, диалог-побуждение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трёх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для 5 класса (объём монологического высказывания – 4 фразы), излагать основное содержание прочитанного текста с вербальными и (или) зрительными опорами (объём – 4 фразы), кратко излагать результаты выполненной проектной работы (объём – 4 фразы).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150 слов), читать про себя несплошные тексты (таблицы) и понимать представленную в них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Письменная речь:</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30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писать изученные слова, 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в устной речи и письменном тексте 400 лексических единиц (слов, словосочетаний, речевых клише) и правильно употреблять в устной и письменной речи 300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 -in, имена прилагательные с суффиксами -ig, -lich, числительные, образованные при помощи суффиксов -zehn, -zig, имена существительные, образованные путём соединения основ существительных (das Klassenzimmer), распознавать и употреблять в устной и письменной речи изученные синонимы и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речи и письменном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нераспространённые и распространённые простые предложения: с простым глагольным сказуемым (Ich komme. Du kommst. Sie kommen.) и составным глагольным сказуемым (Er kann kochen.), с составным именным сказуемым (Der Tisch ist blau.), в том числе с дополнением в винительном падеже (Er liest ein Buch.);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определённый и неопределённый артикли (der/ein Bleistift);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изменением корневой гласной (fahren, lesen, sehen, sprechen, essen, treffen);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конструкцию предложения с gern (Wir spielen gern.);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отделяемыми приставками (fernsehen, mitkommen, abholen, anfangen);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единственное и множественное число существительных в именительном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 haben + Akkusativ (в Präsens);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модальные глаголы mögen, können (в Präsens) и форму глагола möchte;</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 xml:space="preserve">наречия, отвечающие на вопрос «где?» </w:t>
      </w:r>
      <w:r>
        <w:rPr>
          <w:rFonts w:ascii="Times New Roman" w:hAnsi="Times New Roman"/>
          <w:sz w:val="28"/>
          <w:szCs w:val="28"/>
        </w:rPr>
        <w:t>(links, rechts, in der Mitte, hinten, hinten rechts, vorne, vorne rechts);</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личные</w:t>
      </w:r>
      <w:r>
        <w:rPr>
          <w:rFonts w:ascii="Times New Roman" w:hAnsi="Times New Roman"/>
          <w:sz w:val="28"/>
          <w:szCs w:val="28"/>
        </w:rPr>
        <w:t xml:space="preserve"> </w:t>
      </w:r>
      <w:r>
        <w:rPr>
          <w:rFonts w:ascii="Times New Roman" w:hAnsi="Times New Roman"/>
          <w:sz w:val="28"/>
          <w:szCs w:val="28"/>
          <w:lang w:val="ru-RU"/>
        </w:rPr>
        <w:t>местоимения</w:t>
      </w:r>
      <w:r>
        <w:rPr>
          <w:rFonts w:ascii="Times New Roman" w:hAnsi="Times New Roman"/>
          <w:sz w:val="28"/>
          <w:szCs w:val="28"/>
        </w:rPr>
        <w:t xml:space="preserve"> (ich, du, er, sie, es, wir, ihr, Sie/sie);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притяжательные местоимения (mein, dein, sein, ihr, unser) в именительном падеже в единственном и множественном числе и конструкция Mamas Rucksack;</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вопросительные местоимения (wie, wo, woher);</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вопросы с указанием времени (Um wie viel Uhr beginnt der Unterricht?).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количественные числительные (до 100).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(in, aus – Ich wohne in Deutschland. Ich komme aus Österreich.), предлоги для обозначения времени (um, von … bis, am).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оформлять адрес, писать фамилии и имена (свои, родственников и друзей) на немецком языке (в анкете, формуляре);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базовыми знаниями о социокультурном портрете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страны (страну)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начальными умениями классифицировать лексические единицы по темам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142.8.4.2. Предметные результаты освоения программы по второму иностранному (немецкому) языку к концу обучения в 6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3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5–6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 читать про себя несплошные тексты (таблицы) и понимать представленную в них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Письменная речь;</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50 слов), создавать небольшое письменное высказывание с использованием образца, плана, ключевых слов, картинок (объём высказывания – до 50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писать изученные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в устной речи и письменном тексте 550 лексических единиц (слов, словосочетаний, речевых клише) и правильно употреблять в устной и письменной речи 450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-keit, -heit, -ung, имена прилагательные и наречия при помощи отрицательного префикса un-, при помощи конверсии: имена существительные от глагола (das Lesen), при помощи словосложения: соединения глагола и существительного (der Schreibtisch);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синонимы, антонимы и интернациональные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различные средства связи для обеспечения целостности высказывания.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речи и письменном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нулевой артикль (Magst du Kartoffeln? Ich esse gern Käse.);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речевые образцы в ответах с ja – nein – doch;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неопределённо-личное местоимение man;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сложносочинённые предложения с союзом deshalb;</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в видовременных формах действительного залога в изъявительном наклонении в Präteritum, Perfekt с вспомогательным глаголом haben;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повелительное наклонение;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глаголы </w:t>
      </w:r>
      <w:r>
        <w:rPr>
          <w:rFonts w:ascii="Times New Roman" w:hAnsi="Times New Roman"/>
          <w:sz w:val="28"/>
          <w:szCs w:val="28"/>
        </w:rPr>
        <w:t>sitzen</w:t>
      </w:r>
      <w:r>
        <w:rPr>
          <w:rFonts w:ascii="Times New Roman" w:hAnsi="Times New Roman"/>
          <w:sz w:val="28"/>
          <w:szCs w:val="28"/>
          <w:lang w:val="ru-RU"/>
        </w:rPr>
        <w:t xml:space="preserve"> – </w:t>
      </w:r>
      <w:r>
        <w:rPr>
          <w:rFonts w:ascii="Times New Roman" w:hAnsi="Times New Roman"/>
          <w:sz w:val="28"/>
          <w:szCs w:val="28"/>
        </w:rPr>
        <w:t>setzen</w:t>
      </w:r>
      <w:r>
        <w:rPr>
          <w:rFonts w:ascii="Times New Roman" w:hAnsi="Times New Roman"/>
          <w:sz w:val="28"/>
          <w:szCs w:val="28"/>
          <w:lang w:val="ru-RU"/>
        </w:rPr>
        <w:t xml:space="preserve">, </w:t>
      </w:r>
      <w:r>
        <w:rPr>
          <w:rFonts w:ascii="Times New Roman" w:hAnsi="Times New Roman"/>
          <w:sz w:val="28"/>
          <w:szCs w:val="28"/>
        </w:rPr>
        <w:t>liegen</w:t>
      </w:r>
      <w:r>
        <w:rPr>
          <w:rFonts w:ascii="Times New Roman" w:hAnsi="Times New Roman"/>
          <w:sz w:val="28"/>
          <w:szCs w:val="28"/>
          <w:lang w:val="ru-RU"/>
        </w:rPr>
        <w:t xml:space="preserve"> – </w:t>
      </w:r>
      <w:r>
        <w:rPr>
          <w:rFonts w:ascii="Times New Roman" w:hAnsi="Times New Roman"/>
          <w:sz w:val="28"/>
          <w:szCs w:val="28"/>
        </w:rPr>
        <w:t>legen</w:t>
      </w:r>
      <w:r>
        <w:rPr>
          <w:rFonts w:ascii="Times New Roman" w:hAnsi="Times New Roman"/>
          <w:sz w:val="28"/>
          <w:szCs w:val="28"/>
          <w:lang w:val="ru-RU"/>
        </w:rPr>
        <w:t xml:space="preserve">, </w:t>
      </w:r>
      <w:r>
        <w:rPr>
          <w:rFonts w:ascii="Times New Roman" w:hAnsi="Times New Roman"/>
          <w:sz w:val="28"/>
          <w:szCs w:val="28"/>
        </w:rPr>
        <w:t>stehen</w:t>
      </w:r>
      <w:r>
        <w:rPr>
          <w:rFonts w:ascii="Times New Roman" w:hAnsi="Times New Roman"/>
          <w:sz w:val="28"/>
          <w:szCs w:val="28"/>
          <w:lang w:val="ru-RU"/>
        </w:rPr>
        <w:t xml:space="preserve"> – </w:t>
      </w:r>
      <w:r>
        <w:rPr>
          <w:rFonts w:ascii="Times New Roman" w:hAnsi="Times New Roman"/>
          <w:sz w:val="28"/>
          <w:szCs w:val="28"/>
        </w:rPr>
        <w:t>stellen</w:t>
      </w:r>
      <w:r>
        <w:rPr>
          <w:rFonts w:ascii="Times New Roman" w:hAnsi="Times New Roman"/>
          <w:sz w:val="28"/>
          <w:szCs w:val="28"/>
          <w:lang w:val="ru-RU"/>
        </w:rPr>
        <w:t xml:space="preserve">, </w:t>
      </w:r>
      <w:r>
        <w:rPr>
          <w:rFonts w:ascii="Times New Roman" w:hAnsi="Times New Roman"/>
          <w:sz w:val="28"/>
          <w:szCs w:val="28"/>
        </w:rPr>
        <w:t>h</w:t>
      </w:r>
      <w:r>
        <w:rPr>
          <w:rFonts w:ascii="Times New Roman" w:hAnsi="Times New Roman"/>
          <w:sz w:val="28"/>
          <w:szCs w:val="28"/>
          <w:lang w:val="ru-RU"/>
        </w:rPr>
        <w:t>ä</w:t>
      </w:r>
      <w:r>
        <w:rPr>
          <w:rFonts w:ascii="Times New Roman" w:hAnsi="Times New Roman"/>
          <w:sz w:val="28"/>
          <w:szCs w:val="28"/>
        </w:rPr>
        <w:t>ngen</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конструкция </w:t>
      </w:r>
      <w:r>
        <w:rPr>
          <w:rFonts w:ascii="Times New Roman" w:hAnsi="Times New Roman"/>
          <w:sz w:val="28"/>
          <w:szCs w:val="28"/>
        </w:rPr>
        <w:t>es</w:t>
      </w:r>
      <w:r>
        <w:rPr>
          <w:rFonts w:ascii="Times New Roman" w:hAnsi="Times New Roman"/>
          <w:sz w:val="28"/>
          <w:szCs w:val="28"/>
          <w:lang w:val="ru-RU"/>
        </w:rPr>
        <w:t xml:space="preserve"> </w:t>
      </w:r>
      <w:r>
        <w:rPr>
          <w:rFonts w:ascii="Times New Roman" w:hAnsi="Times New Roman"/>
          <w:sz w:val="28"/>
          <w:szCs w:val="28"/>
        </w:rPr>
        <w:t>gibt</w:t>
      </w:r>
      <w:r>
        <w:rPr>
          <w:rFonts w:ascii="Times New Roman" w:hAnsi="Times New Roman"/>
          <w:sz w:val="28"/>
          <w:szCs w:val="28"/>
          <w:lang w:val="ru-RU"/>
        </w:rPr>
        <w:t xml:space="preserve"> + </w:t>
      </w:r>
      <w:r>
        <w:rPr>
          <w:rFonts w:ascii="Times New Roman" w:hAnsi="Times New Roman"/>
          <w:sz w:val="28"/>
          <w:szCs w:val="28"/>
        </w:rPr>
        <w:t>Akkusativ</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модальные глаголы </w:t>
      </w:r>
      <w:r>
        <w:rPr>
          <w:rFonts w:ascii="Times New Roman" w:hAnsi="Times New Roman"/>
          <w:sz w:val="28"/>
          <w:szCs w:val="28"/>
        </w:rPr>
        <w:t>m</w:t>
      </w:r>
      <w:r>
        <w:rPr>
          <w:rFonts w:ascii="Times New Roman" w:hAnsi="Times New Roman"/>
          <w:sz w:val="28"/>
          <w:szCs w:val="28"/>
          <w:lang w:val="ru-RU"/>
        </w:rPr>
        <w:t>ü</w:t>
      </w:r>
      <w:r>
        <w:rPr>
          <w:rFonts w:ascii="Times New Roman" w:hAnsi="Times New Roman"/>
          <w:sz w:val="28"/>
          <w:szCs w:val="28"/>
        </w:rPr>
        <w:t>ssen</w:t>
      </w:r>
      <w:r>
        <w:rPr>
          <w:rFonts w:ascii="Times New Roman" w:hAnsi="Times New Roman"/>
          <w:sz w:val="28"/>
          <w:szCs w:val="28"/>
          <w:lang w:val="ru-RU"/>
        </w:rPr>
        <w:t xml:space="preserve">, </w:t>
      </w:r>
      <w:r>
        <w:rPr>
          <w:rFonts w:ascii="Times New Roman" w:hAnsi="Times New Roman"/>
          <w:sz w:val="28"/>
          <w:szCs w:val="28"/>
        </w:rPr>
        <w:t>wollen</w:t>
      </w:r>
      <w:r>
        <w:rPr>
          <w:rFonts w:ascii="Times New Roman" w:hAnsi="Times New Roman"/>
          <w:sz w:val="28"/>
          <w:szCs w:val="28"/>
          <w:lang w:val="ru-RU"/>
        </w:rPr>
        <w:t xml:space="preserve"> (в </w:t>
      </w:r>
      <w:r>
        <w:rPr>
          <w:rFonts w:ascii="Times New Roman" w:hAnsi="Times New Roman"/>
          <w:sz w:val="28"/>
          <w:szCs w:val="28"/>
        </w:rPr>
        <w:t>Pr</w:t>
      </w:r>
      <w:r>
        <w:rPr>
          <w:rFonts w:ascii="Times New Roman" w:hAnsi="Times New Roman"/>
          <w:sz w:val="28"/>
          <w:szCs w:val="28"/>
          <w:lang w:val="ru-RU"/>
        </w:rPr>
        <w:t>ä</w:t>
      </w:r>
      <w:r>
        <w:rPr>
          <w:rFonts w:ascii="Times New Roman" w:hAnsi="Times New Roman"/>
          <w:sz w:val="28"/>
          <w:szCs w:val="28"/>
        </w:rPr>
        <w:t>sens</w:t>
      </w:r>
      <w:r>
        <w:rPr>
          <w:rFonts w:ascii="Times New Roman" w:hAnsi="Times New Roman"/>
          <w:sz w:val="28"/>
          <w:szCs w:val="28"/>
          <w:lang w:val="ru-RU"/>
        </w:rPr>
        <w: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имён существительных в единственном числе в дательном падеже;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множественное число имён существительных;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личные местоимения в винительном (в некоторых речевых образцах);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неопределённые местоимения (etwas/alles/nichts);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отрицание nicht и kein;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порядковые числительные (die erste, zweite, dritte Straße);</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 xml:space="preserve">предлоги места, требующие дательного падежа при ответе на вопрос wo? </w:t>
      </w:r>
      <w:r>
        <w:rPr>
          <w:rFonts w:ascii="Times New Roman" w:hAnsi="Times New Roman"/>
          <w:sz w:val="28"/>
          <w:szCs w:val="28"/>
        </w:rPr>
        <w:t>(hinter, auf, unter, über, neben, zwischen);</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предлоги</w:t>
      </w:r>
      <w:r>
        <w:rPr>
          <w:rFonts w:ascii="Times New Roman" w:hAnsi="Times New Roman"/>
          <w:sz w:val="28"/>
          <w:szCs w:val="28"/>
        </w:rPr>
        <w:t xml:space="preserve"> in, aus;</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предлоги</w:t>
      </w:r>
      <w:r>
        <w:rPr>
          <w:rFonts w:ascii="Times New Roman" w:hAnsi="Times New Roman"/>
          <w:sz w:val="28"/>
          <w:szCs w:val="28"/>
        </w:rPr>
        <w:t xml:space="preserve"> </w:t>
      </w:r>
      <w:r>
        <w:rPr>
          <w:rFonts w:ascii="Times New Roman" w:hAnsi="Times New Roman"/>
          <w:sz w:val="28"/>
          <w:szCs w:val="28"/>
          <w:lang w:val="ru-RU"/>
        </w:rPr>
        <w:t>времени</w:t>
      </w:r>
      <w:r>
        <w:rPr>
          <w:rFonts w:ascii="Times New Roman" w:hAnsi="Times New Roman"/>
          <w:sz w:val="28"/>
          <w:szCs w:val="28"/>
        </w:rPr>
        <w:t xml:space="preserve"> im, um, am;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c дательным падежом mit, nach, aus, zu, von, bei.</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базовыми знаниями о социокультурном портрете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достигать взаимопонимания в процессе устного и письменного общения с носителями иностранного языка, с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142.8.4.3. Предметные результаты освоения программы по второму иностранному (немецкому) языку к концу обучения в 7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 (явной) форме (объём текста (текстов) для чтения – до 200 слов), читать про себя несплошные тексты (таблицы, диаграммы) и понимать представленную в них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Письменная речь:</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75 слов), создавать небольшое письменное высказывание с использованием образца, плана, ключевых слов, таблицы (объём высказывания – до 75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писать изученные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в устной речи и письменном тексте 650 лексических единиц (слов, словосочетаний, речевых клише) и правильно употреблять в устной и письменной речи 600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-ieren, имена существительные при помощи суффиксов -schaft, -tion, префикса un-, при помощи конверсии: имена существительные от прилагательных (das Grün), при помощи словосложения: соединения прилагательного и существительного (die Kleinstadt);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многозначные лексические единицы, синонимы, антонимы;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структуры простых и сложных предложений и различных коммуникативных типов предложений немецкого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речи и письменном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сложноподчинённые предложения: дополнительные (с союзом dass), причины (с союзом weil), времени (с союзом wenn);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Perfekt слабых и сильных глаголов;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возвратным местоимением sich;</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степени сравнения прилагательных, союзы als, wie;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модальные глаголы dürfen и sollen в Präsens;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модальные глаголы в Präteritum;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притяжательные местоимения в именительном и дательном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личные местоимения в дательном падеже;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местоимений welch-, jed-, dies-;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порядковые числительные до 100;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числительные для обозначения дат и больших чисел (до 1 000 000).</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базовыми знаниями о социокультурном портрете и культурном наследии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достигать взаимопонимания в процессе устного и письменного общения с носителями иностранного языка, с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142.8.4.4. Предметные результаты освоения программы по второму иностранному (немецкому) языку к концу обучения в 8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7–8 фраз), излагать результаты выполненной проектной работы (объём – 7–8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 слов), читать несплошные тексты (таблицы, диаграммы) и понимать представленную в них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Письменная речь:</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80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80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писать изученные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-ik;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многозначные слова, синонимы, антонимы;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речи и письменном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условные предложения с союзами wenn, trotzdem;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sitzen – setzen, liegen – legen, stehen – stellen, hängen при ответе на вопросы wohin? и wo?;</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модальные глаголы (können, müssen, wollen, dürfen) в Präteritum;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форма сослагательного наклонения от глагола haben (Ich hätte gern drei Karten für das Musical „Elisabeth“.);</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отрицания</w:t>
      </w:r>
      <w:r>
        <w:rPr>
          <w:rFonts w:ascii="Times New Roman" w:hAnsi="Times New Roman"/>
          <w:sz w:val="28"/>
          <w:szCs w:val="28"/>
        </w:rPr>
        <w:t xml:space="preserve"> keiner, niemand, nichts, nie;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косвенный вопрос;</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употребление глагола wissen;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употребление nicht и kein с sondern (Es gibt keine Kartoffeln, sondern Reis.);</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с двойным дополнением (в дательном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управляющие дательным и винительным падежами;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управляющие дательным падежом;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предлоги места и направления.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Социокультурные знания: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достигать взаимопонимания в процессе устного и письменного общения с носителями иностранного языка,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142.8.4.5. Предметные результаты освоения программы по второму иностранному (немецкому) языку к концу обучения в 9 классе.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Коммуникативные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Говорение: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5 реплик со стороны каждого собеседника);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7–9 фраз), излагать основное содержание прочитанного (прослушанного) текста со зрительными и (или) вербальными опорами (объём – 7–9 фраз), излагать результаты выполненной проектной работы; (объём – 7–9 фраз).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Аудирование: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250–300 слов), читать про себя несплошные тексты (таблицы, диаграммы) и понимать представленную в них информацию.</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Письменная речь:</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таблицы, прочитанного (прослушанного) текста (объём высказывания – до 90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90 слов).</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Языковые знания и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Фонетическая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Графика, орфография и пунктуация: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 писать изученные слова;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Лексическая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-ie, -um, имена прилагательные при помощи суффиксов -sam, -bar;</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и употреблять в устной и письменной речи изученные синонимы, антонимы, сокращения и аббревиатуры; </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Грамматическая сторона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структуры простых и сложных предложений и различных коммуникативных типов предложений немецкого языка;</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речи и письменном тексте: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глаголы во временных формах страдательного наклонения (Präsens, Präteritum);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относительные предложения, вводимые относительными местоимениями в именительном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предпрошедшего времени Plusquamperfekt;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относительные предложения с wo, was, wie;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придаточные предложения цели с союзом damit;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сложноподчинённые предложения времени с союзом nachdem;</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инфинитивный оборот Infinitiv + zu;</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инфинитивный оборот um … zu + Infinitiv;</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образование будущего времени Futur I: werden + Infinitiv;</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глагол</w:t>
      </w:r>
      <w:r>
        <w:rPr>
          <w:rFonts w:ascii="Times New Roman" w:hAnsi="Times New Roman"/>
          <w:sz w:val="28"/>
          <w:szCs w:val="28"/>
        </w:rPr>
        <w:t xml:space="preserve"> lassen + Akkusativ + Infinitiv;</w:t>
      </w:r>
    </w:p>
    <w:p>
      <w:pPr>
        <w:widowControl/>
        <w:spacing w:after="0" w:line="350" w:lineRule="auto"/>
        <w:ind w:firstLine="709"/>
        <w:jc w:val="both"/>
        <w:rPr>
          <w:rFonts w:ascii="Times New Roman" w:hAnsi="Times New Roman"/>
          <w:sz w:val="28"/>
          <w:szCs w:val="28"/>
        </w:rPr>
      </w:pPr>
      <w:r>
        <w:rPr>
          <w:rFonts w:ascii="Times New Roman" w:hAnsi="Times New Roman"/>
          <w:sz w:val="28"/>
          <w:szCs w:val="28"/>
          <w:lang w:val="ru-RU"/>
        </w:rPr>
        <w:t>глагол</w:t>
      </w:r>
      <w:r>
        <w:rPr>
          <w:rFonts w:ascii="Times New Roman" w:hAnsi="Times New Roman"/>
          <w:sz w:val="28"/>
          <w:szCs w:val="28"/>
        </w:rPr>
        <w:t xml:space="preserve"> lassen </w:t>
      </w:r>
      <w:r>
        <w:rPr>
          <w:rFonts w:ascii="Times New Roman" w:hAnsi="Times New Roman"/>
          <w:sz w:val="28"/>
          <w:szCs w:val="28"/>
          <w:lang w:val="ru-RU"/>
        </w:rPr>
        <w:t>в</w:t>
      </w:r>
      <w:r>
        <w:rPr>
          <w:rFonts w:ascii="Times New Roman" w:hAnsi="Times New Roman"/>
          <w:sz w:val="28"/>
          <w:szCs w:val="28"/>
        </w:rPr>
        <w:t xml:space="preserve"> Perfekt;</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косвенный вопрос без вопросительного слова с союзом ob/Indirekte Frage (ob-Sätze);</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склонение прилагательных;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указательные местоименные наречия da(r) + наречия (davor, dabei, darauf и другие);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превосходная степень сравнения прилагательных и наречий;</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возвратные местоимения в дательном и винительном падежах;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предлог родительного падежа wegen;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указательные местоимения derselbe, dasselbe, dieselbe, dieselben.</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Социокультурные знания и умения:</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элементарные представления о различных вариантах немецкого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базовыми знаниями о социокультурном портрете и культурном наследии родной страны и страны (стран)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Россию и страну (страны) изучаемого языка;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оказывать помощь иностранным гостям в ситуациях повседневного общения.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Компенсаторные умения:</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несложных учебных проектах с использованием материалов на иностранном языке с применением информационно-коммуникативных технологий, соблюдая правила информационной безопасности при работе в Интернете;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иноязычные словари и справочники, в том числе информационно-справочные системы, в электронной форме;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достигать взаимопонимания в процессе устного и письменного общения с носителями иностранного языка, людьми другой культуры;</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p>
    <w:p>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p>
    <w:p>
      <w:pPr>
        <w:pStyle w:val="2"/>
        <w:pBdr>
          <w:bottom w:val="none" w:color="auto" w:sz="0" w:space="0"/>
        </w:pBdr>
        <w:spacing w:before="0" w:line="348" w:lineRule="auto"/>
        <w:ind w:firstLine="708"/>
        <w:jc w:val="both"/>
        <w:rPr>
          <w:b w:val="0"/>
          <w:szCs w:val="28"/>
          <w:lang w:val="ru-RU"/>
        </w:rPr>
      </w:pPr>
      <w:bookmarkStart w:id="21" w:name="_Toc124426183"/>
      <w:r>
        <w:rPr>
          <w:rFonts w:hint="default"/>
          <w:b w:val="0"/>
          <w:szCs w:val="28"/>
          <w:lang w:val="ru-RU"/>
        </w:rPr>
        <w:t xml:space="preserve"> </w:t>
      </w:r>
      <w:r>
        <w:rPr>
          <w:b w:val="0"/>
          <w:szCs w:val="28"/>
          <w:lang w:val="ru-RU"/>
        </w:rPr>
        <w:t xml:space="preserve">146. Федеральная рабочая программа по учебному предмету «Математика» (базовый уровень).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 Пояснительная записка.</w:t>
      </w:r>
    </w:p>
    <w:bookmarkEnd w:id="21"/>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146.2.5.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146.2.6. Приоритетными целями обучения математике в 5–9 классах являются: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146.2.7.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146.3.1. Личностные результаты освоения программы по математике характеризуются: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гражданское и духовно-нравственное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3) трудовое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4) эстетическое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5) ценности научного познания: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6) физическое воспитание, формирование культуры здоровья и эмоционального благополучия: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7) экологическое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8) адаптация к изменяющимся условиям социальной и природной среды: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146.3.2.2. У обучающегося будут сформированы следующие базовые логические действия как часть универсальных познавательных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формулировать и преобразовывать суждения: утвердительные и отрицательные, единичные, частные и общие, условные;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выводы с использованием законов логики, дедуктивных и индуктивных умозаключений, умозаключений по аналогии;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146.3.2.3. У обучающегося будут сформированы следующие базовые исследовательские действия как часть универсальных познавательных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развитие процесса, а также выдвигать предположения о его развитии в новых условиях.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146.3.2.4. У обучающегося будут сформированы умения работать с информацией как часть универсальных познавательных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146.3.2.5. Универсальные коммуникативные действия обеспечивают сформированность социальных навыков обучающихся.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146.3.2.6. У обучающегося будут сформированы умения общения как часть универсальных коммуникативных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146.3.2.7. У обучающегося будут сформированы умения сотрудничества как часть универсальных коммуникативных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146.3.2.8. Универсальные регулятивные действия обеспечивают формирование смысловых установок и жизненных навыков личности.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146.3.2.9. У обучающегося будут сформированы умения самоорганизации как часть универсальных регулятивных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146.3.2.10. У обучающегося будут сформированы умения самоконтроля как часть универсальных регулятивных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самопроверки, самоконтроля процесса и результата решения математической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pPr>
        <w:spacing w:after="0" w:line="348" w:lineRule="auto"/>
        <w:ind w:firstLine="709"/>
        <w:jc w:val="both"/>
        <w:rPr>
          <w:rFonts w:ascii="Times New Roman" w:hAnsi="Times New Roman"/>
          <w:sz w:val="28"/>
          <w:szCs w:val="28"/>
          <w:lang w:val="ru-RU"/>
        </w:rPr>
      </w:pPr>
      <w:bookmarkStart w:id="22" w:name="_Toc124426190"/>
      <w:r>
        <w:rPr>
          <w:rFonts w:ascii="Times New Roman" w:hAnsi="Times New Roman"/>
          <w:sz w:val="28"/>
          <w:szCs w:val="28"/>
          <w:lang w:val="ru-RU"/>
        </w:rPr>
        <w:t>146.4. Федеральная рабочая программа учебного курса</w:t>
      </w:r>
      <w:bookmarkEnd w:id="22"/>
      <w:r>
        <w:rPr>
          <w:rFonts w:ascii="Times New Roman" w:hAnsi="Times New Roman"/>
          <w:sz w:val="28"/>
          <w:szCs w:val="28"/>
          <w:lang w:val="ru-RU"/>
        </w:rPr>
        <w:t xml:space="preserve"> «Математика» в 5–6 классах (далее соответственно – программа учебного курса «Математика»,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146.4.1.1. Приоритетными целями обучения математике в 5–6 классах являются: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146.4.1.10. Общее число часов, рекомендованных для изучения математики, – 340 часов: в 5 классе – 170 часов (5 часов в неделю), в 6 классе – 170 часов (5 часов в неделю).</w:t>
      </w:r>
    </w:p>
    <w:p>
      <w:pPr>
        <w:spacing w:after="0" w:line="348" w:lineRule="auto"/>
        <w:ind w:firstLine="709"/>
        <w:jc w:val="both"/>
        <w:rPr>
          <w:rFonts w:ascii="Times New Roman" w:hAnsi="Times New Roman"/>
          <w:sz w:val="28"/>
          <w:szCs w:val="28"/>
          <w:lang w:val="ru-RU"/>
        </w:rPr>
      </w:pPr>
      <w:bookmarkStart w:id="23" w:name="_Toc124426195"/>
      <w:r>
        <w:rPr>
          <w:rFonts w:ascii="Times New Roman" w:hAnsi="Times New Roman"/>
          <w:sz w:val="28"/>
          <w:szCs w:val="28"/>
          <w:lang w:val="ru-RU"/>
        </w:rPr>
        <w:t>146.4.2. Содержание обучения в 5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146.4.2.1. Натуральные числа и нуль</w:t>
      </w:r>
      <w:bookmarkEnd w:id="23"/>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Натуральное число. Ряд натуральных чисел. Число 0. Изображение натуральных чисел точками на координатной (числовой)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Позиционная система счисления. Римская нумерация как пример непозиционной системы счисления. Десятичная система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Сравнение натуральных чисел, сравнение натуральных чисел с нулём. Способы сравнения. Округление натуральных чисел.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букв для обозначения неизвестного компонента и записи свойств арифметических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Делители и кратные числа, разложение на множители. Простые и составные числа. Признаки делимости на 2, 5, 10, 3, 9. Деление с остатком.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натуральным показателем. Запись числа в виде суммы разрядных слагаемых.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pPr>
        <w:spacing w:after="0" w:line="348" w:lineRule="auto"/>
        <w:ind w:firstLine="709"/>
        <w:jc w:val="both"/>
        <w:rPr>
          <w:rFonts w:ascii="Times New Roman" w:hAnsi="Times New Roman"/>
          <w:sz w:val="28"/>
          <w:szCs w:val="28"/>
          <w:lang w:val="ru-RU"/>
        </w:rPr>
      </w:pPr>
      <w:bookmarkStart w:id="24" w:name="_Toc124426196"/>
      <w:r>
        <w:rPr>
          <w:rFonts w:ascii="Times New Roman" w:hAnsi="Times New Roman"/>
          <w:sz w:val="28"/>
          <w:szCs w:val="28"/>
          <w:lang w:val="ru-RU"/>
        </w:rPr>
        <w:t>146.4.2.2. Дроби</w:t>
      </w:r>
      <w:bookmarkEnd w:id="24"/>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Сложение и вычитание дробей. Умножение и деление дробей, взаимно-обратные дроби. Нахождение части целого и целого по его части.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Арифметические действия с десятичными дробями. Округление десятичных дробей.</w:t>
      </w:r>
    </w:p>
    <w:p>
      <w:pPr>
        <w:spacing w:after="0" w:line="348" w:lineRule="auto"/>
        <w:ind w:firstLine="709"/>
        <w:jc w:val="both"/>
        <w:rPr>
          <w:rFonts w:ascii="Times New Roman" w:hAnsi="Times New Roman"/>
          <w:sz w:val="28"/>
          <w:szCs w:val="28"/>
          <w:lang w:val="ru-RU"/>
        </w:rPr>
      </w:pPr>
      <w:bookmarkStart w:id="25" w:name="_Toc124426197"/>
      <w:r>
        <w:rPr>
          <w:rFonts w:ascii="Times New Roman" w:hAnsi="Times New Roman"/>
          <w:sz w:val="28"/>
          <w:szCs w:val="28"/>
          <w:lang w:val="ru-RU"/>
        </w:rPr>
        <w:t>146.4.2.3. Решение текстовых задач</w:t>
      </w:r>
      <w:bookmarkEnd w:id="25"/>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основных задач на дроби.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столбчатых диаграмм.</w:t>
      </w:r>
    </w:p>
    <w:p>
      <w:pPr>
        <w:spacing w:after="0" w:line="348" w:lineRule="auto"/>
        <w:ind w:firstLine="709"/>
        <w:jc w:val="both"/>
        <w:rPr>
          <w:rFonts w:ascii="Times New Roman" w:hAnsi="Times New Roman"/>
          <w:sz w:val="28"/>
          <w:szCs w:val="28"/>
          <w:lang w:val="ru-RU"/>
        </w:rPr>
      </w:pPr>
      <w:bookmarkStart w:id="26" w:name="_Toc124426198"/>
      <w:r>
        <w:rPr>
          <w:rFonts w:ascii="Times New Roman" w:hAnsi="Times New Roman"/>
          <w:sz w:val="28"/>
          <w:szCs w:val="28"/>
          <w:lang w:val="ru-RU"/>
        </w:rPr>
        <w:t>146.4.2.4. Наглядная геометрия</w:t>
      </w:r>
      <w:bookmarkEnd w:id="26"/>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Длина отрезка, метрические единицы длины. Длина ломаной, периметр многоугольника. Измерение и построение углов с помощью транспортира.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фигурах на плоскости: многоугольник, прямоугольник, квадрат, треугольник, о равенстве фигур.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Объём прямоугольного параллелепипеда, куба. Единицы измерения объёма.</w:t>
      </w:r>
    </w:p>
    <w:p>
      <w:pPr>
        <w:spacing w:after="0" w:line="348" w:lineRule="auto"/>
        <w:ind w:firstLine="709"/>
        <w:jc w:val="both"/>
        <w:rPr>
          <w:rFonts w:ascii="Times New Roman" w:hAnsi="Times New Roman"/>
          <w:sz w:val="28"/>
          <w:szCs w:val="28"/>
          <w:lang w:val="ru-RU"/>
        </w:rPr>
      </w:pPr>
      <w:bookmarkStart w:id="27" w:name="_Toc124426200"/>
      <w:r>
        <w:rPr>
          <w:rFonts w:ascii="Times New Roman" w:hAnsi="Times New Roman"/>
          <w:sz w:val="28"/>
          <w:szCs w:val="28"/>
          <w:lang w:val="ru-RU"/>
        </w:rPr>
        <w:t>146.4.3. Содержание обучения в 6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146.4.3.1. Натуральные числа</w:t>
      </w:r>
      <w:bookmarkEnd w:id="27"/>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Делители и кратные числа, наибольший общий делитель и наименьшее общее кратное. Делимость суммы и произведения. Деление с остатком.</w:t>
      </w:r>
    </w:p>
    <w:p>
      <w:pPr>
        <w:spacing w:after="0" w:line="348" w:lineRule="auto"/>
        <w:ind w:firstLine="709"/>
        <w:jc w:val="both"/>
        <w:rPr>
          <w:rFonts w:ascii="Times New Roman" w:hAnsi="Times New Roman"/>
          <w:sz w:val="28"/>
          <w:szCs w:val="28"/>
          <w:lang w:val="ru-RU"/>
        </w:rPr>
      </w:pPr>
      <w:bookmarkStart w:id="28" w:name="_Toc124426201"/>
      <w:r>
        <w:rPr>
          <w:rFonts w:ascii="Times New Roman" w:hAnsi="Times New Roman"/>
          <w:sz w:val="28"/>
          <w:szCs w:val="28"/>
          <w:lang w:val="ru-RU"/>
        </w:rPr>
        <w:t>146.4.3.2. Дроби</w:t>
      </w:r>
      <w:bookmarkEnd w:id="28"/>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Отношение. Деление в данном отношении. Масштаб, пропорция. Применение пропорций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pPr>
        <w:spacing w:after="0" w:line="348" w:lineRule="auto"/>
        <w:ind w:firstLine="709"/>
        <w:jc w:val="both"/>
        <w:rPr>
          <w:rFonts w:ascii="Times New Roman" w:hAnsi="Times New Roman"/>
          <w:sz w:val="28"/>
          <w:szCs w:val="28"/>
          <w:lang w:val="ru-RU"/>
        </w:rPr>
      </w:pPr>
      <w:bookmarkStart w:id="29" w:name="_Toc124426202"/>
      <w:r>
        <w:rPr>
          <w:rFonts w:ascii="Times New Roman" w:hAnsi="Times New Roman"/>
          <w:sz w:val="28"/>
          <w:szCs w:val="28"/>
          <w:lang w:val="ru-RU"/>
        </w:rPr>
        <w:t>146.4.3.3. Положительные и отрицательные числа</w:t>
      </w:r>
      <w:bookmarkEnd w:id="29"/>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pPr>
        <w:spacing w:after="0" w:line="348" w:lineRule="auto"/>
        <w:ind w:firstLine="709"/>
        <w:jc w:val="both"/>
        <w:rPr>
          <w:rFonts w:ascii="Times New Roman" w:hAnsi="Times New Roman"/>
          <w:sz w:val="28"/>
          <w:szCs w:val="28"/>
          <w:lang w:val="ru-RU"/>
        </w:rPr>
      </w:pPr>
      <w:bookmarkStart w:id="30" w:name="_Toc124426203"/>
      <w:r>
        <w:rPr>
          <w:rFonts w:ascii="Times New Roman" w:hAnsi="Times New Roman"/>
          <w:sz w:val="28"/>
          <w:szCs w:val="28"/>
          <w:lang w:val="ru-RU"/>
        </w:rPr>
        <w:t>146.4.3.4. Буквенные выражения</w:t>
      </w:r>
      <w:bookmarkEnd w:id="30"/>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pPr>
        <w:spacing w:after="0" w:line="348" w:lineRule="auto"/>
        <w:ind w:firstLine="709"/>
        <w:jc w:val="both"/>
        <w:rPr>
          <w:rFonts w:ascii="Times New Roman" w:hAnsi="Times New Roman"/>
          <w:sz w:val="28"/>
          <w:szCs w:val="28"/>
          <w:lang w:val="ru-RU"/>
        </w:rPr>
      </w:pPr>
      <w:bookmarkStart w:id="31" w:name="_Toc124426204"/>
      <w:r>
        <w:rPr>
          <w:rFonts w:ascii="Times New Roman" w:hAnsi="Times New Roman"/>
          <w:sz w:val="28"/>
          <w:szCs w:val="28"/>
          <w:lang w:val="ru-RU"/>
        </w:rPr>
        <w:t>146.4.3.5. Решение текстовых задач</w:t>
      </w:r>
      <w:bookmarkEnd w:id="31"/>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задач, связанных с отношением, пропорциональностью величин, процентами; решение основных задач на дроби и проценты.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Оценка и прикидка, округление результата. Составление буквенных выражений по условию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с помощью таблиц и диаграмм. Столбчатые диаграммы: чтение и построение. Чтение круговых диаграмм.</w:t>
      </w:r>
    </w:p>
    <w:p>
      <w:pPr>
        <w:spacing w:after="0" w:line="348" w:lineRule="auto"/>
        <w:ind w:firstLine="709"/>
        <w:jc w:val="both"/>
        <w:rPr>
          <w:rFonts w:ascii="Times New Roman" w:hAnsi="Times New Roman"/>
          <w:sz w:val="28"/>
          <w:szCs w:val="28"/>
          <w:lang w:val="ru-RU"/>
        </w:rPr>
      </w:pPr>
      <w:bookmarkStart w:id="32" w:name="_Toc124426205"/>
      <w:r>
        <w:rPr>
          <w:rFonts w:ascii="Times New Roman" w:hAnsi="Times New Roman"/>
          <w:sz w:val="28"/>
          <w:szCs w:val="28"/>
          <w:lang w:val="ru-RU"/>
        </w:rPr>
        <w:t>146.4.3.6. Наглядная геометрия</w:t>
      </w:r>
      <w:bookmarkEnd w:id="32"/>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Симметрия: центральная, осевая и зеркальная симметрии.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Построение симметричных фигур.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объёма, единицы измерения объёма. Объём прямоугольного параллелепипеда, куба.</w:t>
      </w:r>
    </w:p>
    <w:p>
      <w:pPr>
        <w:spacing w:after="0" w:line="348" w:lineRule="auto"/>
        <w:ind w:firstLine="709"/>
        <w:jc w:val="both"/>
        <w:rPr>
          <w:rFonts w:ascii="Times New Roman" w:hAnsi="Times New Roman"/>
          <w:sz w:val="28"/>
          <w:szCs w:val="28"/>
          <w:lang w:val="ru-RU"/>
        </w:rPr>
      </w:pPr>
      <w:bookmarkStart w:id="33" w:name="_Toc124426206"/>
      <w:r>
        <w:rPr>
          <w:rFonts w:ascii="Times New Roman" w:hAnsi="Times New Roman"/>
          <w:sz w:val="28"/>
          <w:szCs w:val="28"/>
          <w:lang w:val="ru-RU"/>
        </w:rPr>
        <w:t>146.4.4. Предметные результаты освоения программы учебного курса</w:t>
      </w:r>
      <w:bookmarkEnd w:id="33"/>
      <w:r>
        <w:rPr>
          <w:rFonts w:ascii="Times New Roman" w:hAnsi="Times New Roman"/>
          <w:sz w:val="28"/>
          <w:szCs w:val="28"/>
          <w:lang w:val="ru-RU"/>
        </w:rPr>
        <w:t xml:space="preserve"> «Математика».</w:t>
      </w:r>
    </w:p>
    <w:p>
      <w:pPr>
        <w:spacing w:after="0" w:line="348" w:lineRule="auto"/>
        <w:ind w:firstLine="709"/>
        <w:jc w:val="both"/>
        <w:rPr>
          <w:rFonts w:ascii="Times New Roman" w:hAnsi="Times New Roman"/>
          <w:sz w:val="28"/>
          <w:szCs w:val="28"/>
          <w:lang w:val="ru-RU"/>
        </w:rPr>
      </w:pPr>
      <w:bookmarkStart w:id="34" w:name="_Toc124426207"/>
      <w:r>
        <w:rPr>
          <w:rFonts w:ascii="Times New Roman" w:hAnsi="Times New Roman"/>
          <w:sz w:val="28"/>
          <w:szCs w:val="28"/>
          <w:lang w:val="ru-RU"/>
        </w:rPr>
        <w:t>146.4.4.1. Предметные результаты освоения программы учебного курса к концу обучения в 5 класс</w:t>
      </w:r>
      <w:bookmarkEnd w:id="34"/>
      <w:r>
        <w:rPr>
          <w:rFonts w:ascii="Times New Roman" w:hAnsi="Times New Roman"/>
          <w:sz w:val="28"/>
          <w:szCs w:val="28"/>
          <w:lang w:val="ru-RU"/>
        </w:rPr>
        <w:t>е.</w:t>
      </w:r>
    </w:p>
    <w:p>
      <w:pPr>
        <w:spacing w:after="0" w:line="348" w:lineRule="auto"/>
        <w:ind w:firstLine="709"/>
        <w:jc w:val="both"/>
        <w:rPr>
          <w:rFonts w:ascii="Times New Roman" w:hAnsi="Times New Roman"/>
          <w:sz w:val="28"/>
          <w:szCs w:val="28"/>
          <w:lang w:val="ru-RU"/>
        </w:rPr>
      </w:pPr>
      <w:bookmarkStart w:id="35" w:name="_Toc124426208"/>
      <w:r>
        <w:rPr>
          <w:rFonts w:ascii="Times New Roman" w:hAnsi="Times New Roman"/>
          <w:sz w:val="28"/>
          <w:szCs w:val="28"/>
          <w:lang w:val="ru-RU"/>
        </w:rPr>
        <w:t>146.4.4.1.1. Числа и вычисления</w:t>
      </w:r>
      <w:bookmarkEnd w:id="35"/>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правильно употреблять термины, связанные с натуральными числами, обыкновенными и десятичными дробями.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натуральные числа, сравнивать в простейших случаях обыкновенные дроби, десятичные дроби.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арифметические действия с натуральными числами, с обыкновенными дробями в простейших случаях.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проверку, прикидку результата вычислений.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натуральные числа.</w:t>
      </w:r>
    </w:p>
    <w:p>
      <w:pPr>
        <w:spacing w:after="0" w:line="348" w:lineRule="auto"/>
        <w:ind w:firstLine="709"/>
        <w:jc w:val="both"/>
        <w:rPr>
          <w:rFonts w:ascii="Times New Roman" w:hAnsi="Times New Roman"/>
          <w:sz w:val="28"/>
          <w:szCs w:val="28"/>
          <w:lang w:val="ru-RU"/>
        </w:rPr>
      </w:pPr>
      <w:bookmarkStart w:id="36" w:name="_Toc124426209"/>
      <w:r>
        <w:rPr>
          <w:rFonts w:ascii="Times New Roman" w:hAnsi="Times New Roman"/>
          <w:sz w:val="28"/>
          <w:szCs w:val="28"/>
          <w:lang w:val="ru-RU"/>
        </w:rPr>
        <w:t>146.4.4.1.2. Решение текстовых задач</w:t>
      </w:r>
      <w:bookmarkEnd w:id="36"/>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текстовые задачи арифметическим способом и с помощью организованного конечного перебора всех возможных вариантов.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краткие записи, схемы, таблицы, обозначения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основными единицами измерения: цены, массы, расстояния, времени, скорости, выражать одни единицы величины через другие.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pPr>
        <w:spacing w:after="0" w:line="348" w:lineRule="auto"/>
        <w:ind w:firstLine="709"/>
        <w:jc w:val="both"/>
        <w:rPr>
          <w:rFonts w:ascii="Times New Roman" w:hAnsi="Times New Roman"/>
          <w:sz w:val="28"/>
          <w:szCs w:val="28"/>
          <w:lang w:val="ru-RU"/>
        </w:rPr>
      </w:pPr>
      <w:bookmarkStart w:id="37" w:name="_Toc124426210"/>
      <w:r>
        <w:rPr>
          <w:rFonts w:ascii="Times New Roman" w:hAnsi="Times New Roman"/>
          <w:sz w:val="28"/>
          <w:szCs w:val="28"/>
          <w:lang w:val="ru-RU"/>
        </w:rPr>
        <w:t>146.4.4.1.3. Наглядная геометрия</w:t>
      </w:r>
      <w:bookmarkEnd w:id="37"/>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геометрическими понятиями: точка, прямая, отрезок, луч, угол, многоугольник, окружность, круг.</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объектов окружающего мира, имеющих форму изученных геометрических фигур.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изученные геометрические фигуры на нелинованной и клетчатой бумаге с помощью циркуля и линейки.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сторон и углов прямоугольника, квадрата для их построения, вычисления площади и периметра.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основными метрическими единицами измерения длины, площади; выражать одни единицы величины через другие.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параллелепипед, куб, использовать терминологию: вершина, ребро, грань, измерения, находить измерения параллелепипеда, куба.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объём куба, параллелепипеда по заданным измерениям, пользоваться единицами измерения объёма.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несложные задачи на измерение геометрических величин в практических ситуациях.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146.4.4.2. Предметные результаты освоения программы учебного курса к концу обучения в 6 классе.</w:t>
      </w:r>
    </w:p>
    <w:p>
      <w:pPr>
        <w:spacing w:after="0" w:line="348" w:lineRule="auto"/>
        <w:ind w:firstLine="709"/>
        <w:jc w:val="both"/>
        <w:rPr>
          <w:rFonts w:ascii="Times New Roman" w:hAnsi="Times New Roman"/>
          <w:sz w:val="28"/>
          <w:szCs w:val="28"/>
          <w:lang w:val="ru-RU"/>
        </w:rPr>
      </w:pPr>
      <w:bookmarkStart w:id="38" w:name="_Toc124426211"/>
      <w:r>
        <w:rPr>
          <w:rFonts w:ascii="Times New Roman" w:hAnsi="Times New Roman"/>
          <w:sz w:val="28"/>
          <w:szCs w:val="28"/>
          <w:lang w:val="ru-RU"/>
        </w:rPr>
        <w:t>146.4.4.2.1. Числа и вычисления</w:t>
      </w:r>
      <w:bookmarkEnd w:id="38"/>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целые числа, обыкновенные и десятичные дроби, сравнивать числа одного и разных знаков.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точки в прямоугольной системе координат с координатами этой точки.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целые числа и десятичные дроби, находить приближения чисел.</w:t>
      </w:r>
    </w:p>
    <w:p>
      <w:pPr>
        <w:spacing w:after="0" w:line="348" w:lineRule="auto"/>
        <w:ind w:firstLine="709"/>
        <w:jc w:val="both"/>
        <w:rPr>
          <w:rFonts w:ascii="Times New Roman" w:hAnsi="Times New Roman"/>
          <w:sz w:val="28"/>
          <w:szCs w:val="28"/>
          <w:lang w:val="ru-RU"/>
        </w:rPr>
      </w:pPr>
      <w:bookmarkStart w:id="39" w:name="_Toc124426212"/>
      <w:r>
        <w:rPr>
          <w:rFonts w:ascii="Times New Roman" w:hAnsi="Times New Roman"/>
          <w:sz w:val="28"/>
          <w:szCs w:val="28"/>
          <w:lang w:val="ru-RU"/>
        </w:rPr>
        <w:t>146.4.4.2.2. Числовые и буквенные выражения</w:t>
      </w:r>
      <w:bookmarkEnd w:id="39"/>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делимости, раскладывать натуральные числа на простые множители.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Пользоваться масштабом, составлять пропорции и отношения.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неизвестный компонент равенства.</w:t>
      </w:r>
    </w:p>
    <w:p>
      <w:pPr>
        <w:spacing w:after="0" w:line="348" w:lineRule="auto"/>
        <w:ind w:firstLine="709"/>
        <w:jc w:val="both"/>
        <w:rPr>
          <w:rFonts w:ascii="Times New Roman" w:hAnsi="Times New Roman"/>
          <w:sz w:val="28"/>
          <w:szCs w:val="28"/>
          <w:lang w:val="ru-RU"/>
        </w:rPr>
      </w:pPr>
      <w:bookmarkStart w:id="40" w:name="_Toc124426213"/>
      <w:r>
        <w:rPr>
          <w:rFonts w:ascii="Times New Roman" w:hAnsi="Times New Roman"/>
          <w:sz w:val="28"/>
          <w:szCs w:val="28"/>
          <w:lang w:val="ru-RU"/>
        </w:rPr>
        <w:t>146.4.4.2.3. Решение текстовых задач</w:t>
      </w:r>
      <w:bookmarkEnd w:id="40"/>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многошаговые текстовые задачи арифметическим способом.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связанные с отношением, пропорциональностью величин, процентами, решать три основные задачи на дроби и проценты.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буквенные выражения по условию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информацию с помощью таблиц, линейной и столбчатой диаграмм.</w:t>
      </w:r>
    </w:p>
    <w:p>
      <w:pPr>
        <w:spacing w:after="0" w:line="348" w:lineRule="auto"/>
        <w:ind w:firstLine="709"/>
        <w:jc w:val="both"/>
        <w:rPr>
          <w:rFonts w:ascii="Times New Roman" w:hAnsi="Times New Roman"/>
          <w:sz w:val="28"/>
          <w:szCs w:val="28"/>
          <w:lang w:val="ru-RU"/>
        </w:rPr>
      </w:pPr>
      <w:bookmarkStart w:id="41" w:name="_Toc124426214"/>
      <w:r>
        <w:rPr>
          <w:rFonts w:ascii="Times New Roman" w:hAnsi="Times New Roman"/>
          <w:sz w:val="28"/>
          <w:szCs w:val="28"/>
          <w:lang w:val="ru-RU"/>
        </w:rPr>
        <w:t>146.4.4.2.4. Наглядная геометрия</w:t>
      </w:r>
      <w:bookmarkEnd w:id="41"/>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используя чертёжные инструменты, расстояния: между двумя точками, от точки до прямой, длину пути на квадратной сетке.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на моделях и изображениях пирамиду, конус, цилиндр, использовать терминологию: вершина, ребро, грань, основание, развёртка.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на клетчатой бумаге прямоугольный параллелепипед.</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Вычислять объём прямоугольного параллелепипеда, куба, пользоваться основными единицами измерения объёма;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несложные задачи на нахождение геометрических величин в практических ситуациях.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 Федеральная рабочая программа учебного курса «Алгебра» в 7–9 классах (далее соответственно – программа учебного курса «Алгебра»,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pPr>
        <w:spacing w:after="0" w:line="348" w:lineRule="auto"/>
        <w:ind w:firstLine="709"/>
        <w:jc w:val="both"/>
        <w:rPr>
          <w:rFonts w:ascii="Times New Roman" w:hAnsi="Times New Roman"/>
          <w:sz w:val="28"/>
          <w:szCs w:val="28"/>
          <w:lang w:val="ru-RU"/>
        </w:rPr>
      </w:pPr>
      <w:bookmarkStart w:id="42" w:name="_Toc124426220"/>
      <w:r>
        <w:rPr>
          <w:rFonts w:ascii="Times New Roman" w:hAnsi="Times New Roman"/>
          <w:sz w:val="28"/>
          <w:szCs w:val="28"/>
          <w:lang w:val="ru-RU"/>
        </w:rPr>
        <w:t>146.5.2. Содержание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146.5.2.1. Числа и вычисления</w:t>
      </w:r>
      <w:bookmarkEnd w:id="42"/>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признаков делимости, разложение на множители натуральных чисел.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Реальные зависимости, в том числе прямая и обратная пропорциональности.</w:t>
      </w:r>
    </w:p>
    <w:p>
      <w:pPr>
        <w:spacing w:after="0" w:line="348" w:lineRule="auto"/>
        <w:ind w:firstLine="709"/>
        <w:jc w:val="both"/>
        <w:rPr>
          <w:rFonts w:ascii="Times New Roman" w:hAnsi="Times New Roman"/>
          <w:sz w:val="28"/>
          <w:szCs w:val="28"/>
          <w:lang w:val="ru-RU"/>
        </w:rPr>
      </w:pPr>
      <w:bookmarkStart w:id="43" w:name="_Toc124426221"/>
      <w:r>
        <w:rPr>
          <w:rFonts w:ascii="Times New Roman" w:hAnsi="Times New Roman"/>
          <w:sz w:val="28"/>
          <w:szCs w:val="28"/>
          <w:lang w:val="ru-RU"/>
        </w:rPr>
        <w:t>146.5.2.2. Алгебраические выражения</w:t>
      </w:r>
      <w:bookmarkEnd w:id="43"/>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степени с натуральным показателем.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pPr>
        <w:spacing w:after="0" w:line="348" w:lineRule="auto"/>
        <w:ind w:firstLine="709"/>
        <w:jc w:val="both"/>
        <w:rPr>
          <w:rFonts w:ascii="Times New Roman" w:hAnsi="Times New Roman"/>
          <w:sz w:val="28"/>
          <w:szCs w:val="28"/>
          <w:lang w:val="ru-RU"/>
        </w:rPr>
      </w:pPr>
      <w:bookmarkStart w:id="44" w:name="_Toc124426222"/>
      <w:r>
        <w:rPr>
          <w:rFonts w:ascii="Times New Roman" w:hAnsi="Times New Roman"/>
          <w:sz w:val="28"/>
          <w:szCs w:val="28"/>
          <w:lang w:val="ru-RU"/>
        </w:rPr>
        <w:t>146.5.2.3. Уравнения</w:t>
      </w:r>
      <w:bookmarkEnd w:id="44"/>
      <w:r>
        <w:rPr>
          <w:rFonts w:ascii="Times New Roman" w:hAnsi="Times New Roman"/>
          <w:sz w:val="28"/>
          <w:szCs w:val="28"/>
          <w:lang w:val="ru-RU"/>
        </w:rPr>
        <w:t xml:space="preserve">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Уравнение, корень уравнения, правила преобразования уравнения, равносильность уравнений.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146.5.2.4.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Прямоугольная система координат, оси </w:t>
      </w:r>
      <w:r>
        <w:rPr>
          <w:rFonts w:ascii="Times New Roman" w:hAnsi="Times New Roman"/>
          <w:i/>
          <w:sz w:val="28"/>
          <w:szCs w:val="28"/>
        </w:rPr>
        <w:t>Ox</w:t>
      </w:r>
      <w:r>
        <w:rPr>
          <w:rFonts w:ascii="Times New Roman" w:hAnsi="Times New Roman"/>
          <w:i/>
          <w:sz w:val="28"/>
          <w:szCs w:val="28"/>
          <w:lang w:val="ru-RU"/>
        </w:rPr>
        <w:t xml:space="preserve"> </w:t>
      </w:r>
      <w:r>
        <w:rPr>
          <w:rFonts w:ascii="Times New Roman" w:hAnsi="Times New Roman"/>
          <w:sz w:val="28"/>
          <w:szCs w:val="28"/>
          <w:lang w:val="ru-RU"/>
        </w:rPr>
        <w:t xml:space="preserve">и </w:t>
      </w:r>
      <w:r>
        <w:rPr>
          <w:rFonts w:ascii="Times New Roman" w:hAnsi="Times New Roman"/>
          <w:i/>
          <w:sz w:val="28"/>
          <w:szCs w:val="28"/>
        </w:rPr>
        <w:t>Oy</w:t>
      </w:r>
      <w:r>
        <w:rPr>
          <w:rFonts w:ascii="Times New Roman" w:hAnsi="Times New Roman"/>
          <w:sz w:val="28"/>
          <w:szCs w:val="28"/>
          <w:lang w:val="ru-RU"/>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m:rPr/>
          <w:rPr>
            <w:rFonts w:ascii="Cambria Math" w:hAnsi="Cambria Math"/>
            <w:sz w:val="28"/>
            <w:szCs w:val="28"/>
            <w:lang w:val="ru-RU"/>
          </w:rPr>
          <m:t>y</m:t>
        </m:r>
        <m:r>
          <m:rPr>
            <m:sty m:val="p"/>
          </m:rPr>
          <w:rPr>
            <w:rFonts w:ascii="Cambria Math" w:hAnsi="Cambria Math"/>
            <w:sz w:val="28"/>
            <w:szCs w:val="28"/>
            <w:lang w:val="ru-RU"/>
          </w:rPr>
          <m:t>=|</m:t>
        </m:r>
        <m:r>
          <m:rPr/>
          <w:rPr>
            <w:rFonts w:ascii="Cambria Math" w:hAnsi="Cambria Math"/>
            <w:sz w:val="28"/>
            <w:szCs w:val="28"/>
            <w:lang w:val="ru-RU"/>
          </w:rPr>
          <m:t>x</m:t>
        </m:r>
        <m:r>
          <m:rPr>
            <m:sty m:val="p"/>
          </m:rPr>
          <w:rPr>
            <w:rFonts w:ascii="Cambria Math" w:hAnsi="Cambria Math"/>
            <w:sz w:val="28"/>
            <w:szCs w:val="28"/>
            <w:lang w:val="ru-RU"/>
          </w:rPr>
          <m:t>|</m:t>
        </m:r>
      </m:oMath>
      <w:r>
        <w:rPr>
          <w:rFonts w:ascii="Times New Roman" w:hAnsi="Times New Roman"/>
          <w:sz w:val="28"/>
          <w:szCs w:val="28"/>
          <w:lang w:val="ru-RU"/>
        </w:rPr>
        <w:t>. Графическое решение линейных уравнений и систем линейных уравнений.</w:t>
      </w:r>
    </w:p>
    <w:p>
      <w:pPr>
        <w:spacing w:after="0" w:line="348" w:lineRule="auto"/>
        <w:ind w:firstLine="709"/>
        <w:jc w:val="both"/>
        <w:rPr>
          <w:rFonts w:ascii="Times New Roman" w:hAnsi="Times New Roman"/>
          <w:sz w:val="28"/>
          <w:szCs w:val="28"/>
          <w:lang w:val="ru-RU"/>
        </w:rPr>
      </w:pPr>
      <w:bookmarkStart w:id="45" w:name="_Toc124426224"/>
      <w:r>
        <w:rPr>
          <w:rFonts w:ascii="Times New Roman" w:hAnsi="Times New Roman"/>
          <w:sz w:val="28"/>
          <w:szCs w:val="28"/>
          <w:lang w:val="ru-RU"/>
        </w:rPr>
        <w:t>146.5.3.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146.5.3.1. Числа и вычисления</w:t>
      </w:r>
      <w:bookmarkEnd w:id="45"/>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целым показателем и её свойства. Стандартная запись числа.</w:t>
      </w:r>
    </w:p>
    <w:p>
      <w:pPr>
        <w:spacing w:after="0" w:line="348" w:lineRule="auto"/>
        <w:ind w:firstLine="709"/>
        <w:jc w:val="both"/>
        <w:rPr>
          <w:rFonts w:ascii="Times New Roman" w:hAnsi="Times New Roman"/>
          <w:sz w:val="28"/>
          <w:szCs w:val="28"/>
          <w:lang w:val="ru-RU"/>
        </w:rPr>
      </w:pPr>
      <w:bookmarkStart w:id="46" w:name="_Toc124426225"/>
      <w:r>
        <w:rPr>
          <w:rFonts w:ascii="Times New Roman" w:hAnsi="Times New Roman"/>
          <w:sz w:val="28"/>
          <w:szCs w:val="28"/>
          <w:lang w:val="ru-RU"/>
        </w:rPr>
        <w:t>146.5.3.2. Алгебраические выражения</w:t>
      </w:r>
      <w:bookmarkEnd w:id="46"/>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Квадратный трёхчлен, разложение квадратного трёхчлена на множители.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pPr>
        <w:spacing w:after="0" w:line="348" w:lineRule="auto"/>
        <w:ind w:firstLine="709"/>
        <w:jc w:val="both"/>
        <w:rPr>
          <w:rFonts w:ascii="Times New Roman" w:hAnsi="Times New Roman"/>
          <w:sz w:val="28"/>
          <w:szCs w:val="28"/>
          <w:lang w:val="ru-RU"/>
        </w:rPr>
      </w:pPr>
      <w:bookmarkStart w:id="47" w:name="_Toc124426226"/>
      <w:r>
        <w:rPr>
          <w:rFonts w:ascii="Times New Roman" w:hAnsi="Times New Roman"/>
          <w:sz w:val="28"/>
          <w:szCs w:val="28"/>
          <w:lang w:val="ru-RU"/>
        </w:rPr>
        <w:t>146.5.3.3. Уравнения и неравенства</w:t>
      </w:r>
      <w:bookmarkEnd w:id="47"/>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алгебраическим способом.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pPr>
        <w:spacing w:after="0" w:line="348" w:lineRule="auto"/>
        <w:ind w:firstLine="709"/>
        <w:jc w:val="both"/>
        <w:rPr>
          <w:rFonts w:ascii="Times New Roman" w:hAnsi="Times New Roman"/>
          <w:sz w:val="28"/>
          <w:szCs w:val="28"/>
          <w:lang w:val="ru-RU"/>
        </w:rPr>
      </w:pPr>
      <w:bookmarkStart w:id="48" w:name="_Toc124426227"/>
      <w:r>
        <w:rPr>
          <w:rFonts w:ascii="Times New Roman" w:hAnsi="Times New Roman"/>
          <w:sz w:val="28"/>
          <w:szCs w:val="28"/>
          <w:lang w:val="ru-RU"/>
        </w:rPr>
        <w:t>146.5.3.4. Функции</w:t>
      </w:r>
      <w:bookmarkEnd w:id="48"/>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функции. Область определения и множество значений функции. Способы задания функций.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График функции. Чтение свойств функции по её графику. Примеры графиков функций, отражающих реальные процессы.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Функции, описывающие прямую и обратную пропорциональные зависимости, их графики. Функции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x</w:t>
      </w:r>
      <w:r>
        <w:rPr>
          <w:rFonts w:ascii="Times New Roman" w:hAnsi="Times New Roman"/>
          <w:i/>
          <w:sz w:val="28"/>
          <w:szCs w:val="28"/>
          <w:vertAlign w:val="superscript"/>
          <w:lang w:val="ru-RU"/>
        </w:rPr>
        <w:t>2</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x</w:t>
      </w:r>
      <w:r>
        <w:rPr>
          <w:rFonts w:ascii="Times New Roman" w:hAnsi="Times New Roman"/>
          <w:i/>
          <w:sz w:val="28"/>
          <w:szCs w:val="28"/>
          <w:vertAlign w:val="superscript"/>
          <w:lang w:val="ru-RU"/>
        </w:rPr>
        <w:t>3</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w:t>
      </w:r>
      <m:oMath>
        <m:rad>
          <m:radPr>
            <m:degHide m:val="1"/>
            <m:ctrlPr>
              <w:rPr>
                <w:rFonts w:ascii="Cambria Math" w:hAnsi="Cambria Math"/>
                <w:i/>
                <w:sz w:val="24"/>
                <w:szCs w:val="24"/>
              </w:rPr>
            </m:ctrlPr>
          </m:radPr>
          <m:deg>
            <m:ctrlPr>
              <w:rPr>
                <w:rFonts w:ascii="Cambria Math" w:hAnsi="Cambria Math"/>
                <w:i/>
                <w:sz w:val="24"/>
                <w:szCs w:val="24"/>
              </w:rPr>
            </m:ctrlPr>
          </m:deg>
          <m:e>
            <m:r>
              <m:rPr/>
              <w:rPr>
                <w:rFonts w:ascii="Cambria Math" w:hAnsi="Cambria Math"/>
                <w:sz w:val="24"/>
                <w:szCs w:val="24"/>
              </w:rPr>
              <m:t>x</m:t>
            </m:r>
            <m:ctrlPr>
              <w:rPr>
                <w:rFonts w:ascii="Cambria Math" w:hAnsi="Cambria Math"/>
                <w:i/>
                <w:sz w:val="24"/>
                <w:szCs w:val="24"/>
              </w:rPr>
            </m:ctrlPr>
          </m:e>
        </m:rad>
      </m:oMath>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w:t>
      </w:r>
      <w:r>
        <w:rPr>
          <w:rFonts w:ascii="Times New Roman" w:hAnsi="Times New Roman"/>
          <w:i/>
          <w:sz w:val="28"/>
          <w:szCs w:val="28"/>
        </w:rPr>
        <w:t>x</w:t>
      </w:r>
      <w:r>
        <w:rPr>
          <w:rFonts w:ascii="Times New Roman" w:hAnsi="Times New Roman"/>
          <w:i/>
          <w:sz w:val="28"/>
          <w:szCs w:val="28"/>
          <w:lang w:val="ru-RU"/>
        </w:rPr>
        <w:t>|</w:t>
      </w:r>
      <w:r>
        <w:rPr>
          <w:rFonts w:ascii="Times New Roman" w:hAnsi="Times New Roman"/>
          <w:sz w:val="28"/>
          <w:szCs w:val="28"/>
          <w:lang w:val="ru-RU"/>
        </w:rPr>
        <w:t>. Графическое решение уравнений и систем уравнений.</w:t>
      </w:r>
    </w:p>
    <w:p>
      <w:pPr>
        <w:spacing w:after="0" w:line="348" w:lineRule="auto"/>
        <w:ind w:firstLine="709"/>
        <w:jc w:val="both"/>
        <w:rPr>
          <w:rFonts w:ascii="Times New Roman" w:hAnsi="Times New Roman"/>
          <w:sz w:val="28"/>
          <w:szCs w:val="28"/>
          <w:lang w:val="ru-RU"/>
        </w:rPr>
      </w:pPr>
      <w:bookmarkStart w:id="49" w:name="_Toc124426229"/>
      <w:r>
        <w:rPr>
          <w:rFonts w:ascii="Times New Roman" w:hAnsi="Times New Roman"/>
          <w:sz w:val="28"/>
          <w:szCs w:val="28"/>
          <w:lang w:val="ru-RU"/>
        </w:rPr>
        <w:t>146.5.4.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146.5.4.1. Числа и вычисления</w:t>
      </w:r>
      <w:bookmarkEnd w:id="49"/>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Сравнение действительных чисел, арифметические действия с действительными числами.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Размеры объектов окружающего мира, длительность процессов в окружающем мире.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Приближённое значение величины, точность приближения. Округление чисел. Прикидка и оценка результатов вычислений.</w:t>
      </w:r>
    </w:p>
    <w:p>
      <w:pPr>
        <w:spacing w:after="0" w:line="348" w:lineRule="auto"/>
        <w:ind w:firstLine="709"/>
        <w:jc w:val="both"/>
        <w:rPr>
          <w:rFonts w:ascii="Times New Roman" w:hAnsi="Times New Roman"/>
          <w:sz w:val="28"/>
          <w:szCs w:val="28"/>
          <w:lang w:val="ru-RU"/>
        </w:rPr>
      </w:pPr>
      <w:bookmarkStart w:id="50" w:name="_Toc124426230"/>
      <w:r>
        <w:rPr>
          <w:rFonts w:ascii="Times New Roman" w:hAnsi="Times New Roman"/>
          <w:sz w:val="28"/>
          <w:szCs w:val="28"/>
          <w:lang w:val="ru-RU"/>
        </w:rPr>
        <w:t>146.5.4.2. Уравнения и неравенства</w:t>
      </w:r>
      <w:bookmarkEnd w:id="50"/>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Решение уравнений, сводящихся к линейным.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дробно-рациональных уравнений. Решение текстовых задач алгебраическим методом.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алгебраическим способом.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Числовые неравенства и их свойства.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pPr>
        <w:spacing w:after="0" w:line="348" w:lineRule="auto"/>
        <w:ind w:firstLine="709"/>
        <w:jc w:val="both"/>
        <w:rPr>
          <w:rFonts w:ascii="Times New Roman" w:hAnsi="Times New Roman"/>
          <w:sz w:val="28"/>
          <w:szCs w:val="28"/>
          <w:lang w:val="ru-RU"/>
        </w:rPr>
      </w:pPr>
      <w:bookmarkStart w:id="51" w:name="_Toc124426231"/>
      <w:r>
        <w:rPr>
          <w:rFonts w:ascii="Times New Roman" w:hAnsi="Times New Roman"/>
          <w:sz w:val="28"/>
          <w:szCs w:val="28"/>
          <w:lang w:val="ru-RU"/>
        </w:rPr>
        <w:t>146.5.4.3. Функции</w:t>
      </w:r>
      <w:bookmarkEnd w:id="51"/>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Квадратичная функция, её график и свойства. Парабола, координаты вершины параболы, ось симметрии параболы.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Графики функций: </w:t>
      </w:r>
      <m:oMath>
        <m:r>
          <m:rPr>
            <m:scr m:val="script"/>
          </m:rPr>
          <w:rPr>
            <w:rFonts w:ascii="Cambria Math" w:hAnsi="Cambria Math"/>
            <w:sz w:val="28"/>
            <w:szCs w:val="28"/>
            <w:lang w:val="ru-RU"/>
          </w:rPr>
          <m:t>у= k</m:t>
        </m:r>
        <m:r>
          <m:rPr/>
          <w:rPr>
            <w:rFonts w:ascii="Cambria Math" w:hAnsi="Cambria Math"/>
            <w:sz w:val="28"/>
            <w:szCs w:val="28"/>
          </w:rPr>
          <m:t>x</m:t>
        </m:r>
        <m:r>
          <m:rPr/>
          <w:rPr>
            <w:rFonts w:ascii="Cambria Math" w:hAnsi="Cambria Math"/>
            <w:sz w:val="28"/>
            <w:szCs w:val="28"/>
            <w:lang w:val="ru-RU"/>
          </w:rPr>
          <m:t xml:space="preserve">,  y= </m:t>
        </m:r>
        <m:r>
          <m:rPr>
            <m:scr m:val="script"/>
          </m:rPr>
          <w:rPr>
            <w:rFonts w:ascii="Cambria Math" w:hAnsi="Cambria Math"/>
            <w:sz w:val="28"/>
            <w:szCs w:val="28"/>
            <w:lang w:val="ru-RU"/>
          </w:rPr>
          <m:t>k</m:t>
        </m:r>
        <m:r>
          <m:rPr/>
          <w:rPr>
            <w:rFonts w:ascii="Cambria Math" w:hAnsi="Cambria Math"/>
            <w:sz w:val="28"/>
            <w:szCs w:val="28"/>
            <w:lang w:val="ru-RU"/>
          </w:rPr>
          <m:t xml:space="preserve">x+b,  y= </m:t>
        </m:r>
        <m:f>
          <m:fPr>
            <m:ctrlPr>
              <w:rPr>
                <w:rFonts w:ascii="Cambria Math" w:hAnsi="Cambria Math"/>
                <w:i/>
                <w:sz w:val="28"/>
                <w:szCs w:val="28"/>
                <w:lang w:val="ru-RU"/>
              </w:rPr>
            </m:ctrlPr>
          </m:fPr>
          <m:num>
            <m:r>
              <m:rPr>
                <m:scr m:val="script"/>
              </m:rPr>
              <w:rPr>
                <w:rFonts w:ascii="Cambria Math" w:hAnsi="Cambria Math"/>
                <w:sz w:val="28"/>
                <w:szCs w:val="28"/>
                <w:lang w:val="ru-RU"/>
              </w:rPr>
              <m:t>k</m:t>
            </m:r>
            <m:ctrlPr>
              <w:rPr>
                <w:rFonts w:ascii="Cambria Math" w:hAnsi="Cambria Math"/>
                <w:i/>
                <w:sz w:val="28"/>
                <w:szCs w:val="28"/>
                <w:lang w:val="ru-RU"/>
              </w:rPr>
            </m:ctrlPr>
          </m:num>
          <m:den>
            <m:r>
              <m:rPr/>
              <w:rPr>
                <w:rFonts w:ascii="Cambria Math" w:hAnsi="Cambria Math"/>
                <w:sz w:val="28"/>
                <w:szCs w:val="28"/>
                <w:lang w:val="ru-RU"/>
              </w:rPr>
              <m:t>x</m:t>
            </m:r>
            <m:ctrlPr>
              <w:rPr>
                <w:rFonts w:ascii="Cambria Math" w:hAnsi="Cambria Math"/>
                <w:i/>
                <w:sz w:val="28"/>
                <w:szCs w:val="28"/>
                <w:lang w:val="ru-RU"/>
              </w:rPr>
            </m:ctrlPr>
          </m:den>
        </m:f>
        <m:r>
          <m:rPr/>
          <w:rPr>
            <w:rFonts w:ascii="Cambria Math" w:hAnsi="Cambria Math"/>
            <w:sz w:val="28"/>
            <w:szCs w:val="28"/>
            <w:lang w:val="ru-RU"/>
          </w:rPr>
          <m:t xml:space="preserve">,  y= </m:t>
        </m:r>
        <m:sSup>
          <m:sSupPr>
            <m:ctrlPr>
              <w:rPr>
                <w:rFonts w:ascii="Cambria Math" w:hAnsi="Cambria Math"/>
                <w:i/>
                <w:sz w:val="28"/>
                <w:szCs w:val="28"/>
                <w:lang w:val="ru-RU"/>
              </w:rPr>
            </m:ctrlPr>
          </m:sSupPr>
          <m:e>
            <m:r>
              <m:rPr/>
              <w:rPr>
                <w:rFonts w:ascii="Cambria Math" w:hAnsi="Cambria Math"/>
                <w:sz w:val="28"/>
                <w:szCs w:val="28"/>
                <w:lang w:val="ru-RU"/>
              </w:rPr>
              <m:t>x</m:t>
            </m:r>
            <m:ctrlPr>
              <w:rPr>
                <w:rFonts w:ascii="Cambria Math" w:hAnsi="Cambria Math"/>
                <w:i/>
                <w:sz w:val="28"/>
                <w:szCs w:val="28"/>
                <w:lang w:val="ru-RU"/>
              </w:rPr>
            </m:ctrlPr>
          </m:e>
          <m:sup>
            <m:r>
              <m:rPr/>
              <w:rPr>
                <w:rFonts w:ascii="Cambria Math" w:hAnsi="Cambria Math"/>
                <w:sz w:val="28"/>
                <w:szCs w:val="28"/>
                <w:lang w:val="ru-RU"/>
              </w:rPr>
              <m:t>3</m:t>
            </m:r>
            <m:ctrlPr>
              <w:rPr>
                <w:rFonts w:ascii="Cambria Math" w:hAnsi="Cambria Math"/>
                <w:i/>
                <w:sz w:val="28"/>
                <w:szCs w:val="28"/>
                <w:lang w:val="ru-RU"/>
              </w:rPr>
            </m:ctrlPr>
          </m:sup>
        </m:sSup>
        <m:r>
          <m:rPr/>
          <w:rPr>
            <w:rFonts w:ascii="Cambria Math" w:hAnsi="Cambria Math"/>
            <w:sz w:val="28"/>
            <w:szCs w:val="28"/>
            <w:lang w:val="ru-RU"/>
          </w:rPr>
          <m:t xml:space="preserve">, y= </m:t>
        </m:r>
        <m:rad>
          <m:radPr>
            <m:degHide m:val="1"/>
            <m:ctrlPr>
              <w:rPr>
                <w:rFonts w:ascii="Cambria Math" w:hAnsi="Cambria Math"/>
                <w:i/>
                <w:sz w:val="28"/>
                <w:szCs w:val="28"/>
                <w:lang w:val="ru-RU"/>
              </w:rPr>
            </m:ctrlPr>
          </m:radPr>
          <m:deg>
            <m:ctrlPr>
              <w:rPr>
                <w:rFonts w:ascii="Cambria Math" w:hAnsi="Cambria Math"/>
                <w:i/>
                <w:sz w:val="28"/>
                <w:szCs w:val="28"/>
                <w:lang w:val="ru-RU"/>
              </w:rPr>
            </m:ctrlPr>
          </m:deg>
          <m:e>
            <m:r>
              <m:rPr/>
              <w:rPr>
                <w:rFonts w:ascii="Cambria Math" w:hAnsi="Cambria Math"/>
                <w:sz w:val="28"/>
                <w:szCs w:val="28"/>
                <w:lang w:val="ru-RU"/>
              </w:rPr>
              <m:t>x</m:t>
            </m:r>
            <m:ctrlPr>
              <w:rPr>
                <w:rFonts w:ascii="Cambria Math" w:hAnsi="Cambria Math"/>
                <w:i/>
                <w:sz w:val="28"/>
                <w:szCs w:val="28"/>
                <w:lang w:val="ru-RU"/>
              </w:rPr>
            </m:ctrlPr>
          </m:e>
        </m:rad>
        <m:r>
          <m:rPr/>
          <w:rPr>
            <w:rFonts w:ascii="Cambria Math" w:hAnsi="Cambria Math"/>
            <w:sz w:val="28"/>
            <w:szCs w:val="28"/>
            <w:lang w:val="ru-RU"/>
          </w:rPr>
          <m:t>,  y=|x|</m:t>
        </m:r>
      </m:oMath>
      <w:r>
        <w:rPr>
          <w:rFonts w:ascii="Times New Roman" w:hAnsi="Times New Roman"/>
          <w:sz w:val="28"/>
          <w:szCs w:val="28"/>
          <w:lang w:val="ru-RU"/>
        </w:rPr>
        <w:t>, и их свойства.</w:t>
      </w:r>
    </w:p>
    <w:p>
      <w:pPr>
        <w:spacing w:after="0" w:line="348" w:lineRule="auto"/>
        <w:ind w:firstLine="709"/>
        <w:jc w:val="both"/>
        <w:rPr>
          <w:rFonts w:ascii="Times New Roman" w:hAnsi="Times New Roman"/>
          <w:sz w:val="28"/>
          <w:szCs w:val="28"/>
          <w:lang w:val="ru-RU"/>
        </w:rPr>
      </w:pPr>
      <w:bookmarkStart w:id="52" w:name="_Toc124426232"/>
      <w:r>
        <w:rPr>
          <w:rFonts w:ascii="Times New Roman" w:hAnsi="Times New Roman"/>
          <w:sz w:val="28"/>
          <w:szCs w:val="28"/>
          <w:lang w:val="ru-RU"/>
        </w:rPr>
        <w:t>146.5.4.4. Числовые последовательности</w:t>
      </w:r>
      <w:bookmarkEnd w:id="52"/>
      <w:r>
        <w:rPr>
          <w:rFonts w:ascii="Times New Roman" w:hAnsi="Times New Roman"/>
          <w:sz w:val="28"/>
          <w:szCs w:val="28"/>
          <w:lang w:val="ru-RU"/>
        </w:rPr>
        <w:t xml:space="preserve"> и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числовой последовательности. Задание последовательности рекуррентной формулой и формулой </w:t>
      </w:r>
      <w:r>
        <w:rPr>
          <w:rFonts w:ascii="Times New Roman" w:hAnsi="Times New Roman"/>
          <w:i/>
          <w:sz w:val="28"/>
          <w:szCs w:val="28"/>
        </w:rPr>
        <w:t>n</w:t>
      </w:r>
      <w:r>
        <w:rPr>
          <w:rFonts w:ascii="Times New Roman" w:hAnsi="Times New Roman"/>
          <w:sz w:val="28"/>
          <w:szCs w:val="28"/>
          <w:lang w:val="ru-RU"/>
        </w:rPr>
        <w:t>-го члена.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Арифметическая и геометрическая прогрессии. Формулы </w:t>
      </w:r>
      <w:r>
        <w:rPr>
          <w:rFonts w:ascii="Times New Roman" w:hAnsi="Times New Roman"/>
          <w:i/>
          <w:sz w:val="28"/>
          <w:szCs w:val="28"/>
        </w:rPr>
        <w:t>n</w:t>
      </w:r>
      <w:r>
        <w:rPr>
          <w:rFonts w:ascii="Times New Roman" w:hAnsi="Times New Roman"/>
          <w:sz w:val="28"/>
          <w:szCs w:val="28"/>
          <w:lang w:val="ru-RU"/>
        </w:rPr>
        <w:t xml:space="preserve">-го члена арифметической и геометрической прогрессий, суммы первых </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членов.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pPr>
        <w:spacing w:after="0" w:line="348" w:lineRule="auto"/>
        <w:ind w:firstLine="709"/>
        <w:jc w:val="both"/>
        <w:rPr>
          <w:rFonts w:ascii="Times New Roman" w:hAnsi="Times New Roman"/>
          <w:sz w:val="28"/>
          <w:szCs w:val="28"/>
          <w:lang w:val="ru-RU"/>
        </w:rPr>
      </w:pPr>
      <w:bookmarkStart w:id="53" w:name="_Toc124426233"/>
      <w:r>
        <w:rPr>
          <w:rFonts w:ascii="Times New Roman" w:hAnsi="Times New Roman"/>
          <w:sz w:val="28"/>
          <w:szCs w:val="28"/>
          <w:lang w:val="ru-RU"/>
        </w:rPr>
        <w:t>146.5.5. </w:t>
      </w:r>
      <w:bookmarkEnd w:id="53"/>
      <w:r>
        <w:rPr>
          <w:rFonts w:ascii="Times New Roman" w:hAnsi="Times New Roman"/>
          <w:sz w:val="28"/>
          <w:szCs w:val="28"/>
          <w:lang w:val="ru-RU"/>
        </w:rPr>
        <w:t>Предметные результаты освоения программы учебного курса «Алгебра».</w:t>
      </w:r>
    </w:p>
    <w:p>
      <w:pPr>
        <w:spacing w:after="0" w:line="348" w:lineRule="auto"/>
        <w:ind w:firstLine="709"/>
        <w:jc w:val="both"/>
        <w:rPr>
          <w:rFonts w:ascii="Times New Roman" w:hAnsi="Times New Roman"/>
          <w:sz w:val="28"/>
          <w:szCs w:val="28"/>
          <w:lang w:val="ru-RU"/>
        </w:rPr>
      </w:pPr>
      <w:bookmarkStart w:id="54" w:name="_Toc124426234"/>
      <w:r>
        <w:rPr>
          <w:rFonts w:ascii="Times New Roman" w:hAnsi="Times New Roman"/>
          <w:sz w:val="28"/>
          <w:szCs w:val="28"/>
          <w:lang w:val="ru-RU"/>
        </w:rPr>
        <w:t>146.5.5.1. Предметные результаты освоения программы учебного курса к концу обучения в 7 классе.</w:t>
      </w:r>
    </w:p>
    <w:bookmarkEnd w:id="54"/>
    <w:p>
      <w:pPr>
        <w:spacing w:after="0" w:line="348" w:lineRule="auto"/>
        <w:ind w:firstLine="709"/>
        <w:jc w:val="both"/>
        <w:rPr>
          <w:rFonts w:ascii="Times New Roman" w:hAnsi="Times New Roman"/>
          <w:sz w:val="28"/>
          <w:szCs w:val="28"/>
          <w:lang w:val="ru-RU"/>
        </w:rPr>
      </w:pPr>
      <w:bookmarkStart w:id="55" w:name="_Toc124426235"/>
      <w:r>
        <w:rPr>
          <w:rFonts w:ascii="Times New Roman" w:hAnsi="Times New Roman"/>
          <w:sz w:val="28"/>
          <w:szCs w:val="28"/>
          <w:lang w:val="ru-RU"/>
        </w:rPr>
        <w:t>146.5.5.1.1. Числа и вычисления</w:t>
      </w:r>
      <w:bookmarkEnd w:id="55"/>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сочетая устные и письменные приёмы, арифметические действия с рациональными числами.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рациональные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признаки делимости, разложение на множители натуральных чисел.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pPr>
        <w:spacing w:after="0" w:line="348" w:lineRule="auto"/>
        <w:ind w:firstLine="709"/>
        <w:jc w:val="both"/>
        <w:rPr>
          <w:rFonts w:ascii="Times New Roman" w:hAnsi="Times New Roman"/>
          <w:sz w:val="28"/>
          <w:szCs w:val="28"/>
          <w:lang w:val="ru-RU"/>
        </w:rPr>
      </w:pPr>
      <w:bookmarkStart w:id="56" w:name="_Toc124426236"/>
      <w:r>
        <w:rPr>
          <w:rFonts w:ascii="Times New Roman" w:hAnsi="Times New Roman"/>
          <w:sz w:val="28"/>
          <w:szCs w:val="28"/>
          <w:lang w:val="ru-RU"/>
        </w:rPr>
        <w:t>146.5.5.1.2. Алгебраические выражения</w:t>
      </w:r>
      <w:bookmarkEnd w:id="56"/>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алгебраическую терминологию и символику, применять её в процессе освоения учебного материала.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буквенных выражений при заданных значениях переменных.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преобразования целого выражения в многочлен приведением подобных слагаемых, раскрытием скобок.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умножение одночлена на многочлен и многочлена на многочлен, применять формулы квадрата суммы и квадрата разности.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преобразования многочленов для решения различных задач из математики, смежных предметов, из реальной практики.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степеней с натуральными показателями для преобразования выражений.</w:t>
      </w:r>
    </w:p>
    <w:p>
      <w:pPr>
        <w:spacing w:after="0" w:line="348" w:lineRule="auto"/>
        <w:ind w:firstLine="709"/>
        <w:jc w:val="both"/>
        <w:rPr>
          <w:rFonts w:ascii="Times New Roman" w:hAnsi="Times New Roman"/>
          <w:sz w:val="28"/>
          <w:szCs w:val="28"/>
          <w:lang w:val="ru-RU"/>
        </w:rPr>
      </w:pPr>
      <w:bookmarkStart w:id="57" w:name="_Toc124426237"/>
      <w:r>
        <w:rPr>
          <w:rFonts w:ascii="Times New Roman" w:hAnsi="Times New Roman"/>
          <w:sz w:val="28"/>
          <w:szCs w:val="28"/>
          <w:lang w:val="ru-RU"/>
        </w:rPr>
        <w:t>146.5.5.1.3. Уравнения и неравенства</w:t>
      </w:r>
      <w:bookmarkEnd w:id="57"/>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графические методы при решении линейных уравнений и их систем.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Подбирать примеры пар чисел, являющихся решением линейного уравнения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двух линейных уравнений с двумя переменными, в том числе графически.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pPr>
        <w:spacing w:after="0" w:line="348" w:lineRule="auto"/>
        <w:ind w:firstLine="709"/>
        <w:jc w:val="both"/>
        <w:rPr>
          <w:rFonts w:ascii="Times New Roman" w:hAnsi="Times New Roman"/>
          <w:sz w:val="28"/>
          <w:szCs w:val="28"/>
          <w:lang w:val="ru-RU"/>
        </w:rPr>
      </w:pPr>
      <w:bookmarkStart w:id="58" w:name="_Toc124426238"/>
      <w:r>
        <w:rPr>
          <w:rFonts w:ascii="Times New Roman" w:hAnsi="Times New Roman"/>
          <w:sz w:val="28"/>
          <w:szCs w:val="28"/>
          <w:lang w:val="ru-RU"/>
        </w:rPr>
        <w:t>146.5.5.1.4. Функции</w:t>
      </w:r>
      <w:bookmarkEnd w:id="58"/>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Отмечать в координатной плоскости точки по заданным координатам, строить графики линейных функций. Строить график функции </w:t>
      </w:r>
      <w:r>
        <w:rPr>
          <w:rFonts w:ascii="Times New Roman" w:hAnsi="Times New Roman"/>
          <w:i/>
          <w:sz w:val="28"/>
          <w:szCs w:val="28"/>
        </w:rPr>
        <w:t>y</w:t>
      </w:r>
      <w:r>
        <w:rPr>
          <w:rFonts w:ascii="Times New Roman" w:hAnsi="Times New Roman"/>
          <w:i/>
          <w:sz w:val="28"/>
          <w:szCs w:val="28"/>
          <w:lang w:val="ru-RU"/>
        </w:rPr>
        <w:t xml:space="preserve"> = |х|.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значение функции по значению её аргумента.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146.5.5.2. Предметные результаты освоения программы учебного курса к концу обучения в 8 классе.</w:t>
      </w:r>
    </w:p>
    <w:p>
      <w:pPr>
        <w:spacing w:after="0" w:line="348" w:lineRule="auto"/>
        <w:ind w:firstLine="709"/>
        <w:jc w:val="both"/>
        <w:rPr>
          <w:rFonts w:ascii="Times New Roman" w:hAnsi="Times New Roman"/>
          <w:sz w:val="28"/>
          <w:szCs w:val="28"/>
          <w:lang w:val="ru-RU"/>
        </w:rPr>
      </w:pPr>
      <w:bookmarkStart w:id="59" w:name="_Toc124426240"/>
      <w:r>
        <w:rPr>
          <w:rFonts w:ascii="Times New Roman" w:hAnsi="Times New Roman"/>
          <w:sz w:val="28"/>
          <w:szCs w:val="28"/>
          <w:lang w:val="ru-RU"/>
        </w:rPr>
        <w:t>146.5.5.2.1. Числа и вычисления</w:t>
      </w:r>
      <w:bookmarkEnd w:id="59"/>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записи больших и малых чисел с помощью десятичных дробей и степеней числа 10.</w:t>
      </w:r>
    </w:p>
    <w:p>
      <w:pPr>
        <w:spacing w:after="0" w:line="348" w:lineRule="auto"/>
        <w:ind w:firstLine="709"/>
        <w:jc w:val="both"/>
        <w:rPr>
          <w:rFonts w:ascii="Times New Roman" w:hAnsi="Times New Roman"/>
          <w:sz w:val="28"/>
          <w:szCs w:val="28"/>
          <w:lang w:val="ru-RU"/>
        </w:rPr>
      </w:pPr>
      <w:bookmarkStart w:id="60" w:name="_Toc124426241"/>
      <w:r>
        <w:rPr>
          <w:rFonts w:ascii="Times New Roman" w:hAnsi="Times New Roman"/>
          <w:sz w:val="28"/>
          <w:szCs w:val="28"/>
          <w:lang w:val="ru-RU"/>
        </w:rPr>
        <w:t>146.5.5.2.2. Алгебраические выражения</w:t>
      </w:r>
      <w:bookmarkEnd w:id="60"/>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Раскладывать квадратный трёхчлен на множители.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преобразования выражений для решения различных задач из математики, смежных предметов, из реальной практики.</w:t>
      </w:r>
    </w:p>
    <w:p>
      <w:pPr>
        <w:spacing w:after="0" w:line="348" w:lineRule="auto"/>
        <w:ind w:firstLine="709"/>
        <w:jc w:val="both"/>
        <w:rPr>
          <w:rFonts w:ascii="Times New Roman" w:hAnsi="Times New Roman"/>
          <w:sz w:val="28"/>
          <w:szCs w:val="28"/>
          <w:lang w:val="ru-RU"/>
        </w:rPr>
      </w:pPr>
      <w:bookmarkStart w:id="61" w:name="_Toc124426242"/>
      <w:r>
        <w:rPr>
          <w:rFonts w:ascii="Times New Roman" w:hAnsi="Times New Roman"/>
          <w:sz w:val="28"/>
          <w:szCs w:val="28"/>
          <w:lang w:val="ru-RU"/>
        </w:rPr>
        <w:t>146.5.5.2.3. Уравнения и неравенства</w:t>
      </w:r>
      <w:bookmarkEnd w:id="61"/>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квадратные уравнения и рациональные уравнения, сводящиеся к ним, системы двух уравнений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pPr>
        <w:spacing w:after="0" w:line="348" w:lineRule="auto"/>
        <w:ind w:firstLine="709"/>
        <w:jc w:val="both"/>
        <w:rPr>
          <w:rFonts w:ascii="Times New Roman" w:hAnsi="Times New Roman"/>
          <w:sz w:val="28"/>
          <w:szCs w:val="28"/>
          <w:lang w:val="ru-RU"/>
        </w:rPr>
      </w:pPr>
      <w:bookmarkStart w:id="62" w:name="_Toc124426243"/>
      <w:r>
        <w:rPr>
          <w:rFonts w:ascii="Times New Roman" w:hAnsi="Times New Roman"/>
          <w:sz w:val="28"/>
          <w:szCs w:val="28"/>
          <w:lang w:val="ru-RU"/>
        </w:rPr>
        <w:t>146.5.5.2.4. Функции</w:t>
      </w:r>
      <w:bookmarkEnd w:id="62"/>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графики элементарных функций вида:</w:t>
      </w:r>
    </w:p>
    <w:p>
      <w:pPr>
        <w:spacing w:after="0" w:line="348" w:lineRule="auto"/>
        <w:ind w:firstLine="709"/>
        <w:jc w:val="both"/>
        <w:rPr>
          <w:rFonts w:ascii="Times New Roman" w:hAnsi="Times New Roman"/>
          <w:sz w:val="28"/>
          <w:szCs w:val="28"/>
          <w:lang w:val="ru-RU"/>
        </w:rPr>
      </w:pPr>
      <m:oMath>
        <m:r>
          <m:rP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ctrlPr>
              <w:rPr>
                <w:rFonts w:ascii="Cambria Math" w:hAnsi="Cambria Math"/>
                <w:i/>
                <w:sz w:val="28"/>
                <w:szCs w:val="28"/>
                <w:lang w:val="ru-RU"/>
              </w:rPr>
            </m:ctrlPr>
          </m:num>
          <m:den>
            <m:r>
              <m:rPr/>
              <w:rPr>
                <w:rFonts w:ascii="Cambria Math" w:hAnsi="Cambria Math"/>
                <w:sz w:val="28"/>
                <w:szCs w:val="28"/>
                <w:lang w:val="ru-RU"/>
              </w:rPr>
              <m:t>x</m:t>
            </m:r>
            <m:ctrlPr>
              <w:rPr>
                <w:rFonts w:ascii="Cambria Math" w:hAnsi="Cambria Math"/>
                <w:i/>
                <w:sz w:val="28"/>
                <w:szCs w:val="28"/>
                <w:lang w:val="ru-RU"/>
              </w:rPr>
            </m:ctrlPr>
          </m:den>
        </m:f>
        <m:r>
          <m:rPr/>
          <w:rPr>
            <w:rFonts w:ascii="Cambria Math" w:hAnsi="Cambria Math"/>
            <w:sz w:val="28"/>
            <w:szCs w:val="28"/>
            <w:lang w:val="ru-RU"/>
          </w:rPr>
          <m:t xml:space="preserve">,  y= </m:t>
        </m:r>
        <m:sSup>
          <m:sSupPr>
            <m:ctrlPr>
              <w:rPr>
                <w:rFonts w:ascii="Cambria Math" w:hAnsi="Cambria Math"/>
                <w:i/>
                <w:sz w:val="28"/>
                <w:szCs w:val="28"/>
                <w:lang w:val="ru-RU"/>
              </w:rPr>
            </m:ctrlPr>
          </m:sSupPr>
          <m:e>
            <m:r>
              <m:rPr/>
              <w:rPr>
                <w:rFonts w:ascii="Cambria Math" w:hAnsi="Cambria Math"/>
                <w:sz w:val="28"/>
                <w:szCs w:val="28"/>
                <w:lang w:val="ru-RU"/>
              </w:rPr>
              <m:t>x</m:t>
            </m:r>
            <m:ctrlPr>
              <w:rPr>
                <w:rFonts w:ascii="Cambria Math" w:hAnsi="Cambria Math"/>
                <w:i/>
                <w:sz w:val="28"/>
                <w:szCs w:val="28"/>
                <w:lang w:val="ru-RU"/>
              </w:rPr>
            </m:ctrlPr>
          </m:e>
          <m:sup>
            <m:r>
              <m:rPr/>
              <w:rPr>
                <w:rFonts w:ascii="Cambria Math" w:hAnsi="Cambria Math"/>
                <w:sz w:val="28"/>
                <w:szCs w:val="28"/>
                <w:lang w:val="ru-RU"/>
              </w:rPr>
              <m:t>2</m:t>
            </m:r>
            <m:ctrlPr>
              <w:rPr>
                <w:rFonts w:ascii="Cambria Math" w:hAnsi="Cambria Math"/>
                <w:i/>
                <w:sz w:val="28"/>
                <w:szCs w:val="28"/>
                <w:lang w:val="ru-RU"/>
              </w:rPr>
            </m:ctrlPr>
          </m:sup>
        </m:sSup>
        <m:r>
          <m:rPr/>
          <w:rPr>
            <w:rFonts w:ascii="Cambria Math" w:hAnsi="Cambria Math"/>
            <w:sz w:val="28"/>
            <w:szCs w:val="28"/>
            <w:lang w:val="ru-RU"/>
          </w:rPr>
          <m:t xml:space="preserve">,  y= </m:t>
        </m:r>
        <m:sSup>
          <m:sSupPr>
            <m:ctrlPr>
              <w:rPr>
                <w:rFonts w:ascii="Cambria Math" w:hAnsi="Cambria Math"/>
                <w:i/>
                <w:sz w:val="28"/>
                <w:szCs w:val="28"/>
                <w:lang w:val="ru-RU"/>
              </w:rPr>
            </m:ctrlPr>
          </m:sSupPr>
          <m:e>
            <m:r>
              <m:rPr/>
              <w:rPr>
                <w:rFonts w:ascii="Cambria Math" w:hAnsi="Cambria Math"/>
                <w:sz w:val="28"/>
                <w:szCs w:val="28"/>
                <w:lang w:val="ru-RU"/>
              </w:rPr>
              <m:t>x</m:t>
            </m:r>
            <m:ctrlPr>
              <w:rPr>
                <w:rFonts w:ascii="Cambria Math" w:hAnsi="Cambria Math"/>
                <w:i/>
                <w:sz w:val="28"/>
                <w:szCs w:val="28"/>
                <w:lang w:val="ru-RU"/>
              </w:rPr>
            </m:ctrlPr>
          </m:e>
          <m:sup>
            <m:r>
              <m:rPr/>
              <w:rPr>
                <w:rFonts w:ascii="Cambria Math" w:hAnsi="Cambria Math"/>
                <w:sz w:val="28"/>
                <w:szCs w:val="28"/>
                <w:lang w:val="ru-RU"/>
              </w:rPr>
              <m:t>3</m:t>
            </m:r>
            <m:ctrlPr>
              <w:rPr>
                <w:rFonts w:ascii="Cambria Math" w:hAnsi="Cambria Math"/>
                <w:i/>
                <w:sz w:val="28"/>
                <w:szCs w:val="28"/>
                <w:lang w:val="ru-RU"/>
              </w:rPr>
            </m:ctrlPr>
          </m:sup>
        </m:sSup>
        <m:r>
          <m:rPr/>
          <w:rPr>
            <w:rFonts w:ascii="Cambria Math" w:hAnsi="Cambria Math"/>
            <w:sz w:val="28"/>
            <w:szCs w:val="28"/>
            <w:lang w:val="ru-RU"/>
          </w:rPr>
          <m:t xml:space="preserve">, y= </m:t>
        </m:r>
        <m:rad>
          <m:radPr>
            <m:degHide m:val="1"/>
            <m:ctrlPr>
              <w:rPr>
                <w:rFonts w:ascii="Cambria Math" w:hAnsi="Cambria Math"/>
                <w:i/>
                <w:sz w:val="28"/>
                <w:szCs w:val="28"/>
                <w:lang w:val="ru-RU"/>
              </w:rPr>
            </m:ctrlPr>
          </m:radPr>
          <m:deg>
            <m:ctrlPr>
              <w:rPr>
                <w:rFonts w:ascii="Cambria Math" w:hAnsi="Cambria Math"/>
                <w:i/>
                <w:sz w:val="28"/>
                <w:szCs w:val="28"/>
                <w:lang w:val="ru-RU"/>
              </w:rPr>
            </m:ctrlPr>
          </m:deg>
          <m:e>
            <m:r>
              <m:rPr/>
              <w:rPr>
                <w:rFonts w:ascii="Cambria Math" w:hAnsi="Cambria Math"/>
                <w:sz w:val="28"/>
                <w:szCs w:val="28"/>
                <w:lang w:val="ru-RU"/>
              </w:rPr>
              <m:t>x</m:t>
            </m:r>
            <m:ctrlPr>
              <w:rPr>
                <w:rFonts w:ascii="Cambria Math" w:hAnsi="Cambria Math"/>
                <w:i/>
                <w:sz w:val="28"/>
                <w:szCs w:val="28"/>
                <w:lang w:val="ru-RU"/>
              </w:rPr>
            </m:ctrlPr>
          </m:e>
        </m:rad>
        <m:r>
          <m:rPr/>
          <w:rPr>
            <w:rFonts w:ascii="Cambria Math" w:hAnsi="Cambria Math"/>
            <w:sz w:val="28"/>
            <w:szCs w:val="28"/>
            <w:lang w:val="ru-RU"/>
          </w:rPr>
          <m:t>,  y=</m:t>
        </m:r>
        <m:d>
          <m:dPr>
            <m:begChr m:val="|"/>
            <m:endChr m:val="|"/>
            <m:ctrlPr>
              <w:rPr>
                <w:rFonts w:ascii="Cambria Math" w:hAnsi="Cambria Math"/>
                <w:i/>
                <w:sz w:val="28"/>
                <w:szCs w:val="28"/>
                <w:lang w:val="ru-RU"/>
              </w:rPr>
            </m:ctrlPr>
          </m:dPr>
          <m:e>
            <m:r>
              <m:rPr/>
              <w:rPr>
                <w:rFonts w:ascii="Cambria Math" w:hAnsi="Cambria Math"/>
                <w:sz w:val="28"/>
                <w:szCs w:val="28"/>
                <w:lang w:val="ru-RU"/>
              </w:rPr>
              <m:t>x</m:t>
            </m:r>
            <m:ctrlPr>
              <w:rPr>
                <w:rFonts w:ascii="Cambria Math" w:hAnsi="Cambria Math"/>
                <w:i/>
                <w:sz w:val="28"/>
                <w:szCs w:val="28"/>
                <w:lang w:val="ru-RU"/>
              </w:rPr>
            </m:ctrlPr>
          </m:e>
        </m:d>
      </m:oMath>
      <w:r>
        <w:rPr>
          <w:rFonts w:ascii="Times New Roman" w:hAnsi="Times New Roman"/>
          <w:i/>
          <w:sz w:val="28"/>
          <w:szCs w:val="28"/>
          <w:lang w:val="ru-RU"/>
        </w:rPr>
        <w:t>,</w:t>
      </w:r>
      <w:r>
        <w:rPr>
          <w:rFonts w:ascii="Times New Roman" w:hAnsi="Times New Roman"/>
          <w:sz w:val="28"/>
          <w:szCs w:val="28"/>
          <w:lang w:val="ru-RU"/>
        </w:rPr>
        <w:t xml:space="preserve"> описывать свойства числовой функции по её графику.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146.5.5.3. Предметные результаты освоения программы учебного курса к концу обучения в 9 классе.</w:t>
      </w:r>
    </w:p>
    <w:p>
      <w:pPr>
        <w:spacing w:after="0" w:line="348" w:lineRule="auto"/>
        <w:ind w:firstLine="709"/>
        <w:jc w:val="both"/>
        <w:rPr>
          <w:rFonts w:ascii="Times New Roman" w:hAnsi="Times New Roman"/>
          <w:sz w:val="28"/>
          <w:szCs w:val="28"/>
          <w:lang w:val="ru-RU"/>
        </w:rPr>
      </w:pPr>
      <w:bookmarkStart w:id="63" w:name="_Toc124426245"/>
      <w:r>
        <w:rPr>
          <w:rFonts w:ascii="Times New Roman" w:hAnsi="Times New Roman"/>
          <w:sz w:val="28"/>
          <w:szCs w:val="28"/>
          <w:lang w:val="ru-RU"/>
        </w:rPr>
        <w:t>146.5.5.3.1. Числа и вычисления</w:t>
      </w:r>
      <w:bookmarkEnd w:id="63"/>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рациональные и иррациональные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степеней с целыми показателями и корней, вычислять значения числовых выражений.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действительные числа, выполнять прикидку результата вычислений, оценку числовых выражений.</w:t>
      </w:r>
    </w:p>
    <w:p>
      <w:pPr>
        <w:spacing w:after="0" w:line="348" w:lineRule="auto"/>
        <w:ind w:firstLine="709"/>
        <w:jc w:val="both"/>
        <w:rPr>
          <w:rFonts w:ascii="Times New Roman" w:hAnsi="Times New Roman"/>
          <w:sz w:val="28"/>
          <w:szCs w:val="28"/>
          <w:lang w:val="ru-RU"/>
        </w:rPr>
      </w:pPr>
      <w:bookmarkStart w:id="64" w:name="_Toc124426246"/>
      <w:r>
        <w:rPr>
          <w:rFonts w:ascii="Times New Roman" w:hAnsi="Times New Roman"/>
          <w:sz w:val="28"/>
          <w:szCs w:val="28"/>
          <w:lang w:val="ru-RU"/>
        </w:rPr>
        <w:t>146.5.5.3.2. Уравнения и неравенства</w:t>
      </w:r>
      <w:bookmarkEnd w:id="64"/>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и квадратные уравнения, уравнения, сводящиеся к ним, простейшие дробно-рациональные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текстовые задачи алгебраическим способом с помощью составления уравнения или системы двух уравнений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неравенства при решении различных задач.</w:t>
      </w:r>
    </w:p>
    <w:p>
      <w:pPr>
        <w:spacing w:after="0" w:line="348" w:lineRule="auto"/>
        <w:ind w:firstLine="709"/>
        <w:jc w:val="both"/>
        <w:rPr>
          <w:rFonts w:ascii="Times New Roman" w:hAnsi="Times New Roman"/>
          <w:sz w:val="28"/>
          <w:szCs w:val="28"/>
          <w:lang w:val="ru-RU"/>
        </w:rPr>
      </w:pPr>
      <w:bookmarkStart w:id="65" w:name="_Toc124426247"/>
      <w:r>
        <w:rPr>
          <w:rFonts w:ascii="Times New Roman" w:hAnsi="Times New Roman"/>
          <w:sz w:val="28"/>
          <w:szCs w:val="28"/>
          <w:lang w:val="ru-RU"/>
        </w:rPr>
        <w:t>146.5.5.3.3. Функции</w:t>
      </w:r>
      <w:bookmarkEnd w:id="65"/>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функции изученных видов. Показывать схематически расположение на координатной плоскости графиков функций вида: </w:t>
      </w:r>
      <m:oMath>
        <m:r>
          <m:rPr/>
          <w:rPr>
            <w:rFonts w:ascii="Cambria Math" w:hAnsi="Cambria Math"/>
            <w:sz w:val="28"/>
            <w:szCs w:val="28"/>
            <w:lang w:val="ru-RU"/>
          </w:rPr>
          <m:t>y</m:t>
        </m:r>
        <m:r>
          <m:rPr>
            <m:sty m:val="p"/>
            <m:scr m:val="script"/>
          </m:rPr>
          <w:rPr>
            <w:rFonts w:ascii="Cambria Math" w:hAnsi="Cambria Math"/>
            <w:sz w:val="28"/>
            <w:szCs w:val="28"/>
            <w:lang w:val="ru-RU"/>
          </w:rPr>
          <m:t>= k</m:t>
        </m:r>
        <m:r>
          <m:rPr/>
          <w:rPr>
            <w:rFonts w:ascii="Cambria Math" w:hAnsi="Cambria Math"/>
            <w:sz w:val="28"/>
            <w:szCs w:val="28"/>
            <w:lang w:val="ru-RU"/>
          </w:rPr>
          <m:t>x</m:t>
        </m:r>
        <m:r>
          <m:rPr>
            <m:sty m:val="p"/>
          </m:rPr>
          <w:rPr>
            <w:rFonts w:ascii="Cambria Math" w:hAnsi="Cambria Math"/>
            <w:sz w:val="28"/>
            <w:szCs w:val="28"/>
            <w:lang w:val="ru-RU"/>
          </w:rPr>
          <m:t xml:space="preserve">,  </m:t>
        </m:r>
        <m:r>
          <m:rPr/>
          <w:rPr>
            <w:rFonts w:ascii="Cambria Math" w:hAnsi="Cambria Math"/>
            <w:sz w:val="28"/>
            <w:szCs w:val="28"/>
            <w:lang w:val="ru-RU"/>
          </w:rPr>
          <m:t>y</m:t>
        </m:r>
        <m:r>
          <m:rPr>
            <m:sty m:val="p"/>
            <m:scr m:val="script"/>
          </m:rPr>
          <w:rPr>
            <w:rFonts w:ascii="Cambria Math" w:hAnsi="Cambria Math"/>
            <w:sz w:val="28"/>
            <w:szCs w:val="28"/>
            <w:lang w:val="ru-RU"/>
          </w:rPr>
          <m:t>= k</m:t>
        </m:r>
        <m:r>
          <m:rPr/>
          <w:rPr>
            <w:rFonts w:ascii="Cambria Math" w:hAnsi="Cambria Math"/>
            <w:sz w:val="28"/>
            <w:szCs w:val="28"/>
            <w:lang w:val="ru-RU"/>
          </w:rPr>
          <m:t>x</m:t>
        </m:r>
        <m:r>
          <m:rPr>
            <m:sty m:val="p"/>
          </m:rPr>
          <w:rPr>
            <w:rFonts w:ascii="Cambria Math" w:hAnsi="Cambria Math"/>
            <w:sz w:val="28"/>
            <w:szCs w:val="28"/>
            <w:lang w:val="ru-RU"/>
          </w:rPr>
          <m:t>+</m:t>
        </m:r>
        <m:r>
          <m:rPr/>
          <w:rPr>
            <w:rFonts w:ascii="Cambria Math" w:hAnsi="Cambria Math"/>
            <w:sz w:val="28"/>
            <w:szCs w:val="28"/>
            <w:lang w:val="ru-RU"/>
          </w:rPr>
          <m:t>b</m:t>
        </m:r>
        <m:r>
          <m:rPr>
            <m:sty m:val="p"/>
          </m:rPr>
          <w:rPr>
            <w:rFonts w:ascii="Cambria Math" w:hAnsi="Cambria Math"/>
            <w:sz w:val="28"/>
            <w:szCs w:val="28"/>
            <w:lang w:val="ru-RU"/>
          </w:rPr>
          <m:t xml:space="preserve">,  </m:t>
        </m:r>
        <m:r>
          <m:rPr/>
          <w:rPr>
            <w:rFonts w:ascii="Cambria Math" w:hAnsi="Cambria Math"/>
            <w:sz w:val="28"/>
            <w:szCs w:val="28"/>
            <w:lang w:val="ru-RU"/>
          </w:rPr>
          <m:t>y</m:t>
        </m:r>
        <m:r>
          <m:rPr>
            <m:sty m:val="p"/>
          </m:rPr>
          <w:rPr>
            <w:rFonts w:ascii="Cambria Math" w:hAnsi="Cambria Math"/>
            <w:sz w:val="28"/>
            <w:szCs w:val="28"/>
            <w:lang w:val="ru-RU"/>
          </w:rPr>
          <m:t xml:space="preserve">= </m:t>
        </m:r>
        <m:f>
          <m:fPr>
            <m:ctrlPr>
              <w:rPr>
                <w:rFonts w:ascii="Cambria Math" w:hAnsi="Cambria Math"/>
                <w:sz w:val="28"/>
                <w:szCs w:val="28"/>
                <w:lang w:val="ru-RU"/>
              </w:rPr>
            </m:ctrlPr>
          </m:fPr>
          <m:num>
            <m:r>
              <m:rPr>
                <m:sty m:val="p"/>
                <m:scr m:val="script"/>
              </m:rPr>
              <w:rPr>
                <w:rFonts w:ascii="Cambria Math" w:hAnsi="Cambria Math"/>
                <w:sz w:val="28"/>
                <w:szCs w:val="28"/>
                <w:lang w:val="ru-RU"/>
              </w:rPr>
              <m:t>k</m:t>
            </m:r>
            <m:ctrlPr>
              <w:rPr>
                <w:rFonts w:ascii="Cambria Math" w:hAnsi="Cambria Math"/>
                <w:sz w:val="28"/>
                <w:szCs w:val="28"/>
                <w:lang w:val="ru-RU"/>
              </w:rPr>
            </m:ctrlPr>
          </m:num>
          <m:den>
            <m:r>
              <m:rPr/>
              <w:rPr>
                <w:rFonts w:ascii="Cambria Math" w:hAnsi="Cambria Math"/>
                <w:sz w:val="28"/>
                <w:szCs w:val="28"/>
                <w:lang w:val="ru-RU"/>
              </w:rPr>
              <m:t>x</m:t>
            </m:r>
            <m:ctrlPr>
              <w:rPr>
                <w:rFonts w:ascii="Cambria Math" w:hAnsi="Cambria Math"/>
                <w:sz w:val="28"/>
                <w:szCs w:val="28"/>
                <w:lang w:val="ru-RU"/>
              </w:rPr>
            </m:ctrlPr>
          </m:den>
        </m:f>
        <m:r>
          <m:rPr>
            <m:sty m:val="p"/>
          </m:rPr>
          <w:rPr>
            <w:rFonts w:ascii="Cambria Math" w:hAnsi="Cambria Math"/>
            <w:sz w:val="28"/>
            <w:szCs w:val="28"/>
            <w:lang w:val="ru-RU"/>
          </w:rPr>
          <m:t xml:space="preserve">,          </m:t>
        </m:r>
        <m:r>
          <m:rPr/>
          <w:rPr>
            <w:rFonts w:ascii="Cambria Math" w:hAnsi="Cambria Math"/>
            <w:sz w:val="28"/>
            <w:szCs w:val="28"/>
            <w:lang w:val="ru-RU"/>
          </w:rPr>
          <m:t>y</m:t>
        </m:r>
        <m:r>
          <m:rPr>
            <m:sty m:val="p"/>
          </m:rPr>
          <w:rPr>
            <w:rFonts w:ascii="Cambria Math" w:hAnsi="Cambria Math"/>
            <w:sz w:val="28"/>
            <w:szCs w:val="28"/>
            <w:lang w:val="ru-RU"/>
          </w:rPr>
          <m:t>=</m:t>
        </m:r>
        <m:r>
          <m:rPr/>
          <w:rPr>
            <w:rFonts w:ascii="Cambria Math" w:hAnsi="Cambria Math"/>
            <w:sz w:val="28"/>
            <w:szCs w:val="28"/>
            <w:lang w:val="ru-RU"/>
          </w:rPr>
          <m:t>a</m:t>
        </m:r>
        <m:sSup>
          <m:sSupPr>
            <m:ctrlPr>
              <w:rPr>
                <w:rFonts w:ascii="Cambria Math" w:hAnsi="Cambria Math"/>
                <w:sz w:val="28"/>
                <w:szCs w:val="28"/>
                <w:lang w:val="ru-RU"/>
              </w:rPr>
            </m:ctrlPr>
          </m:sSupPr>
          <m:e>
            <m:r>
              <m:rPr/>
              <w:rPr>
                <w:rFonts w:ascii="Cambria Math" w:hAnsi="Cambria Math"/>
                <w:sz w:val="28"/>
                <w:szCs w:val="28"/>
                <w:lang w:val="ru-RU"/>
              </w:rPr>
              <m:t>x</m:t>
            </m:r>
            <m:ctrlPr>
              <w:rPr>
                <w:rFonts w:ascii="Cambria Math" w:hAnsi="Cambria Math"/>
                <w:sz w:val="28"/>
                <w:szCs w:val="28"/>
                <w:lang w:val="ru-RU"/>
              </w:rPr>
            </m:ctrlPr>
          </m:e>
          <m:sup>
            <m:r>
              <m:rPr>
                <m:sty m:val="p"/>
              </m:rPr>
              <w:rPr>
                <w:rFonts w:ascii="Cambria Math" w:hAnsi="Cambria Math"/>
                <w:sz w:val="28"/>
                <w:szCs w:val="28"/>
                <w:lang w:val="ru-RU"/>
              </w:rPr>
              <m:t>2</m:t>
            </m:r>
            <m:ctrlPr>
              <w:rPr>
                <w:rFonts w:ascii="Cambria Math" w:hAnsi="Cambria Math"/>
                <w:sz w:val="28"/>
                <w:szCs w:val="28"/>
                <w:lang w:val="ru-RU"/>
              </w:rPr>
            </m:ctrlPr>
          </m:sup>
        </m:sSup>
        <m:r>
          <m:rPr>
            <m:sty m:val="p"/>
          </m:rPr>
          <w:rPr>
            <w:rFonts w:ascii="Cambria Math" w:hAnsi="Cambria Math"/>
            <w:sz w:val="28"/>
            <w:szCs w:val="28"/>
            <w:lang w:val="ru-RU"/>
          </w:rPr>
          <m:t>+</m:t>
        </m:r>
        <m:r>
          <m:rPr/>
          <w:rPr>
            <w:rFonts w:ascii="Cambria Math" w:hAnsi="Cambria Math"/>
            <w:sz w:val="28"/>
            <w:szCs w:val="28"/>
            <w:lang w:val="ru-RU"/>
          </w:rPr>
          <m:t>bx</m:t>
        </m:r>
        <m:r>
          <m:rPr>
            <m:sty m:val="p"/>
          </m:rPr>
          <w:rPr>
            <w:rFonts w:ascii="Cambria Math" w:hAnsi="Cambria Math"/>
            <w:sz w:val="28"/>
            <w:szCs w:val="28"/>
            <w:lang w:val="ru-RU"/>
          </w:rPr>
          <m:t>+</m:t>
        </m:r>
        <m:r>
          <m:rPr/>
          <w:rPr>
            <w:rFonts w:ascii="Cambria Math" w:hAnsi="Cambria Math"/>
            <w:sz w:val="28"/>
            <w:szCs w:val="28"/>
            <w:lang w:val="ru-RU"/>
          </w:rPr>
          <m:t>c</m:t>
        </m:r>
        <m:r>
          <m:rPr>
            <m:sty m:val="p"/>
          </m:rPr>
          <w:rPr>
            <w:rFonts w:ascii="Cambria Math" w:hAnsi="Cambria Math"/>
            <w:sz w:val="28"/>
            <w:szCs w:val="28"/>
            <w:lang w:val="ru-RU"/>
          </w:rPr>
          <m:t xml:space="preserve">,  </m:t>
        </m:r>
        <m:r>
          <m:rPr/>
          <w:rPr>
            <w:rFonts w:ascii="Cambria Math" w:hAnsi="Cambria Math"/>
            <w:sz w:val="28"/>
            <w:szCs w:val="28"/>
            <w:lang w:val="ru-RU"/>
          </w:rPr>
          <m:t>y</m:t>
        </m:r>
        <m:r>
          <m:rPr>
            <m:sty m:val="p"/>
          </m:rPr>
          <w:rPr>
            <w:rFonts w:ascii="Cambria Math" w:hAnsi="Cambria Math"/>
            <w:sz w:val="28"/>
            <w:szCs w:val="28"/>
            <w:lang w:val="ru-RU"/>
          </w:rPr>
          <m:t xml:space="preserve">= </m:t>
        </m:r>
        <m:sSup>
          <m:sSupPr>
            <m:ctrlPr>
              <w:rPr>
                <w:rFonts w:ascii="Cambria Math" w:hAnsi="Cambria Math"/>
                <w:sz w:val="28"/>
                <w:szCs w:val="28"/>
                <w:lang w:val="ru-RU"/>
              </w:rPr>
            </m:ctrlPr>
          </m:sSupPr>
          <m:e>
            <m:r>
              <m:rPr/>
              <w:rPr>
                <w:rFonts w:ascii="Cambria Math" w:hAnsi="Cambria Math"/>
                <w:sz w:val="28"/>
                <w:szCs w:val="28"/>
                <w:lang w:val="ru-RU"/>
              </w:rPr>
              <m:t>x</m:t>
            </m:r>
            <m:ctrlPr>
              <w:rPr>
                <w:rFonts w:ascii="Cambria Math" w:hAnsi="Cambria Math"/>
                <w:sz w:val="28"/>
                <w:szCs w:val="28"/>
                <w:lang w:val="ru-RU"/>
              </w:rPr>
            </m:ctrlPr>
          </m:e>
          <m:sup>
            <m:r>
              <m:rPr>
                <m:sty m:val="p"/>
              </m:rPr>
              <w:rPr>
                <w:rFonts w:ascii="Cambria Math" w:hAnsi="Cambria Math"/>
                <w:sz w:val="28"/>
                <w:szCs w:val="28"/>
                <w:lang w:val="ru-RU"/>
              </w:rPr>
              <m:t>3</m:t>
            </m:r>
            <m:ctrlPr>
              <w:rPr>
                <w:rFonts w:ascii="Cambria Math" w:hAnsi="Cambria Math"/>
                <w:sz w:val="28"/>
                <w:szCs w:val="28"/>
                <w:lang w:val="ru-RU"/>
              </w:rPr>
            </m:ctrlPr>
          </m:sup>
        </m:sSup>
      </m:oMath>
      <w:r>
        <w:rPr>
          <w:rFonts w:ascii="Times New Roman" w:hAnsi="Times New Roman"/>
          <w:sz w:val="28"/>
          <w:szCs w:val="28"/>
          <w:lang w:val="ru-RU"/>
        </w:rPr>
        <w:t xml:space="preserve">, </w:t>
      </w:r>
      <m:oMath>
        <m:r>
          <m:rPr/>
          <w:rPr>
            <w:rFonts w:ascii="Cambria Math" w:hAnsi="Cambria Math"/>
            <w:sz w:val="28"/>
            <w:szCs w:val="28"/>
            <w:lang w:val="ru-RU"/>
          </w:rPr>
          <m:t>y</m:t>
        </m:r>
        <m:r>
          <m:rPr>
            <m:sty m:val="p"/>
          </m:rPr>
          <w:rPr>
            <w:rFonts w:ascii="Cambria Math" w:hAnsi="Cambria Math"/>
            <w:sz w:val="28"/>
            <w:szCs w:val="28"/>
            <w:lang w:val="ru-RU"/>
          </w:rPr>
          <m:t xml:space="preserve">= </m:t>
        </m:r>
        <m:rad>
          <m:radPr>
            <m:degHide m:val="1"/>
            <m:ctrlPr>
              <w:rPr>
                <w:rFonts w:ascii="Cambria Math" w:hAnsi="Cambria Math"/>
                <w:sz w:val="28"/>
                <w:szCs w:val="28"/>
                <w:lang w:val="ru-RU"/>
              </w:rPr>
            </m:ctrlPr>
          </m:radPr>
          <m:deg>
            <m:ctrlPr>
              <w:rPr>
                <w:rFonts w:ascii="Cambria Math" w:hAnsi="Cambria Math"/>
                <w:sz w:val="28"/>
                <w:szCs w:val="28"/>
                <w:lang w:val="ru-RU"/>
              </w:rPr>
            </m:ctrlPr>
          </m:deg>
          <m:e>
            <m:r>
              <m:rPr/>
              <w:rPr>
                <w:rFonts w:ascii="Cambria Math" w:hAnsi="Cambria Math"/>
                <w:sz w:val="28"/>
                <w:szCs w:val="28"/>
                <w:lang w:val="ru-RU"/>
              </w:rPr>
              <m:t>x</m:t>
            </m:r>
            <m:ctrlPr>
              <w:rPr>
                <w:rFonts w:ascii="Cambria Math" w:hAnsi="Cambria Math"/>
                <w:sz w:val="28"/>
                <w:szCs w:val="28"/>
                <w:lang w:val="ru-RU"/>
              </w:rPr>
            </m:ctrlPr>
          </m:e>
        </m:rad>
        <m:r>
          <m:rPr>
            <m:sty m:val="p"/>
          </m:rPr>
          <w:rPr>
            <w:rFonts w:ascii="Cambria Math" w:hAnsi="Cambria Math"/>
            <w:sz w:val="28"/>
            <w:szCs w:val="28"/>
            <w:lang w:val="ru-RU"/>
          </w:rPr>
          <m:t xml:space="preserve">,  </m:t>
        </m:r>
        <m:r>
          <m:rPr/>
          <w:rPr>
            <w:rFonts w:ascii="Cambria Math" w:hAnsi="Cambria Math"/>
            <w:sz w:val="28"/>
            <w:szCs w:val="28"/>
            <w:lang w:val="ru-RU"/>
          </w:rPr>
          <m:t>y</m:t>
        </m:r>
        <m:r>
          <m:rPr>
            <m:sty m:val="p"/>
          </m:rPr>
          <w:rPr>
            <w:rFonts w:ascii="Cambria Math" w:hAnsi="Cambria Math"/>
            <w:sz w:val="28"/>
            <w:szCs w:val="28"/>
            <w:lang w:val="ru-RU"/>
          </w:rPr>
          <m:t>=|</m:t>
        </m:r>
        <m:r>
          <m:rPr/>
          <w:rPr>
            <w:rFonts w:ascii="Cambria Math" w:hAnsi="Cambria Math"/>
            <w:sz w:val="28"/>
            <w:szCs w:val="28"/>
            <w:lang w:val="ru-RU"/>
          </w:rPr>
          <m:t>x</m:t>
        </m:r>
        <m:r>
          <m:rPr>
            <m:sty m:val="p"/>
          </m:rPr>
          <w:rPr>
            <w:rFonts w:ascii="Cambria Math" w:hAnsi="Cambria Math"/>
            <w:sz w:val="28"/>
            <w:szCs w:val="28"/>
            <w:lang w:val="ru-RU"/>
          </w:rPr>
          <m:t>|</m:t>
        </m:r>
      </m:oMath>
      <w:r>
        <w:rPr>
          <w:rFonts w:ascii="Times New Roman" w:hAnsi="Times New Roman"/>
          <w:sz w:val="28"/>
          <w:szCs w:val="28"/>
          <w:lang w:val="ru-RU"/>
        </w:rPr>
        <w:t xml:space="preserve"> в зависимости от значений коэффициентов, описывать свойства функций.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и изображать схематически графики квадратичных функций, описывать свойства квадратичных функций по их графикам.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квадратичную функцию по формуле, приводить примеры квадратичных функций из реальной жизни, физики, геометрии.</w:t>
      </w:r>
    </w:p>
    <w:p>
      <w:pPr>
        <w:spacing w:after="0" w:line="348" w:lineRule="auto"/>
        <w:ind w:firstLine="709"/>
        <w:jc w:val="both"/>
        <w:rPr>
          <w:rFonts w:ascii="Times New Roman" w:hAnsi="Times New Roman"/>
          <w:sz w:val="28"/>
          <w:szCs w:val="28"/>
          <w:lang w:val="ru-RU"/>
        </w:rPr>
      </w:pPr>
      <w:bookmarkStart w:id="66" w:name="_Toc124426248"/>
      <w:r>
        <w:rPr>
          <w:rFonts w:ascii="Times New Roman" w:hAnsi="Times New Roman"/>
          <w:sz w:val="28"/>
          <w:szCs w:val="28"/>
          <w:lang w:val="ru-RU"/>
        </w:rPr>
        <w:t>146.5.5.3.4. Числовые последовательности и прогрессии</w:t>
      </w:r>
      <w:bookmarkEnd w:id="66"/>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арифметическую и геометрическую прогрессии при разных способах задания.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Выполнять вычисления с использованием формул </w:t>
      </w:r>
      <w:r>
        <w:rPr>
          <w:rFonts w:ascii="Times New Roman" w:hAnsi="Times New Roman"/>
          <w:sz w:val="28"/>
          <w:szCs w:val="28"/>
        </w:rPr>
        <w:t>n</w:t>
      </w:r>
      <w:r>
        <w:rPr>
          <w:rFonts w:ascii="Times New Roman" w:hAnsi="Times New Roman"/>
          <w:sz w:val="28"/>
          <w:szCs w:val="28"/>
          <w:lang w:val="ru-RU"/>
        </w:rPr>
        <w:t xml:space="preserve">-го члена арифметической и геометрической прогрессий, суммы первых </w:t>
      </w:r>
      <w:r>
        <w:rPr>
          <w:rFonts w:ascii="Times New Roman" w:hAnsi="Times New Roman"/>
          <w:sz w:val="28"/>
          <w:szCs w:val="28"/>
        </w:rPr>
        <w:t>n</w:t>
      </w:r>
      <w:r>
        <w:rPr>
          <w:rFonts w:ascii="Times New Roman" w:hAnsi="Times New Roman"/>
          <w:sz w:val="28"/>
          <w:szCs w:val="28"/>
          <w:lang w:val="ru-RU"/>
        </w:rPr>
        <w:t xml:space="preserve"> членов.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члены последовательности точками на координатной плоскости.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pPr>
        <w:spacing w:after="0" w:line="348" w:lineRule="auto"/>
        <w:ind w:firstLine="709"/>
        <w:jc w:val="both"/>
        <w:rPr>
          <w:rFonts w:ascii="Times New Roman" w:hAnsi="Times New Roman"/>
          <w:sz w:val="28"/>
          <w:szCs w:val="28"/>
          <w:lang w:val="ru-RU"/>
        </w:rPr>
      </w:pPr>
      <w:bookmarkStart w:id="67" w:name="_Toc124426249"/>
      <w:r>
        <w:rPr>
          <w:rFonts w:ascii="Times New Roman" w:hAnsi="Times New Roman"/>
          <w:sz w:val="28"/>
          <w:szCs w:val="28"/>
          <w:lang w:val="ru-RU"/>
        </w:rPr>
        <w:t>146.6. Федеральная рабочая программа</w:t>
      </w:r>
      <w:bookmarkEnd w:id="67"/>
      <w:r>
        <w:rPr>
          <w:rFonts w:ascii="Times New Roman" w:hAnsi="Times New Roman"/>
          <w:sz w:val="28"/>
          <w:szCs w:val="28"/>
          <w:lang w:val="ru-RU"/>
        </w:rPr>
        <w:t xml:space="preserve"> учебного курса «Геометрия» в 7–9 классах (далее соответственно – программа учебного курса «Геометрия»,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Pr>
          <w:rFonts w:ascii="Times New Roman" w:hAnsi="Times New Roman"/>
          <w:color w:val="FF0000"/>
          <w:sz w:val="28"/>
          <w:szCs w:val="28"/>
          <w:lang w:val="ru-RU"/>
        </w:rPr>
        <w:t xml:space="preserve">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146.6.1.2.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146.6.2. Содержание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Основные построения с помощью циркуля и линейки. Треугольник. Высота, медиана, биссектриса, их свойства.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Равнобедренный и равносторонний треугольники. Неравенство треугольника.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и признаки равнобедренного треугольника. Признаки равенства треугольников.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и признаки параллельных прямых. Сумма углов треугольника. Внешние углы треугольника.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Геометрическое место точек. Биссектриса угла и серединный перпендикуляр к отрезку как геометрические места точек.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146.6.3.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Метод удвоения медианы. Центральная симметрия. Теорема Фалеса и теорема о пропорциональных отрезках.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Средние линии треугольника и трапеции. Центр масс треугольника.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Вычисление площадей треугольников и многоугольников на клетчатой бумаге.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Теорема Пифагора. Применение теоремы Пифагора при решении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146.6.4.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Синус, косинус, тангенс углов от 0 до 180°. Основное тригонометрическое тождество. Формулы приведения.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Преобразование подобия. Подобие соответственных элементов.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Теорема о произведении отрезков хорд, теоремы о произведении отрезков секущих, теорема о квадрате касательной.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Движения плоскости и внутренние симметрии фигур (элементарные представления). Параллельный перенос. Поворот.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146.6.5. Предметные результаты освоения программы учебного курса «Геометрия».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146.6.5.1. Предметные результаты освоения программы учебного курса к концу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чертежи к геометрическим задачам.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логические рассуждения с использованием геометрических теорем.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на клетчатой бумаге.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простейшими геометрическими неравенствами, понимать их практический смысл.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основные геометрические построения с помощью циркуля и линейки.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146.6.5.2. Предметные результаты освоения программы учебного курса к концу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свойства точки пересечения медиан треугольника (центра масс) в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признаки подобия треугольников в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описанного четырёхугольника, применять свойства описанного четырёхугольника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146.6.5.3. Предметные результаты освоения программы учебного курса к концу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теоремами о произведении отрезков хорд, о произведении отрезков секущих, о квадрате касательной.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методом координат на плоскости, применять его в решении геометрических 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оси (или центры) симметрии фигур, применять движения плоскости в простейших случаях.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146.7.2. Содержание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146.7.3.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графиков.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Измерение рассеивания данных. Дисперсия и стандартное отклонение числовых наборов. Диаграмма рассеивания.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146.7.4.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Перестановки и факториал. Сочетания и число сочетаний. Треугольник Паскаля. Решение задач с использованием комбинаторики.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Геометрическая вероятность. Случайный выбор точки из фигуры на плоскости, из отрезка и из дуги окружности.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 законе больших чисел. Измерение вероятностей с помощью частот. Роль и значение закона больших чисел в природе и обществе.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146.7.5. Предметные результаты освоения программы учебного курса «Вероятность и статистика».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146.7.5.1. Предметные результаты освоения программы учебного курса к концу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 интерпретировать реальные числовые данные, представленные в таблицах, на диаграммах, графиках.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146.7.5.2. Предметные результаты освоения программы учебного курса к концу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частоты числовых значений и частоты событий, в том числе по результатам измерений и наблюдений.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графические модели: дерево случайного эксперимента, диаграммы Эйлера, числовая прямая.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146.7.5.3. Предметные результаты освоения программы учебного курса к концу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организованным перебором вариантов, а также с использованием комбинаторных правил и методов.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описательные характеристики для массивов числовых данных, в том числе средние значения и меры рассеивания.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частоты значений и частоты события, в том числе пользуясь результатами проведённых измерений и наблюдений.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случайной величине и о распределении вероятностей.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pPr>
        <w:pStyle w:val="2"/>
        <w:pBdr>
          <w:bottom w:val="none" w:color="auto" w:sz="0" w:space="0"/>
        </w:pBdr>
        <w:spacing w:before="0" w:line="348" w:lineRule="auto"/>
        <w:ind w:firstLine="708"/>
        <w:jc w:val="both"/>
        <w:rPr>
          <w:b w:val="0"/>
          <w:szCs w:val="28"/>
          <w:lang w:val="ru-RU"/>
        </w:rPr>
      </w:pPr>
      <w:r>
        <w:rPr>
          <w:b w:val="0"/>
          <w:szCs w:val="28"/>
          <w:lang w:val="ru-RU"/>
        </w:rPr>
        <w:t xml:space="preserve">147. Федеральная рабочая программа по учебному предмету «Математика» (углублённый уровень).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147.1.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147.2.1. 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147.2.6. 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147.2.7. Приоритетными целями обучения математике в 7–9 классах являются: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147.2.8. 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147.2.9. 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68" w:name="_Toc73394989"/>
      <w:r>
        <w:rPr>
          <w:rFonts w:ascii="Times New Roman" w:hAnsi="Times New Roman"/>
          <w:sz w:val="28"/>
          <w:szCs w:val="28"/>
          <w:lang w:val="ru-RU"/>
        </w:rPr>
        <w:t xml:space="preserve">. </w:t>
      </w:r>
    </w:p>
    <w:bookmarkEnd w:id="68"/>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147.2.10.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147.2.11. Общее число часов, рекомендованных для изучения математики, – 816 часов: в 7 классе – 272 часа (8 часов в неделю), в 8 классе – 272 часа (8 часов в неделю), в 9 классе – 272 часа (8 часов в неделю).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 Освоение математики должно обеспечивать достижение на уровне основного общего образования личностных, метапредметных и предмет</w:t>
      </w:r>
      <w:bookmarkStart w:id="69" w:name="_Toc73394991"/>
      <w:r>
        <w:rPr>
          <w:rFonts w:ascii="Times New Roman" w:hAnsi="Times New Roman"/>
          <w:sz w:val="28"/>
          <w:szCs w:val="28"/>
          <w:lang w:val="ru-RU"/>
        </w:rPr>
        <w:t>ных образовательных результатов.</w:t>
      </w:r>
    </w:p>
    <w:bookmarkEnd w:id="69"/>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147.3.1. Личностные результаты освоения программы по математике характеризуются: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гражданское и духовно-нравственное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3) трудовое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4) эстетическое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5) ценности научного познания: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6) физическое воспитание, формирование культуры здоровья и эмоционального благополучия: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7) экологическое воспитание: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8) адаптация к изменяющимся условиям социальной и природной среды: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70" w:name="_Toc73394992"/>
      <w:r>
        <w:rPr>
          <w:rFonts w:ascii="Times New Roman" w:hAnsi="Times New Roman"/>
          <w:sz w:val="28"/>
          <w:szCs w:val="28"/>
          <w:lang w:val="ru-RU"/>
        </w:rPr>
        <w:t>.</w:t>
      </w:r>
    </w:p>
    <w:bookmarkEnd w:id="70"/>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147.3.2.2. У обучающегося будут сформированы следующие базовые логические действия как часть </w:t>
      </w:r>
      <w:r>
        <w:rPr>
          <w:rFonts w:ascii="Times New Roman" w:hAnsi="Times New Roman"/>
          <w:bCs/>
          <w:sz w:val="28"/>
          <w:szCs w:val="28"/>
          <w:lang w:val="ru-RU"/>
        </w:rPr>
        <w:t>познавательных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формулировать и преобразовывать суждения: утвердительные и отрицательные, единичные, частные и общие, условные;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выводы с использованием законов логики, дедуктивных и индуктивных умозаключений, умозаключений по аналогии;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147.3.2.3. У обучающегося будут сформированы следующие базовые исследовательские действия как часть </w:t>
      </w:r>
      <w:r>
        <w:rPr>
          <w:rFonts w:ascii="Times New Roman" w:hAnsi="Times New Roman"/>
          <w:bCs/>
          <w:sz w:val="28"/>
          <w:szCs w:val="28"/>
          <w:lang w:val="ru-RU"/>
        </w:rPr>
        <w:t>познавательных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развитие процесса, а также выдвигать предположения о его развитии в новых условиях.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147.3.2.4. У обучающегося будут сформированы умения работать с информацией как часть познавательных универсальных учебных действий: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форму представления информации и иллюстрировать решаемые задачи схемами, диаграммами, иной графикой и их комбинациями;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информации по критериям, предложенным или сформулированным самостоятельно.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147.3.2.5. Универсальные коммуникативные действия обеспечивают сформированность социальных навыков обучающихся.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147.3.2.6. У обучающегося будут сформированы умения общения как часть </w:t>
      </w:r>
      <w:r>
        <w:rPr>
          <w:rFonts w:ascii="Times New Roman" w:hAnsi="Times New Roman"/>
          <w:bCs/>
          <w:sz w:val="28"/>
          <w:szCs w:val="28"/>
          <w:lang w:val="ru-RU"/>
        </w:rPr>
        <w:t>коммуникативных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147.3.2.7. У обучающегося будут сформированы умения сотрудничества как часть </w:t>
      </w:r>
      <w:r>
        <w:rPr>
          <w:rFonts w:ascii="Times New Roman" w:hAnsi="Times New Roman"/>
          <w:bCs/>
          <w:sz w:val="28"/>
          <w:szCs w:val="28"/>
          <w:lang w:val="ru-RU"/>
        </w:rPr>
        <w:t>коммуникативных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147.3.2.8. Универсальные регулятивные действия обеспечивают формирование смысловых установок и жизненных навыков личности.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147.3.2.9. У обучающегося будут сформированы умения самоорганизации как часть </w:t>
      </w:r>
      <w:r>
        <w:rPr>
          <w:rFonts w:ascii="Times New Roman" w:hAnsi="Times New Roman"/>
          <w:bCs/>
          <w:sz w:val="28"/>
          <w:szCs w:val="28"/>
          <w:lang w:val="ru-RU"/>
        </w:rPr>
        <w:t>регулятивных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147.3.2.10. У обучающегося будут сформированы умения самоконтроля как часть </w:t>
      </w:r>
      <w:r>
        <w:rPr>
          <w:rFonts w:ascii="Times New Roman" w:hAnsi="Times New Roman"/>
          <w:bCs/>
          <w:sz w:val="28"/>
          <w:szCs w:val="28"/>
          <w:lang w:val="ru-RU"/>
        </w:rPr>
        <w:t>регулятивных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самопроверки, самоконтроля процесса и результата решения математической задачи, самомотивации и рефлексии;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147.3.2.11. У обучающегося будут сформировано умение эмоционального интеллекта как часть </w:t>
      </w:r>
      <w:r>
        <w:rPr>
          <w:rFonts w:ascii="Times New Roman" w:hAnsi="Times New Roman"/>
          <w:bCs/>
          <w:sz w:val="28"/>
          <w:szCs w:val="28"/>
          <w:lang w:val="ru-RU"/>
        </w:rPr>
        <w:t>регулятивных универсальных учебных действий</w:t>
      </w:r>
      <w:r>
        <w:rPr>
          <w:rFonts w:ascii="Times New Roman" w:hAnsi="Times New Roman"/>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выражать эмоции при изучении математических объектов и фактов, давать эмоциональную оценку решения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147.3.3. 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pPr>
        <w:spacing w:after="0" w:line="348" w:lineRule="auto"/>
        <w:ind w:firstLine="709"/>
        <w:jc w:val="both"/>
        <w:rPr>
          <w:rFonts w:ascii="Times New Roman" w:hAnsi="Times New Roman"/>
          <w:sz w:val="28"/>
          <w:szCs w:val="28"/>
          <w:lang w:val="ru-RU"/>
        </w:rPr>
      </w:pPr>
      <w:bookmarkStart w:id="71" w:name="_Toc405513925"/>
      <w:bookmarkStart w:id="72" w:name="_Toc284662803"/>
      <w:bookmarkStart w:id="73" w:name="_Toc31893456"/>
      <w:bookmarkStart w:id="74" w:name="_Toc284663430"/>
      <w:r>
        <w:rPr>
          <w:rFonts w:ascii="Times New Roman" w:hAnsi="Times New Roman"/>
          <w:sz w:val="28"/>
          <w:szCs w:val="28"/>
          <w:lang w:val="ru-RU"/>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 Федеральная рабочая программа учебного курса «Алгебра» на углублённом уровне в 7–9 классах (далее соответственно – программа учебного курса «Алгебра»,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147.4.1.2. 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Pr>
          <w:rFonts w:ascii="Times New Roman" w:hAnsi="Times New Roman"/>
          <w:sz w:val="28"/>
          <w:szCs w:val="28"/>
        </w:rPr>
        <w:t> </w:t>
      </w:r>
      <w:r>
        <w:rPr>
          <w:rFonts w:ascii="Times New Roman" w:hAnsi="Times New Roman"/>
          <w:sz w:val="28"/>
          <w:szCs w:val="28"/>
          <w:lang w:val="ru-RU"/>
        </w:rPr>
        <w:t>– словесного, символического, графического, вносит вклад в формирование представлений о роли математики в развитии цивилизации и культуры.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147.4.1.6. 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147.4.1.7.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147.4.1.8. 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bookmarkEnd w:id="71"/>
    <w:bookmarkEnd w:id="72"/>
    <w:bookmarkEnd w:id="73"/>
    <w:bookmarkEnd w:id="74"/>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147.4.2. Содержание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147.4.2.1. Числа и вычисления.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Рациональные числа. Сравнение, упорядочивание и арифметические действия с рациональными числами. Числовая прямая, модуль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Степень с натуральным показателем и её свойства. Запись числа в десятичной позиционной системе счисления.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Делимость целых чисел. Свойства делимости.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Наибольший общий делитель и наименьшее общее кратное двух чисел. Взаимно простые числа. Алгоритм Евклида.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Деление с остатком. Арифметические операции над остатками.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147.4.2.2. Алгебраические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Выражение с переменными. Значение выражения с переменными. Представление зависимости между величинами в виде формулы.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Тождество. Тождественные преобразования алгебраических выражений. Доказательство тождеств.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Одночлены. Одночлен стандартного вида. Степень одночлена.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Разложение многочлена на множители. Вынесение общего множителя за скобки. Метод группировки.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147.4.2.3. Уравнения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147.4.2.4.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Линейная функция, её свойства. График линейной функции. График функции </w:t>
      </w:r>
      <w:r>
        <w:rPr>
          <w:rFonts w:ascii="Times New Roman" w:hAnsi="Times New Roman"/>
          <w:i/>
          <w:sz w:val="28"/>
          <w:szCs w:val="28"/>
        </w:rPr>
        <w:t>y</w:t>
      </w:r>
      <w:r>
        <w:rPr>
          <w:rFonts w:ascii="Times New Roman" w:hAnsi="Times New Roman"/>
          <w:sz w:val="28"/>
          <w:szCs w:val="28"/>
        </w:rPr>
        <w:t> </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w:t>
      </w:r>
      <w:r>
        <w:rPr>
          <w:rFonts w:ascii="Times New Roman" w:hAnsi="Times New Roman"/>
          <w:i/>
          <w:sz w:val="28"/>
          <w:szCs w:val="28"/>
        </w:rPr>
        <w:t>x</w:t>
      </w:r>
      <w:r>
        <w:rPr>
          <w:rFonts w:ascii="Times New Roman" w:hAnsi="Times New Roman"/>
          <w:sz w:val="28"/>
          <w:szCs w:val="28"/>
          <w:lang w:val="ru-RU"/>
        </w:rPr>
        <w:t>|. Кусочно-заданные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147.4.3.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147.4.3.1. Числа и вычисления.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Действия с остатками. Остатки степеней. Применение остатков к решению уравнений в целых числах и текстовых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Размеры объектов окружающего мира, длительность процессов в окружающем мире. Стандартный вид числа.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147.4.3.2. Алгебраические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Рациональные выражения. Тождественные преобразования рациональных выражений.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целым показателем и её свойства. Преобразование выражений, содержащих степени.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147.4.3.3. Уравнения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Числовые неравенства. Свойства числовых неравенств.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о решении неравенства с одной переменной. Множество решений неравенства. Равносильные неравенства.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147.4.3.4.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Линейная функция. Функции, описывающие прямую и обратную пропорциональные зависимости, их графики. </w:t>
      </w:r>
    </w:p>
    <w:p>
      <w:pPr>
        <w:spacing w:after="0" w:line="348" w:lineRule="auto"/>
        <w:ind w:firstLine="709"/>
        <w:jc w:val="both"/>
        <w:rPr>
          <w:rFonts w:ascii="Times New Roman" w:hAnsi="Times New Roman"/>
          <w:i/>
          <w:sz w:val="28"/>
          <w:szCs w:val="28"/>
          <w:lang w:val="ru-RU"/>
        </w:rPr>
      </w:pPr>
      <w:r>
        <w:rPr>
          <w:rFonts w:ascii="Times New Roman" w:hAnsi="Times New Roman"/>
          <w:sz w:val="28"/>
          <w:szCs w:val="28"/>
          <w:lang w:val="ru-RU"/>
        </w:rPr>
        <w:t xml:space="preserve">Функции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ax</w:t>
      </w:r>
      <w:r>
        <w:rPr>
          <w:rFonts w:ascii="Times New Roman" w:hAnsi="Times New Roman"/>
          <w:i/>
          <w:sz w:val="28"/>
          <w:szCs w:val="28"/>
          <w:vertAlign w:val="superscript"/>
          <w:lang w:val="ru-RU"/>
        </w:rPr>
        <w:t>2</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x</w:t>
      </w:r>
      <w:r>
        <w:rPr>
          <w:rFonts w:ascii="Times New Roman" w:hAnsi="Times New Roman"/>
          <w:i/>
          <w:sz w:val="28"/>
          <w:szCs w:val="28"/>
          <w:vertAlign w:val="superscript"/>
          <w:lang w:val="ru-RU"/>
        </w:rPr>
        <w:t>2</w:t>
      </w:r>
      <w:r>
        <w:rPr>
          <w:rFonts w:ascii="Times New Roman" w:hAnsi="Times New Roman"/>
          <w:i/>
          <w:sz w:val="28"/>
          <w:szCs w:val="28"/>
          <w:lang w:val="ru-RU"/>
        </w:rPr>
        <w:t xml:space="preserve"> +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w:t>
      </w:r>
      <w:r>
        <w:rPr>
          <w:rFonts w:ascii="Times New Roman" w:hAnsi="Times New Roman"/>
          <w:i/>
          <w:sz w:val="28"/>
          <w:szCs w:val="28"/>
        </w:rPr>
        <w:t>x</w:t>
      </w:r>
      <w:r>
        <w:rPr>
          <w:rFonts w:ascii="Times New Roman" w:hAnsi="Times New Roman"/>
          <w:i/>
          <w:sz w:val="28"/>
          <w:szCs w:val="28"/>
          <w:vertAlign w:val="superscript"/>
          <w:lang w:val="ru-RU"/>
        </w:rPr>
        <w:t>3</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w:t>
      </w:r>
      <w:r>
        <w:rPr>
          <w:rFonts w:ascii="Times New Roman" w:hAnsi="Times New Roman"/>
          <w:i/>
          <w:sz w:val="28"/>
          <w:szCs w:val="28"/>
        </w:rPr>
        <w:t>x</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object>
          <v:shape id="_x0000_i1025" o:spt="75" type="#_x0000_t75" style="height:19.5pt;width:19.5pt;" o:ole="t" filled="f" o:preferrelative="t" stroked="f" coordsize="21600,21600">
            <v:path/>
            <v:fill on="f" focussize="0,0"/>
            <v:stroke on="f" joinstyle="miter"/>
            <v:imagedata r:id="rId12" o:title=""/>
            <o:lock v:ext="edit" aspectratio="t"/>
            <w10:wrap type="none"/>
            <w10:anchorlock/>
          </v:shape>
          <o:OLEObject Type="Embed" ProgID="Equation.DSMT4" ShapeID="_x0000_i1025" DrawAspect="Content" ObjectID="_1468075725" r:id="rId11">
            <o:LockedField>false</o:LockedField>
          </o:OLEObject>
        </w:object>
      </w:r>
      <w:r>
        <w:rPr>
          <w:rFonts w:ascii="Times New Roman" w:hAnsi="Times New Roman"/>
          <w:i/>
          <w:sz w:val="28"/>
          <w:szCs w:val="28"/>
          <w:lang w:val="ru-RU"/>
        </w:rPr>
        <w:t xml:space="preserve">, </w:t>
      </w:r>
      <m:oMath>
        <m:r>
          <m:rP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ctrlPr>
              <w:rPr>
                <w:rFonts w:ascii="Cambria Math" w:hAnsi="Cambria Math"/>
                <w:i/>
                <w:sz w:val="28"/>
                <w:szCs w:val="28"/>
                <w:lang w:val="ru-RU"/>
              </w:rPr>
            </m:ctrlPr>
          </m:num>
          <m:den>
            <m:r>
              <m:rPr/>
              <w:rPr>
                <w:rFonts w:ascii="Cambria Math" w:hAnsi="Cambria Math"/>
                <w:sz w:val="28"/>
                <w:szCs w:val="28"/>
                <w:lang w:val="ru-RU"/>
              </w:rPr>
              <m:t>x</m:t>
            </m:r>
            <m:ctrlPr>
              <w:rPr>
                <w:rFonts w:ascii="Cambria Math" w:hAnsi="Cambria Math"/>
                <w:i/>
                <w:sz w:val="28"/>
                <w:szCs w:val="28"/>
                <w:lang w:val="ru-RU"/>
              </w:rPr>
            </m:ctrlPr>
          </m:den>
        </m:f>
      </m:oMath>
      <w:r>
        <w:rPr>
          <w:rFonts w:ascii="Times New Roman" w:hAnsi="Times New Roman"/>
          <w:i/>
          <w:sz w:val="28"/>
          <w:szCs w:val="28"/>
          <w:lang w:val="ru-RU"/>
        </w:rPr>
        <w:t xml:space="preserve">, </w:t>
      </w:r>
      <w:r>
        <w:rPr>
          <w:rFonts w:ascii="Times New Roman" w:hAnsi="Times New Roman"/>
          <w:sz w:val="28"/>
          <w:szCs w:val="28"/>
          <w:lang w:val="ru-RU"/>
        </w:rPr>
        <w:t>и их свойства. Кусочно-заданные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147.4.4.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147.4.4.1. Числа и вычисления.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Корень </w:t>
      </w:r>
      <w:r>
        <w:rPr>
          <w:rFonts w:ascii="Times New Roman" w:hAnsi="Times New Roman"/>
          <w:i/>
          <w:sz w:val="28"/>
          <w:szCs w:val="28"/>
        </w:rPr>
        <w:t>n</w:t>
      </w:r>
      <w:r>
        <w:rPr>
          <w:rFonts w:ascii="Times New Roman" w:hAnsi="Times New Roman"/>
          <w:sz w:val="28"/>
          <w:szCs w:val="28"/>
          <w:lang w:val="ru-RU"/>
        </w:rPr>
        <w:t>-й степени и его свойства. Степень с рациональным показателем и её свойства.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147.4.4.2. Алгебраические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Тождественные преобразования выражений, содержащих корень </w:t>
      </w:r>
      <w:r>
        <w:rPr>
          <w:rFonts w:ascii="Times New Roman" w:hAnsi="Times New Roman"/>
          <w:i/>
          <w:sz w:val="28"/>
          <w:szCs w:val="28"/>
        </w:rPr>
        <w:t>n</w:t>
      </w:r>
      <w:r>
        <w:rPr>
          <w:rFonts w:ascii="Times New Roman" w:hAnsi="Times New Roman"/>
          <w:sz w:val="28"/>
          <w:szCs w:val="28"/>
          <w:lang w:val="ru-RU"/>
        </w:rPr>
        <w:t xml:space="preserve">-й степени. Тождественные преобразования выражений, содержащих степень с рациональным показателем.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Квадратный трёхчлен. Корни квадратного трёхчлена. Разложение квадратного трёхчлена на линейные множители.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147.4.4.3. Уравнения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Решение дробно-рациональных уравнений.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Числовые неравенства. Решение линейных неравенств. Доказательство неравенств.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с помощью неравенств, систем неравенств.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147.4.4.4.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rFonts w:ascii="Times New Roman" w:hAnsi="Times New Roman"/>
          <w:i/>
          <w:sz w:val="28"/>
          <w:szCs w:val="28"/>
        </w:rPr>
        <w:t>y</w:t>
      </w:r>
      <w:r>
        <w:rPr>
          <w:rFonts w:ascii="Times New Roman" w:hAnsi="Times New Roman"/>
          <w:i/>
          <w:sz w:val="28"/>
          <w:szCs w:val="28"/>
          <w:lang w:val="ru-RU"/>
        </w:rPr>
        <w:t xml:space="preserve"> =</w:t>
      </w:r>
      <w:r>
        <w:rPr>
          <w:rFonts w:ascii="Times New Roman" w:hAnsi="Times New Roman"/>
          <w:i/>
          <w:sz w:val="28"/>
          <w:szCs w:val="28"/>
        </w:rPr>
        <w:t>ax</w:t>
      </w:r>
      <w:r>
        <w:rPr>
          <w:rFonts w:ascii="Times New Roman" w:hAnsi="Times New Roman"/>
          <w:i/>
          <w:sz w:val="28"/>
          <w:szCs w:val="28"/>
          <w:vertAlign w:val="superscript"/>
          <w:lang w:val="ru-RU"/>
        </w:rPr>
        <w:t>2</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a</w:t>
      </w:r>
      <w:r>
        <w:rPr>
          <w:rFonts w:ascii="Times New Roman" w:hAnsi="Times New Roman"/>
          <w:i/>
          <w:sz w:val="28"/>
          <w:szCs w:val="28"/>
          <w:lang w:val="ru-RU"/>
        </w:rPr>
        <w:t>(</w:t>
      </w:r>
      <w:r>
        <w:rPr>
          <w:rFonts w:ascii="Times New Roman" w:hAnsi="Times New Roman"/>
          <w:i/>
          <w:sz w:val="28"/>
          <w:szCs w:val="28"/>
        </w:rPr>
        <w:t>x</w:t>
      </w:r>
      <w:r>
        <w:rPr>
          <w:rFonts w:ascii="Times New Roman" w:hAnsi="Times New Roman"/>
          <w:i/>
          <w:sz w:val="28"/>
          <w:szCs w:val="28"/>
          <w:lang w:val="ru-RU"/>
        </w:rPr>
        <w:t xml:space="preserve"> – </w:t>
      </w:r>
      <w:r>
        <w:rPr>
          <w:rFonts w:ascii="Times New Roman" w:hAnsi="Times New Roman"/>
          <w:i/>
          <w:sz w:val="28"/>
          <w:szCs w:val="28"/>
        </w:rPr>
        <w:t>m</w:t>
      </w:r>
      <w:r>
        <w:rPr>
          <w:rFonts w:ascii="Times New Roman" w:hAnsi="Times New Roman"/>
          <w:i/>
          <w:sz w:val="28"/>
          <w:szCs w:val="28"/>
          <w:lang w:val="ru-RU"/>
        </w:rPr>
        <w:t>)</w:t>
      </w:r>
      <w:r>
        <w:rPr>
          <w:rFonts w:ascii="Times New Roman" w:hAnsi="Times New Roman"/>
          <w:i/>
          <w:sz w:val="28"/>
          <w:szCs w:val="28"/>
          <w:vertAlign w:val="superscript"/>
          <w:lang w:val="ru-RU"/>
        </w:rPr>
        <w:t xml:space="preserve">2 </w:t>
      </w:r>
      <w:r>
        <w:rPr>
          <w:rFonts w:ascii="Times New Roman" w:hAnsi="Times New Roman"/>
          <w:i/>
          <w:sz w:val="28"/>
          <w:szCs w:val="28"/>
          <w:lang w:val="ru-RU"/>
        </w:rPr>
        <w:t xml:space="preserve">и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a</w:t>
      </w:r>
      <w:r>
        <w:rPr>
          <w:rFonts w:ascii="Times New Roman" w:hAnsi="Times New Roman"/>
          <w:i/>
          <w:sz w:val="28"/>
          <w:szCs w:val="28"/>
          <w:lang w:val="ru-RU"/>
        </w:rPr>
        <w:t>(</w:t>
      </w:r>
      <w:r>
        <w:rPr>
          <w:rFonts w:ascii="Times New Roman" w:hAnsi="Times New Roman"/>
          <w:i/>
          <w:sz w:val="28"/>
          <w:szCs w:val="28"/>
        </w:rPr>
        <w:t>x</w:t>
      </w:r>
      <w:r>
        <w:rPr>
          <w:rFonts w:ascii="Times New Roman" w:hAnsi="Times New Roman"/>
          <w:i/>
          <w:sz w:val="28"/>
          <w:szCs w:val="28"/>
          <w:lang w:val="ru-RU"/>
        </w:rPr>
        <w:t xml:space="preserve"> – </w:t>
      </w:r>
      <w:r>
        <w:rPr>
          <w:rFonts w:ascii="Times New Roman" w:hAnsi="Times New Roman"/>
          <w:i/>
          <w:sz w:val="28"/>
          <w:szCs w:val="28"/>
        </w:rPr>
        <w:t>m</w:t>
      </w:r>
      <w:r>
        <w:rPr>
          <w:rFonts w:ascii="Times New Roman" w:hAnsi="Times New Roman"/>
          <w:i/>
          <w:sz w:val="28"/>
          <w:szCs w:val="28"/>
          <w:lang w:val="ru-RU"/>
        </w:rPr>
        <w:t>)</w:t>
      </w:r>
      <w:r>
        <w:rPr>
          <w:rFonts w:ascii="Times New Roman" w:hAnsi="Times New Roman"/>
          <w:i/>
          <w:sz w:val="28"/>
          <w:szCs w:val="28"/>
          <w:vertAlign w:val="superscript"/>
          <w:lang w:val="ru-RU"/>
        </w:rPr>
        <w:t>2</w:t>
      </w:r>
      <w:r>
        <w:rPr>
          <w:rFonts w:ascii="Times New Roman" w:hAnsi="Times New Roman"/>
          <w:i/>
          <w:sz w:val="28"/>
          <w:szCs w:val="28"/>
          <w:lang w:val="ru-RU"/>
        </w:rPr>
        <w:t xml:space="preserve"> +</w:t>
      </w:r>
      <w:r>
        <w:rPr>
          <w:rFonts w:ascii="Times New Roman" w:hAnsi="Times New Roman"/>
          <w:i/>
          <w:sz w:val="28"/>
          <w:szCs w:val="28"/>
        </w:rPr>
        <w:t>n</w:t>
      </w:r>
      <w:r>
        <w:rPr>
          <w:rFonts w:ascii="Times New Roman" w:hAnsi="Times New Roman"/>
          <w:sz w:val="28"/>
          <w:szCs w:val="28"/>
          <w:lang w:val="ru-RU"/>
        </w:rPr>
        <w:t>. Построение графиков функций с помощью преобразований.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Дробно-линейная функция. Исследование функций.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Функция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x</w:t>
      </w:r>
      <w:r>
        <w:rPr>
          <w:rFonts w:ascii="Times New Roman" w:hAnsi="Times New Roman"/>
          <w:i/>
          <w:sz w:val="28"/>
          <w:szCs w:val="28"/>
          <w:vertAlign w:val="superscript"/>
        </w:rPr>
        <w:t>n</w:t>
      </w:r>
      <w:r>
        <w:rPr>
          <w:rFonts w:ascii="Times New Roman" w:hAnsi="Times New Roman"/>
          <w:sz w:val="28"/>
          <w:szCs w:val="28"/>
          <w:lang w:val="ru-RU"/>
        </w:rPr>
        <w:t xml:space="preserve"> с натуральным показателем </w:t>
      </w:r>
      <w:r>
        <w:rPr>
          <w:rFonts w:ascii="Times New Roman" w:hAnsi="Times New Roman"/>
          <w:i/>
          <w:sz w:val="28"/>
          <w:szCs w:val="28"/>
        </w:rPr>
        <w:t>n</w:t>
      </w:r>
      <w:r>
        <w:rPr>
          <w:rFonts w:ascii="Times New Roman" w:hAnsi="Times New Roman"/>
          <w:sz w:val="28"/>
          <w:szCs w:val="28"/>
          <w:lang w:val="ru-RU"/>
        </w:rPr>
        <w:t xml:space="preserve"> и её график.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147.4.4.5. Числовые последовательности и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rFonts w:ascii="Times New Roman" w:hAnsi="Times New Roman"/>
          <w:i/>
          <w:sz w:val="28"/>
          <w:szCs w:val="28"/>
        </w:rPr>
        <w:t>n</w:t>
      </w:r>
      <w:r>
        <w:rPr>
          <w:rFonts w:ascii="Times New Roman" w:hAnsi="Times New Roman"/>
          <w:sz w:val="28"/>
          <w:szCs w:val="28"/>
          <w:lang w:val="ru-RU"/>
        </w:rPr>
        <w:t xml:space="preserve">-го члена, рекуррентный.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Арифметическая и геометрическая прогрессии. Свойства членов арифметической и геометрической прогрессий. Формулы </w:t>
      </w:r>
      <w:r>
        <w:rPr>
          <w:rFonts w:ascii="Times New Roman" w:hAnsi="Times New Roman"/>
          <w:i/>
          <w:sz w:val="28"/>
          <w:szCs w:val="28"/>
        </w:rPr>
        <w:t>n</w:t>
      </w:r>
      <w:r>
        <w:rPr>
          <w:rFonts w:ascii="Times New Roman" w:hAnsi="Times New Roman"/>
          <w:sz w:val="28"/>
          <w:szCs w:val="28"/>
          <w:lang w:val="ru-RU"/>
        </w:rPr>
        <w:t xml:space="preserve">-го члена арифметической и геометрической прогрессий. Формулы суммы первых </w:t>
      </w:r>
      <w:r>
        <w:rPr>
          <w:rFonts w:ascii="Times New Roman" w:hAnsi="Times New Roman"/>
          <w:i/>
          <w:sz w:val="28"/>
          <w:szCs w:val="28"/>
        </w:rPr>
        <w:t>n</w:t>
      </w:r>
      <w:r>
        <w:rPr>
          <w:rFonts w:ascii="Times New Roman" w:hAnsi="Times New Roman"/>
          <w:sz w:val="28"/>
          <w:szCs w:val="28"/>
          <w:lang w:val="ru-RU"/>
        </w:rPr>
        <w:t xml:space="preserve"> членов арифметической и геометрической прогрессий. Задачи на проценты, банковские вклады, кредиты.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сходимости последовательности, о суммировании бесконечно убывающей геометрической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Метод математической индукции. Простейшие примеры.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 Предметные результаты освоения программы учебного курса «Алгебра».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147.4.5.1. Предметные результаты освоения программы учебного курса к концу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147.4.5.1.1. Числа и вычисления.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Рациональные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смысл позиционной записи натурального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рациональные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действия со степенями с натуральными показателями.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Делимость.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и применять при решении задач признаки делимости на 2, 4, 8, 5, 3, 6, 9, 10, 11, признаки делимости суммы и произведения целых чисел.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Раскладывать на множители натуральные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чётное число, нечётное число, взаимно простые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наибольший общий делитель и наименьшее общее кратное чисел и использовать их при решении задач, применять алгоритм Евклида.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понятием остатка по модулю, применять свойства сравнений по модулю.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147.4.5.1.2. Алгебраические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Выражения с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алгебраическую терминологию и символику, применять её в процессе освоения учебного материала.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буквенных выражений при заданных значениях переменных.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понятие тождества, выполнять тождественные преобразования выражений, доказывать тождества.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Многочлены.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преобразования целого выражения в многочлен приведением подобных слагаемых, раскрытием скобок.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преобразования многочленов для решения различных задач из математики, смежных предметов, из реальной практики.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степеней с натуральными показателями для преобразования выражений.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147.4.5.1.3. Уравнения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Подбирать примеры пар чисел, являющихся решением линейного уравнения с двумя переменными.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двух линейных уравнений с двумя переменными, в том числе графически.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147.4.5.1.4.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Координаты и графики.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Отмечать в координатной плоскости точки по заданным координатам.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графики линейных функций.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значение функции по значению её аргумента.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графики для исследования процессов и зависимостей, при решении задач из других учебных предметов и реальной жизни.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147.4.5.2. Предметные результаты освоения программы учебного курса к концу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147.4.5.2.1. Числа и вычисления.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Иррациональные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и использовать представления о расширении числовых множеств.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Делимость.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понятием остатка по модулю, применять свойства сравнений по модулю, находить остатки суммы и произведения по данному модулю.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147.4.5.2.2. Алгебраические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Дробно-рациональные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допустимые значения переменных в дробно-рациональных выражениях.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основное свойство рациональной дроби.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приведение алгебраических дробей к общему знаменателю, сложение, умножение, деление алгебраических дробей.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тождественные преобразования рациональных выражений.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преобразования выражений для решения различных задач из математики, смежных предметов, из реальной практики.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Иррациональные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допустимые значения переменных в выражениях, содержащих арифметические квадратные корни.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преобразования иррациональных выражений, используя свойства корней.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147.4.5.2.3. Уравнения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квадратные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дробно-рациональные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уравнения с параметрами, несложные системы линейных уравнений с параметрами.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147.4.5.2.4.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Строить графики функций </w:t>
      </w:r>
      <m:oMath>
        <m:r>
          <m:rPr/>
          <w:rPr>
            <w:rFonts w:ascii="Cambria Math" w:hAnsi="Cambria Math"/>
            <w:sz w:val="28"/>
            <w:szCs w:val="28"/>
            <w:lang w:val="ru-RU"/>
          </w:rPr>
          <m:t xml:space="preserve">y= </m:t>
        </m:r>
        <m:sSup>
          <m:sSupPr>
            <m:ctrlPr>
              <w:rPr>
                <w:rFonts w:ascii="Cambria Math" w:hAnsi="Cambria Math"/>
                <w:i/>
                <w:sz w:val="28"/>
                <w:szCs w:val="28"/>
                <w:lang w:val="ru-RU"/>
              </w:rPr>
            </m:ctrlPr>
          </m:sSupPr>
          <m:e>
            <m:r>
              <m:rPr/>
              <w:rPr>
                <w:rFonts w:ascii="Cambria Math" w:hAnsi="Cambria Math"/>
                <w:sz w:val="28"/>
                <w:szCs w:val="28"/>
                <w:lang w:val="ru-RU"/>
              </w:rPr>
              <m:t>x</m:t>
            </m:r>
            <m:ctrlPr>
              <w:rPr>
                <w:rFonts w:ascii="Cambria Math" w:hAnsi="Cambria Math"/>
                <w:i/>
                <w:sz w:val="28"/>
                <w:szCs w:val="28"/>
                <w:lang w:val="ru-RU"/>
              </w:rPr>
            </m:ctrlPr>
          </m:e>
          <m:sup>
            <m:r>
              <m:rPr/>
              <w:rPr>
                <w:rFonts w:ascii="Cambria Math" w:hAnsi="Cambria Math"/>
                <w:sz w:val="28"/>
                <w:szCs w:val="28"/>
                <w:lang w:val="ru-RU"/>
              </w:rPr>
              <m:t>2</m:t>
            </m:r>
            <m:ctrlPr>
              <w:rPr>
                <w:rFonts w:ascii="Cambria Math" w:hAnsi="Cambria Math"/>
                <w:i/>
                <w:sz w:val="28"/>
                <w:szCs w:val="28"/>
                <w:lang w:val="ru-RU"/>
              </w:rPr>
            </m:ctrlPr>
          </m:sup>
        </m:sSup>
        <m:r>
          <m:rPr/>
          <w:rPr>
            <w:rFonts w:ascii="Cambria Math" w:hAnsi="Cambria Math"/>
            <w:sz w:val="28"/>
            <w:szCs w:val="28"/>
            <w:lang w:val="ru-RU"/>
          </w:rPr>
          <m:t xml:space="preserve">, y= </m:t>
        </m:r>
        <m:sSup>
          <m:sSupPr>
            <m:ctrlPr>
              <w:rPr>
                <w:rFonts w:ascii="Cambria Math" w:hAnsi="Cambria Math"/>
                <w:i/>
                <w:sz w:val="28"/>
                <w:szCs w:val="28"/>
                <w:lang w:val="ru-RU"/>
              </w:rPr>
            </m:ctrlPr>
          </m:sSupPr>
          <m:e>
            <m:r>
              <m:rPr/>
              <w:rPr>
                <w:rFonts w:ascii="Cambria Math" w:hAnsi="Cambria Math"/>
                <w:sz w:val="28"/>
                <w:szCs w:val="28"/>
                <w:lang w:val="ru-RU"/>
              </w:rPr>
              <m:t>x</m:t>
            </m:r>
            <m:ctrlPr>
              <w:rPr>
                <w:rFonts w:ascii="Cambria Math" w:hAnsi="Cambria Math"/>
                <w:i/>
                <w:sz w:val="28"/>
                <w:szCs w:val="28"/>
                <w:lang w:val="ru-RU"/>
              </w:rPr>
            </m:ctrlPr>
          </m:e>
          <m:sup>
            <m:r>
              <m:rPr/>
              <w:rPr>
                <w:rFonts w:ascii="Cambria Math" w:hAnsi="Cambria Math"/>
                <w:sz w:val="28"/>
                <w:szCs w:val="28"/>
                <w:lang w:val="ru-RU"/>
              </w:rPr>
              <m:t>3</m:t>
            </m:r>
            <m:ctrlPr>
              <w:rPr>
                <w:rFonts w:ascii="Cambria Math" w:hAnsi="Cambria Math"/>
                <w:i/>
                <w:sz w:val="28"/>
                <w:szCs w:val="28"/>
                <w:lang w:val="ru-RU"/>
              </w:rPr>
            </m:ctrlPr>
          </m:sup>
        </m:sSup>
        <m:r>
          <m:rPr/>
          <w:rPr>
            <w:rFonts w:ascii="Cambria Math" w:hAnsi="Cambria Math"/>
            <w:sz w:val="28"/>
            <w:szCs w:val="28"/>
            <w:lang w:val="ru-RU"/>
          </w:rPr>
          <m:t xml:space="preserve">, y= </m:t>
        </m:r>
        <m:rad>
          <m:radPr>
            <m:degHide m:val="1"/>
            <m:ctrlPr>
              <w:rPr>
                <w:rFonts w:ascii="Cambria Math" w:hAnsi="Cambria Math"/>
                <w:i/>
                <w:sz w:val="28"/>
                <w:szCs w:val="28"/>
                <w:lang w:val="ru-RU"/>
              </w:rPr>
            </m:ctrlPr>
          </m:radPr>
          <m:deg>
            <m:ctrlPr>
              <w:rPr>
                <w:rFonts w:ascii="Cambria Math" w:hAnsi="Cambria Math"/>
                <w:i/>
                <w:sz w:val="28"/>
                <w:szCs w:val="28"/>
                <w:lang w:val="ru-RU"/>
              </w:rPr>
            </m:ctrlPr>
          </m:deg>
          <m:e>
            <m:r>
              <m:rPr/>
              <w:rPr>
                <w:rFonts w:ascii="Cambria Math" w:hAnsi="Cambria Math"/>
                <w:sz w:val="28"/>
                <w:szCs w:val="28"/>
                <w:lang w:val="ru-RU"/>
              </w:rPr>
              <m:t xml:space="preserve">x </m:t>
            </m:r>
            <m:ctrlPr>
              <w:rPr>
                <w:rFonts w:ascii="Cambria Math" w:hAnsi="Cambria Math"/>
                <w:i/>
                <w:sz w:val="28"/>
                <w:szCs w:val="28"/>
                <w:lang w:val="ru-RU"/>
              </w:rPr>
            </m:ctrlPr>
          </m:e>
        </m:rad>
        <m:r>
          <m:rPr/>
          <w:rPr>
            <w:rFonts w:ascii="Cambria Math" w:hAnsi="Cambria Math"/>
            <w:sz w:val="28"/>
            <w:szCs w:val="28"/>
            <w:lang w:val="ru-RU"/>
          </w:rPr>
          <m:t xml:space="preserve">, y= </m:t>
        </m:r>
        <m:f>
          <m:fPr>
            <m:ctrlPr>
              <w:rPr>
                <w:rFonts w:ascii="Cambria Math" w:hAnsi="Cambria Math"/>
                <w:i/>
                <w:sz w:val="28"/>
                <w:szCs w:val="28"/>
                <w:lang w:val="ru-RU"/>
              </w:rPr>
            </m:ctrlPr>
          </m:fPr>
          <m:num>
            <m:r>
              <m:rPr>
                <m:scr m:val="script"/>
              </m:rPr>
              <w:rPr>
                <w:rFonts w:ascii="Cambria Math" w:hAnsi="Cambria Math"/>
                <w:sz w:val="28"/>
                <w:szCs w:val="28"/>
                <w:lang w:val="ru-RU"/>
              </w:rPr>
              <m:t>k</m:t>
            </m:r>
            <m:ctrlPr>
              <w:rPr>
                <w:rFonts w:ascii="Cambria Math" w:hAnsi="Cambria Math"/>
                <w:i/>
                <w:sz w:val="28"/>
                <w:szCs w:val="28"/>
                <w:lang w:val="ru-RU"/>
              </w:rPr>
            </m:ctrlPr>
          </m:num>
          <m:den>
            <m:r>
              <m:rPr/>
              <w:rPr>
                <w:rFonts w:ascii="Cambria Math" w:hAnsi="Cambria Math"/>
                <w:sz w:val="28"/>
                <w:szCs w:val="28"/>
                <w:lang w:val="ru-RU"/>
              </w:rPr>
              <m:t>x</m:t>
            </m:r>
            <m:ctrlPr>
              <w:rPr>
                <w:rFonts w:ascii="Cambria Math" w:hAnsi="Cambria Math"/>
                <w:i/>
                <w:sz w:val="28"/>
                <w:szCs w:val="28"/>
                <w:lang w:val="ru-RU"/>
              </w:rPr>
            </m:ctrlPr>
          </m:den>
        </m:f>
        <m:r>
          <m:rPr/>
          <w:rPr>
            <w:rFonts w:ascii="Cambria Math" w:hAnsi="Cambria Math"/>
            <w:sz w:val="28"/>
            <w:szCs w:val="28"/>
            <w:lang w:val="ru-RU"/>
          </w:rPr>
          <m:t>, y=|x|</m:t>
        </m:r>
      </m:oMath>
      <w:r>
        <w:rPr>
          <w:rFonts w:ascii="Times New Roman" w:hAnsi="Times New Roman"/>
          <w:sz w:val="28"/>
          <w:szCs w:val="28"/>
          <w:lang w:val="ru-RU"/>
        </w:rPr>
        <w:t>, описывать свойства числовой функции по её графику.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147.4.5.3. Предметные результаты освоения программы учебного курса к концу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147.4.5.3.1. Числа и вычисления.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Оперировать понятиями: корень </w:t>
      </w:r>
      <w:r>
        <w:rPr>
          <w:rFonts w:ascii="Times New Roman" w:hAnsi="Times New Roman"/>
          <w:i/>
          <w:sz w:val="28"/>
          <w:szCs w:val="28"/>
        </w:rPr>
        <w:t>n</w:t>
      </w:r>
      <w:r>
        <w:rPr>
          <w:rFonts w:ascii="Times New Roman" w:hAnsi="Times New Roman"/>
          <w:sz w:val="28"/>
          <w:szCs w:val="28"/>
          <w:lang w:val="ru-RU"/>
        </w:rPr>
        <w:t xml:space="preserve">-й степени, степень с рациональным показателем, находить корень </w:t>
      </w:r>
      <w:r>
        <w:rPr>
          <w:rFonts w:ascii="Times New Roman" w:hAnsi="Times New Roman"/>
          <w:i/>
          <w:sz w:val="28"/>
          <w:szCs w:val="28"/>
        </w:rPr>
        <w:t>n</w:t>
      </w:r>
      <w:r>
        <w:rPr>
          <w:rFonts w:ascii="Times New Roman" w:hAnsi="Times New Roman"/>
          <w:sz w:val="28"/>
          <w:szCs w:val="28"/>
          <w:lang w:val="ru-RU"/>
        </w:rPr>
        <w:t xml:space="preserve">-й степени, степень с рациональным показателем, используя при необходимости калькулятор, применять свойства корня </w:t>
      </w:r>
      <w:r>
        <w:rPr>
          <w:rFonts w:ascii="Times New Roman" w:hAnsi="Times New Roman"/>
          <w:i/>
          <w:sz w:val="28"/>
          <w:szCs w:val="28"/>
        </w:rPr>
        <w:t>n</w:t>
      </w:r>
      <w:r>
        <w:rPr>
          <w:rFonts w:ascii="Times New Roman" w:hAnsi="Times New Roman"/>
          <w:sz w:val="28"/>
          <w:szCs w:val="28"/>
          <w:lang w:val="ru-RU"/>
        </w:rPr>
        <w:t>-й степени, степени с рациональным показателем.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понятие множества действительных чисел при решении задач, проведении рассуждений и доказательств.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147.4.5.3.2. Алгебраические выражения.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понятием квадратного трёхчлена, находить корни квадратного трёхчлена.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Раскладывать квадратный трёхчлен на линейные множители.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147.4.5.3.3. Уравнения и неравенства.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и квадратные уравнения, уравнения, сводящиеся к ним, дробно-рациональные уравнения.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несложные квадратные уравнения с параметром.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несложные системы нелинейных уравнений с параметром.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методы равносильных преобразований, замены переменной, графического метода при решении уравнений 3-й и 4-й степеней.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уравнения, неравенства и их системы, в том числе с ограничениями, например, в целых числах.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текстовые задачи алгебраическим способом с помощью составления уравнений, неравенств, их систем.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147.4.5.3.4. Числовые последовательности и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квадратичную функцию по формуле, приводить примеры квадратичных функций из реальной жизни, физики, геометрии.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положение графика квадратичной функции в зависимости от её коэффициентов.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график квадратичной функции, описывать свойства квадратичной функции по её графику.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квадратичной функции для решения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примере квадратичной функции строить график функции </w:t>
      </w:r>
      <w:r>
        <w:rPr>
          <w:rFonts w:ascii="Times New Roman" w:hAnsi="Times New Roman"/>
          <w:i/>
          <w:sz w:val="28"/>
          <w:szCs w:val="28"/>
        </w:rPr>
        <w:t>y</w:t>
      </w:r>
      <w:r>
        <w:rPr>
          <w:rFonts w:ascii="Times New Roman" w:hAnsi="Times New Roman"/>
          <w:i/>
          <w:sz w:val="28"/>
          <w:szCs w:val="28"/>
          <w:lang w:val="ru-RU"/>
        </w:rPr>
        <w:t xml:space="preserve"> =</w:t>
      </w:r>
      <w:r>
        <w:rPr>
          <w:rFonts w:ascii="Times New Roman" w:hAnsi="Times New Roman"/>
          <w:i/>
          <w:sz w:val="28"/>
          <w:szCs w:val="28"/>
        </w:rPr>
        <w:t>af</w:t>
      </w:r>
      <w:r>
        <w:rPr>
          <w:rFonts w:ascii="Times New Roman" w:hAnsi="Times New Roman"/>
          <w:i/>
          <w:sz w:val="28"/>
          <w:szCs w:val="28"/>
          <w:lang w:val="ru-RU"/>
        </w:rPr>
        <w:t>(</w:t>
      </w:r>
      <w:r>
        <w:rPr>
          <w:rFonts w:ascii="Times New Roman" w:hAnsi="Times New Roman"/>
          <w:i/>
          <w:sz w:val="28"/>
          <w:szCs w:val="28"/>
        </w:rPr>
        <w:t>kx</w:t>
      </w:r>
      <w:r>
        <w:rPr>
          <w:rFonts w:ascii="Times New Roman" w:hAnsi="Times New Roman"/>
          <w:i/>
          <w:sz w:val="28"/>
          <w:szCs w:val="28"/>
          <w:lang w:val="ru-RU"/>
        </w:rPr>
        <w:t xml:space="preserve"> + </w:t>
      </w:r>
      <w:r>
        <w:rPr>
          <w:rFonts w:ascii="Times New Roman" w:hAnsi="Times New Roman"/>
          <w:i/>
          <w:sz w:val="28"/>
          <w:szCs w:val="28"/>
        </w:rPr>
        <w:t>b</w:t>
      </w:r>
      <w:r>
        <w:rPr>
          <w:rFonts w:ascii="Times New Roman" w:hAnsi="Times New Roman"/>
          <w:i/>
          <w:sz w:val="28"/>
          <w:szCs w:val="28"/>
          <w:lang w:val="ru-RU"/>
        </w:rPr>
        <w:t xml:space="preserve">) + </w:t>
      </w:r>
      <w:r>
        <w:rPr>
          <w:rFonts w:ascii="Times New Roman" w:hAnsi="Times New Roman"/>
          <w:i/>
          <w:sz w:val="28"/>
          <w:szCs w:val="28"/>
        </w:rPr>
        <w:t>c</w:t>
      </w:r>
      <w:r>
        <w:rPr>
          <w:rFonts w:ascii="Times New Roman" w:hAnsi="Times New Roman"/>
          <w:sz w:val="28"/>
          <w:szCs w:val="28"/>
          <w:lang w:val="ru-RU"/>
        </w:rPr>
        <w:t xml:space="preserve"> с помощью преобразований графика функции </w:t>
      </w:r>
      <w:r>
        <w:rPr>
          <w:rFonts w:ascii="Times New Roman" w:hAnsi="Times New Roman"/>
          <w:i/>
          <w:sz w:val="28"/>
          <w:szCs w:val="28"/>
        </w:rPr>
        <w:t>y</w:t>
      </w:r>
      <w:r>
        <w:rPr>
          <w:rFonts w:ascii="Times New Roman" w:hAnsi="Times New Roman"/>
          <w:i/>
          <w:sz w:val="28"/>
          <w:szCs w:val="28"/>
          <w:lang w:val="ru-RU"/>
        </w:rPr>
        <w:t>=</w:t>
      </w:r>
      <w:r>
        <w:rPr>
          <w:rFonts w:ascii="Times New Roman" w:hAnsi="Times New Roman"/>
          <w:i/>
          <w:sz w:val="28"/>
          <w:szCs w:val="28"/>
        </w:rPr>
        <w:t>f</w:t>
      </w:r>
      <w:r>
        <w:rPr>
          <w:rFonts w:ascii="Times New Roman" w:hAnsi="Times New Roman"/>
          <w:i/>
          <w:sz w:val="28"/>
          <w:szCs w:val="28"/>
          <w:lang w:val="ru-RU"/>
        </w:rPr>
        <w:t>(</w:t>
      </w:r>
      <w:r>
        <w:rPr>
          <w:rFonts w:ascii="Times New Roman" w:hAnsi="Times New Roman"/>
          <w:i/>
          <w:sz w:val="28"/>
          <w:szCs w:val="28"/>
        </w:rPr>
        <w:t>x</w:t>
      </w:r>
      <w:r>
        <w:rPr>
          <w:rFonts w:ascii="Times New Roman" w:hAnsi="Times New Roman"/>
          <w:i/>
          <w:sz w:val="28"/>
          <w:szCs w:val="28"/>
          <w:lang w:val="ru-RU"/>
        </w:rPr>
        <w:t>).</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Иллюстрировать с помощью графика реальную зависимость или процесс по их характеристикам.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147.4.5.3.5. Арифметическая и геометрическая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последовательность, арифметическая и геометрическая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Задавать последовательности разными способами: описательным, табличным, с помощью формулы </w:t>
      </w:r>
      <w:r>
        <w:rPr>
          <w:rFonts w:ascii="Times New Roman" w:hAnsi="Times New Roman"/>
          <w:i/>
          <w:sz w:val="28"/>
          <w:szCs w:val="28"/>
        </w:rPr>
        <w:t>n</w:t>
      </w:r>
      <w:r>
        <w:rPr>
          <w:rFonts w:ascii="Times New Roman" w:hAnsi="Times New Roman"/>
          <w:sz w:val="28"/>
          <w:szCs w:val="28"/>
          <w:lang w:val="ru-RU"/>
        </w:rPr>
        <w:t>-го члена, рекуррентным.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Выполнять вычисления с использованием формул </w:t>
      </w:r>
      <w:r>
        <w:rPr>
          <w:rFonts w:ascii="Times New Roman" w:hAnsi="Times New Roman"/>
          <w:i/>
          <w:sz w:val="28"/>
          <w:szCs w:val="28"/>
        </w:rPr>
        <w:t>n</w:t>
      </w:r>
      <w:r>
        <w:rPr>
          <w:rFonts w:ascii="Times New Roman" w:hAnsi="Times New Roman"/>
          <w:sz w:val="28"/>
          <w:szCs w:val="28"/>
          <w:lang w:val="ru-RU"/>
        </w:rPr>
        <w:t xml:space="preserve">-го члена арифметической и геометрической прогрессий, суммы первых </w:t>
      </w:r>
      <w:r>
        <w:rPr>
          <w:rFonts w:ascii="Times New Roman" w:hAnsi="Times New Roman"/>
          <w:i/>
          <w:sz w:val="28"/>
          <w:szCs w:val="28"/>
        </w:rPr>
        <w:t>n</w:t>
      </w:r>
      <w:r>
        <w:rPr>
          <w:rFonts w:ascii="Times New Roman" w:hAnsi="Times New Roman"/>
          <w:sz w:val="28"/>
          <w:szCs w:val="28"/>
          <w:lang w:val="ru-RU"/>
        </w:rPr>
        <w:t xml:space="preserve"> членов.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члены последовательности точками на координатной плоскости.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сходимости последовательности, уметь находить сумму бесконечно убывающей геометрической прогрессии.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метод математической индукции при решении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 Федеральная рабочая программа учебного курса «Геометрия» на углублённом уровне в 7–9 классах (далее соответственно – программа учебного курса «Геометрия»,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147.5.1.1.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147.5.1.2.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147.5.1.3. 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147.5.1.4. 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147.5.1.5. 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(3часа в неделю).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 Содержание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147.5.2.1. Начала геометрии.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Взаимное расположение точек на прямой. Измерение длины отрезка, расстояние между точками.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Ломаная. Виды ломаных. Длина ломаной. Многоугольники. Периметр многоугольника. Понятие о выпуклых и невыпуклых многоугольниках.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Первичные представления о равенстве фигур, их расположении, симметрии.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Простейшие построения. Инструменты для измерений и построений.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147.5.2.2. Треугольники.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Соотношения между сторонами и углами треугольника. Неравенство треугольника. Неравенство о длине ломаной.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147.5.2.3. Параллельные прямые. Сумма углов многоугольника.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147.5.2.4. Прямоугольные треугольники.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147.5.2.5. Окружность.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147.5.2.6. Геометрические места точек.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147.5.2.7. Построения с помощью циркуля и линейки.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Исторические сведения. Обоснования простейших построений, этапы задачи на построения, решение задач на построение циркулем и линейкой.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147.5.3.1. Четырёхугольники.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Средняя линия треугольника. Метод удвоения медианы треугольника. Теорема о пересечении медиан треугольника.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Теорема Фалеса, теорема о пропорциональных отрезках. Теорема Вариньона для произвольного четырёхугольника.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Центрально-симметричные фигуры.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147.5.3.2. Подобие.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147.5.3.3. Площадь.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147.5.3.4. Теорема Пифагора.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Теорема Пифагора. Применение теоремы Пифагора при решении практических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147.5.3.5. Элементы тригонометрии.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Синус, косинус, тангенс и котангенс острого угла прямоугольного треугольника. Тригонометрические функции углов в 30</w:t>
      </w:r>
      <w:r>
        <w:rPr>
          <w:rFonts w:ascii="Times New Roman" w:hAnsi="Times New Roman"/>
          <w:sz w:val="28"/>
          <w:szCs w:val="28"/>
          <w:vertAlign w:val="superscript"/>
          <w:lang w:val="ru-RU"/>
        </w:rPr>
        <w:t>о</w:t>
      </w:r>
      <w:r>
        <w:rPr>
          <w:rFonts w:ascii="Times New Roman" w:hAnsi="Times New Roman"/>
          <w:sz w:val="28"/>
          <w:szCs w:val="28"/>
          <w:lang w:val="ru-RU"/>
        </w:rPr>
        <w:t>, 45</w:t>
      </w:r>
      <w:r>
        <w:rPr>
          <w:rFonts w:ascii="Times New Roman" w:hAnsi="Times New Roman"/>
          <w:sz w:val="28"/>
          <w:szCs w:val="28"/>
          <w:vertAlign w:val="superscript"/>
          <w:lang w:val="ru-RU"/>
        </w:rPr>
        <w:t>о</w:t>
      </w:r>
      <w:r>
        <w:rPr>
          <w:rFonts w:ascii="Times New Roman" w:hAnsi="Times New Roman"/>
          <w:sz w:val="28"/>
          <w:szCs w:val="28"/>
          <w:lang w:val="ru-RU"/>
        </w:rPr>
        <w:t xml:space="preserve"> и 60</w:t>
      </w:r>
      <w:r>
        <w:rPr>
          <w:rFonts w:ascii="Times New Roman" w:hAnsi="Times New Roman"/>
          <w:sz w:val="28"/>
          <w:szCs w:val="28"/>
          <w:vertAlign w:val="superscript"/>
          <w:lang w:val="ru-RU"/>
        </w:rPr>
        <w:t>о</w:t>
      </w:r>
      <w:r>
        <w:rPr>
          <w:rFonts w:ascii="Times New Roman" w:hAnsi="Times New Roman"/>
          <w:sz w:val="28"/>
          <w:szCs w:val="28"/>
          <w:lang w:val="ru-RU"/>
        </w:rPr>
        <w:t>. Пропорциональные отрезки в прямоугольном треугольнике.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147.5.3.6. Углы и четырёхугольники, связанные с окружностью.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147.5.4.1. Решение треугольников.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Синус, косинус, тангенс углов от 0</w:t>
      </w:r>
      <w:r>
        <w:rPr>
          <w:rFonts w:ascii="Times New Roman" w:hAnsi="Times New Roman"/>
          <w:sz w:val="28"/>
          <w:szCs w:val="28"/>
          <w:vertAlign w:val="superscript"/>
          <w:lang w:val="ru-RU"/>
        </w:rPr>
        <w:t xml:space="preserve">о </w:t>
      </w:r>
      <w:r>
        <w:rPr>
          <w:rFonts w:ascii="Times New Roman" w:hAnsi="Times New Roman"/>
          <w:sz w:val="28"/>
          <w:szCs w:val="28"/>
          <w:lang w:val="ru-RU"/>
        </w:rPr>
        <w:t>до 180</w:t>
      </w:r>
      <w:r>
        <w:rPr>
          <w:rFonts w:ascii="Times New Roman" w:hAnsi="Times New Roman"/>
          <w:sz w:val="28"/>
          <w:szCs w:val="28"/>
          <w:vertAlign w:val="superscript"/>
          <w:lang w:val="ru-RU"/>
        </w:rPr>
        <w:t>о</w:t>
      </w:r>
      <w:r>
        <w:rPr>
          <w:rFonts w:ascii="Times New Roman" w:hAnsi="Times New Roman"/>
          <w:sz w:val="28"/>
          <w:szCs w:val="28"/>
          <w:lang w:val="ru-RU"/>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147.5.4.2. Подобие треугольников.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147.5.4.3. Метод координат.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147.5.4.4. Векторы.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147.5.4.5. Длина окружности и площадь круга.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147.5.4.6. Движения плоскости.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147.5.5. Предметные результаты освоения программы учебного курса «Геометрия».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147.5.5.1. Предметные результаты освоения программы учебного курса к концу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чертежи к геометрическим задачам.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логические рассуждения с использованием геометрических теорем.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на клетчатой бумаге.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и применять простейшие геометрические неравенства, понимать их практический смысл.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основные геометрические построения с помощью циркуля и линейки.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147.5.5.2. Предметные результаты освоения программы учебного курса к концу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точки пересечения медиан треугольника (центра масс) в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центрально-симметричные фигуры и использовать их свойства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147.5.5.3. Предметные результаты освоения программы учебного курса к концу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гомотетии, применять в практических ситуациях.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теоремы Чевы и Менелая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Pr>
          <w:rFonts w:ascii="Times New Roman" w:hAnsi="Times New Roman"/>
          <w:sz w:val="28"/>
          <w:szCs w:val="28"/>
        </w:rPr>
        <w:t>π</w:t>
      </w:r>
      <w:r>
        <w:rPr>
          <w:rFonts w:ascii="Times New Roman" w:hAnsi="Times New Roman"/>
          <w:sz w:val="28"/>
          <w:szCs w:val="28"/>
          <w:lang w:val="ru-RU"/>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 Федеральная 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147.6.1.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147.6.1.2. 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147.6.2. Содержание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147.6.3.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Элементарные события. Вероятности случайных событий. Опыты с равновозможными элементарными событиями. Случайный выбор.</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Логические союзы «И» и «ИЛИ». Связь между логическими союзами и операциями над множествами. Использование логических союзов в алгебре.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Правило умножения вероятностей. Условная вероятность. Представление случайного эксперимента в виде дерева. Независимые события.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147.6.4.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Геометрическая вероятность. Случайный выбор точки из фигуры на плоскости, из отрезка, из дуги окружности.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147.6.5. Предметные результаты освоения программы учебного курса «Вероятность и статистика».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147.6.5.1. Предметные результаты освоения программы учебного курса к концу обучения в 7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 интерпретировать реальные числовые данные, представленные в таблицах, на диаграммах, графиках.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для описания данных частоты значений, группировать данные, строить гистограммы группированных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147.6.5.2. Предметные результаты освоения программы учебного курса к концу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147.6.5.3. Предметные результаты освоения программы учебного курса к концу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вероятности событий в опытах, связанных с испытаниями до достижения первого успеха, в сериях испытаний Бернулли.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pPr>
        <w:pStyle w:val="2"/>
        <w:pBdr>
          <w:bottom w:val="none" w:color="auto" w:sz="0" w:space="0"/>
        </w:pBdr>
        <w:spacing w:before="0" w:line="348" w:lineRule="auto"/>
        <w:ind w:firstLine="708"/>
        <w:jc w:val="both"/>
        <w:rPr>
          <w:b w:val="0"/>
          <w:szCs w:val="28"/>
          <w:lang w:val="ru-RU"/>
        </w:rPr>
      </w:pPr>
      <w:r>
        <w:rPr>
          <w:b w:val="0"/>
          <w:szCs w:val="28"/>
          <w:lang w:val="ru-RU"/>
        </w:rPr>
        <w:t xml:space="preserve">148. Федеральная рабочая программа по учебному предмету «Информатика» (базовый уровень). </w:t>
      </w:r>
    </w:p>
    <w:p>
      <w:pPr>
        <w:pStyle w:val="2"/>
        <w:pBdr>
          <w:bottom w:val="none" w:color="auto" w:sz="0" w:space="0"/>
        </w:pBdr>
        <w:spacing w:before="0" w:line="348" w:lineRule="auto"/>
        <w:ind w:firstLine="708"/>
        <w:jc w:val="both"/>
        <w:rPr>
          <w:b w:val="0"/>
          <w:szCs w:val="28"/>
          <w:lang w:val="ru-RU"/>
        </w:rPr>
      </w:pPr>
      <w:r>
        <w:rPr>
          <w:b w:val="0"/>
          <w:szCs w:val="28"/>
          <w:lang w:val="ru-RU"/>
        </w:rPr>
        <w:t>148.1. Федеральная рабочая программа по учебному предмету «Информатика»</w:t>
      </w:r>
      <w:r>
        <w:rPr>
          <w:szCs w:val="28"/>
          <w:lang w:val="ru-RU"/>
        </w:rPr>
        <w:t xml:space="preserve"> </w:t>
      </w:r>
      <w:r>
        <w:rPr>
          <w:b w:val="0"/>
          <w:szCs w:val="28"/>
          <w:lang w:val="ru-RU"/>
        </w:rPr>
        <w:t>(базовый уровень)</w:t>
      </w:r>
      <w:r>
        <w:rPr>
          <w:szCs w:val="28"/>
          <w:lang w:val="ru-RU"/>
        </w:rPr>
        <w:t xml:space="preserve"> </w:t>
      </w:r>
      <w:r>
        <w:rPr>
          <w:b w:val="0"/>
          <w:szCs w:val="28"/>
          <w:lang w:val="ru-RU"/>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 Пояснительная записка.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148.2.2. 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информатике является основой для составления авторских учебных программ, тематического планирования курса учителем.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148.2.3.</w:t>
      </w:r>
      <w:r>
        <w:rPr>
          <w:rFonts w:ascii="Times New Roman" w:hAnsi="Times New Roman"/>
          <w:sz w:val="28"/>
          <w:szCs w:val="28"/>
        </w:rPr>
        <w:t> </w:t>
      </w:r>
      <w:r>
        <w:rPr>
          <w:rFonts w:ascii="Times New Roman" w:hAnsi="Times New Roman"/>
          <w:sz w:val="28"/>
          <w:szCs w:val="28"/>
          <w:lang w:val="ru-RU"/>
        </w:rPr>
        <w:t xml:space="preserve">Целями изучения информатики на уровне основного общего образования являются: </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148.2.4. Информатика в основном общем образовании отражает:</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междисциплинарный характер информатики и информационной деятельности.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148.2.6. Основные задачи учебного предмета «Информатика» – сформировать у обучающихся: </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базовые знания об информационном моделировании, в том числе о математическом моделировании;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цифровая грамотность;</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теоретические основы информатики;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алгоритмы и программирование;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информационные технологии.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pPr>
        <w:spacing w:after="0" w:line="355" w:lineRule="auto"/>
        <w:ind w:firstLine="709"/>
        <w:jc w:val="both"/>
        <w:rPr>
          <w:rFonts w:ascii="Times New Roman" w:hAnsi="Times New Roman"/>
          <w:sz w:val="28"/>
          <w:szCs w:val="28"/>
          <w:lang w:val="ru-RU"/>
        </w:rPr>
      </w:pPr>
      <w:bookmarkStart w:id="75" w:name="_TOC_250014"/>
      <w:bookmarkEnd w:id="75"/>
      <w:r>
        <w:rPr>
          <w:rFonts w:ascii="Times New Roman" w:hAnsi="Times New Roman"/>
          <w:sz w:val="28"/>
          <w:szCs w:val="28"/>
          <w:lang w:val="ru-RU"/>
        </w:rPr>
        <w:t>148.3. Содержание обучения в 7 классе.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148.3.1. Цифровая грамотность.</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148.3.1.1. Компьютер – универсальное устройство обработки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Параллельные вычисления.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Техника безопасности и правила работы на компьютере.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148.3.1.2. Программы и данные.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Компьютерные вирусы и другие вредоносные программы. Программы для защиты от вирусов.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148.3.1.3. Компьютерные сети.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Современные сервисы интернет-коммуникаций.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Сетевой этикет, базовые нормы информационной этики и права при работе в Интернете. Стратегии безопасного поведения в Интернете.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148.3.2. Теоретические основы информатики.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148.3.2.1. Информация и информационные процессы.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Информация – одно из основных понятий современной науки.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Дискретность данных. Возможность описания непрерывных объектов и процессов с помощью дискретных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Информационные процессы – процессы, связанные с хранением, преобразованием и передачей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148.3.2.2. Представление информации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символов одного алфавита с помощью кодовых слов в другом алфавите, кодовая таблица, декодирование.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Двоичный код. Представление данных в компьютере как текстов в двоичном алфавите.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Скорость передачи данных. Единицы скорости передачи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Искажение информации при передаче.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Общее представление о цифровом представлении аудиовизуальных и других непрерывных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цвета. Цветовые модели. Модель RGB. Глубина кодирования. Палитра.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звука. Разрядность и частота записи. Количество каналов записи.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Оценка количественных параметров, связанных с представлением и хранением звуковых файлов.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148.3.3. Информационные технологии.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148.3.3.1. Текстовые документы.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Текстовые документы и их структурные элементы (страница, абзац, строка, слово, символ).</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Структурирование информации с помощью списков и таблиц. Многоуровневые списки. Добавление таблиц в текстовые документы.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148.3.3.2. Компьютерная графика.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Знакомство с графическими редакторами. Растровые рисунки. Использование графических примитивов.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148.3.3.3. Мультимедийные презентации.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Добавление на слайд аудиовизуальных данных. Анимация. Гиперссылки.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 Содержание обучения в 8 классе.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148.4.1. Теоретические основы информатики.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148.4.1.1. Системы счисления.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Римская система счисления.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Арифметические операции в двоичной системе счисления.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148.4.1.2. Элементы математической логики.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Логические элементы. Знакомство с логическими основами компьютера.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148.4.2. Алгоритмы и программирование.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148.4.2.1. Исполнители и алгоритмы. Алгоритмические конструкции.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Понятие алгоритма. Исполнители алгоритмов. Алгоритм как план управления исполнителем.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Свойства алгоритма. Способы записи алгоритма (словесный, в виде блок-схемы, программа).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«повторения»: циклы с заданным числом повторений, с условием выполнения, с переменной цикла.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148.4.2.2. Язык программирования.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Язык программирования (Python, C++, Паскаль, Java, C#, Школьный Алгоритмический Язык).</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Система программирования: редактор текста программ, транслятор, отладчик.</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Переменная: тип, имя, значение. Целые, вещественные и символьные переменные.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Диалоговая отладка программ: пошаговое выполнение, просмотр значений величин, отладочный вывод, выбор точки останова.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Цикл с переменной. Алгоритмы проверки делимости одного целого числа на другое, проверки натурального числа на простоту.</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148.4.2.3. Анализ алгоритмов.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 Содержание обучения в 9 классе.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148.5.1. Цифровая грамотность.</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148.5.1.1. Глобальная сеть Интернет и стратегии безопасного поведения в ней.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148.5.1.2. Работа в информационном пространстве.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148.5.2. Теоретические основы информатики.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148.5.2.1. Моделирование как метод познания.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Табличные модели. Таблица как представление отношения.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Базы данных. Отбор в таблице строк, удовлетворяющих заданному условию.</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148.5.3. Алгоритмы и программирование.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148.5.3.1. Разработка алгоритмов и программ.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148.5.3.2. Управление.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148.5.4. Информационные технологии.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148.5.4.1. Электронные таблицы.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Преобразование формул при копировании. Относительная, абсолютная и смешанная адресация.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148.5.4.2. Информационные технологии в современном обществе.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Роль информационных технологий в развитии экономики мира, страны, региона. Открытые образовательные ресурсы.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pPr>
        <w:spacing w:after="0" w:line="355" w:lineRule="auto"/>
        <w:ind w:firstLine="709"/>
        <w:jc w:val="both"/>
        <w:rPr>
          <w:rFonts w:ascii="Times New Roman" w:hAnsi="Times New Roman"/>
          <w:sz w:val="28"/>
          <w:szCs w:val="28"/>
          <w:lang w:val="ru-RU"/>
        </w:rPr>
      </w:pPr>
      <w:bookmarkStart w:id="76" w:name="_TOC_250011"/>
      <w:r>
        <w:rPr>
          <w:rFonts w:ascii="Times New Roman" w:hAnsi="Times New Roman"/>
          <w:sz w:val="28"/>
          <w:szCs w:val="28"/>
          <w:lang w:val="ru-RU"/>
        </w:rPr>
        <w:t>148.6. Планируемые результаты освоения информатики на уровне основного общего образования.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148.6.2.</w:t>
      </w:r>
      <w:r>
        <w:rPr>
          <w:rFonts w:ascii="Times New Roman" w:hAnsi="Times New Roman"/>
          <w:sz w:val="28"/>
          <w:szCs w:val="28"/>
        </w:rPr>
        <w:t> </w:t>
      </w:r>
      <w:bookmarkEnd w:id="76"/>
      <w:r>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pPr>
        <w:numPr>
          <w:ilvl w:val="0"/>
          <w:numId w:val="6"/>
        </w:numPr>
        <w:spacing w:after="0" w:line="355" w:lineRule="auto"/>
        <w:jc w:val="both"/>
        <w:rPr>
          <w:rFonts w:ascii="Times New Roman" w:hAnsi="Times New Roman"/>
          <w:sz w:val="28"/>
          <w:szCs w:val="28"/>
          <w:lang w:val="ru-RU"/>
        </w:rPr>
      </w:pPr>
      <w:r>
        <w:rPr>
          <w:rFonts w:ascii="Times New Roman" w:hAnsi="Times New Roman"/>
          <w:sz w:val="28"/>
          <w:szCs w:val="28"/>
          <w:lang w:val="ru-RU"/>
        </w:rPr>
        <w:t>патриотического воспитания: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2) духовно-нравственного воспитания: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3)</w:t>
      </w:r>
      <w:r>
        <w:rPr>
          <w:rFonts w:ascii="Times New Roman" w:hAnsi="Times New Roman"/>
          <w:sz w:val="28"/>
          <w:szCs w:val="28"/>
        </w:rPr>
        <w:t> </w:t>
      </w:r>
      <w:r>
        <w:rPr>
          <w:rFonts w:ascii="Times New Roman" w:hAnsi="Times New Roman"/>
          <w:sz w:val="28"/>
          <w:szCs w:val="28"/>
          <w:lang w:val="ru-RU"/>
        </w:rPr>
        <w:t>гражданского воспитания: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4) ценностей научного познания: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5) формирования культуры здоровья: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6) трудового воспитания: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7) экологического воспитания: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8) адаптации обучающегося к изменяющимся условиям социальной и природной среды: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pPr>
        <w:spacing w:after="0" w:line="355" w:lineRule="auto"/>
        <w:ind w:firstLine="709"/>
        <w:jc w:val="both"/>
        <w:rPr>
          <w:rFonts w:ascii="Times New Roman" w:hAnsi="Times New Roman"/>
          <w:sz w:val="28"/>
          <w:szCs w:val="28"/>
          <w:lang w:val="ru-RU"/>
        </w:rPr>
      </w:pPr>
      <w:bookmarkStart w:id="77" w:name="_TOC_250008"/>
      <w:r>
        <w:rPr>
          <w:rFonts w:ascii="Times New Roman" w:hAnsi="Times New Roman"/>
          <w:sz w:val="28"/>
          <w:szCs w:val="28"/>
          <w:lang w:val="ru-RU"/>
        </w:rPr>
        <w:t>148.6.3. </w:t>
      </w:r>
      <w:bookmarkEnd w:id="77"/>
      <w:r>
        <w:rPr>
          <w:rFonts w:ascii="Times New Roman" w:hAnsi="Times New Roman"/>
          <w:sz w:val="28"/>
          <w:szCs w:val="28"/>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148.6.3.1. Овладение универсальными учебными познавательными действиями: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 базовые логические действия: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применять и преобразовывать знаки и символы, модели и схемы для решения учебных и познавательных задач;</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after="0" w:line="355" w:lineRule="auto"/>
        <w:ind w:left="708"/>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 информации, данных, необходимых для решения поставленной задачи;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эффективно запоминать и систематизировать информацию.</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148.6.3.2. Овладение универсальными учебными коммуникативными действиями: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 общение: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 совместная деятельность (сотрудничество):</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148.6.3.3. Овладение универсальными учебными регулятивными действиями: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выявлять в жизненных и учебных ситуациях проблемы, требующие решения;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в условиях противоречивой информации и брать ответственность за решение.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 (рефлексия):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всё вокруг даже в условиях открытого доступа к любым объёмам информации.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148.6.4. Предметные результаты освоения программы по информатике на уровне основного общего образования.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148.6.4.1. К концу обучения в 7 классе у обучающегося будут сформированы умения: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и сравнивать размеры текстовых, графических, звуковых файлов и видеофайлов;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современных устройств хранения и передачи информации, сравнивать их количественные характеристики;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выделять основные этапы в истории и понимать тенденции развития компьютеров и программного обеспечения;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характеристики компьютера с задачами, решаемыми с его помощью;</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результаты своей деятельности в виде структурированных иллюстрированных документов, мультимедийных презентаций;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понимать структуру адресов веб-ресурсов;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современные сервисы интернет-коммуникаций;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применять методы профилактики негативного влияния средств информационных и коммуникационных технологий на здоровье пользователя.</w:t>
      </w:r>
    </w:p>
    <w:p>
      <w:pPr>
        <w:spacing w:after="0" w:line="355" w:lineRule="auto"/>
        <w:ind w:firstLine="709"/>
        <w:jc w:val="both"/>
        <w:rPr>
          <w:rFonts w:ascii="Times New Roman" w:hAnsi="Times New Roman"/>
          <w:sz w:val="28"/>
          <w:szCs w:val="28"/>
          <w:lang w:val="ru-RU"/>
        </w:rPr>
      </w:pPr>
      <w:bookmarkStart w:id="78" w:name="_TOC_250005"/>
      <w:bookmarkEnd w:id="78"/>
      <w:r>
        <w:rPr>
          <w:rFonts w:ascii="Times New Roman" w:hAnsi="Times New Roman"/>
          <w:sz w:val="28"/>
          <w:szCs w:val="28"/>
          <w:lang w:val="ru-RU"/>
        </w:rPr>
        <w:t>148.6.4.2. К концу обучения в 8 классе у обучающегося будут сформированы умения: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пояснять на примерах различия между позиционными и непозиционными системами счисления;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понятий «высказывание», «логическая операция», «логическое выражение»;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описывать алгоритм решения задачи различными способами, в том числе в виде блок-схемы;</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разработке программ логические значения, операции и выражения с ними;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предложенные алгоритмы, в том числе определять, какие результаты возможны при заданном множестве исходных значений;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148.6.4.3. К концу обучения в 9 классе у обучающегося будут сформированы умения: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графы и деревья для моделирования систем сетевой и иерархической структуры, находить кратчайший путь в графе;</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таблицы для численного моделирования в простых задачах из разных предметных областей;</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pStyle w:val="2"/>
        <w:pBdr>
          <w:bottom w:val="none" w:color="auto" w:sz="0" w:space="0"/>
        </w:pBdr>
        <w:spacing w:before="0" w:line="348" w:lineRule="auto"/>
        <w:ind w:firstLine="708"/>
        <w:jc w:val="both"/>
        <w:rPr>
          <w:b w:val="0"/>
          <w:szCs w:val="28"/>
          <w:lang w:val="ru-RU"/>
        </w:rPr>
      </w:pPr>
      <w:r>
        <w:rPr>
          <w:b w:val="0"/>
          <w:szCs w:val="28"/>
          <w:lang w:val="ru-RU"/>
        </w:rPr>
        <w:t xml:space="preserve">149. Федеральная рабочая программа по учебному предмету «Информатика» (углублённый уровень).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149.1.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 Пояснительная записка.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79" w:name="_Toc104192170"/>
    </w:p>
    <w:bookmarkEnd w:id="79"/>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149.2.2. 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149.2.3.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80" w:name="_Toc104192171"/>
    </w:p>
    <w:bookmarkEnd w:id="80"/>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149.2.4. Целями изучения информатики на уровне основного общего образования являются: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81" w:name="_Toc104192172"/>
    </w:p>
    <w:bookmarkEnd w:id="81"/>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149.2.5. Информатика в основном общем образовании отражает: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междисциплинарный характер информатики и информационной деятельности.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149.2.6.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149.2.7. Основные задачи учебного предмета «Информатика» – сформировать у обучающихся: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базовые знания об информационном моделировании, в том числе о математическом моделировании;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149.2.8.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цифровая грамотность;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теоретические основы информатики;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алгоритмы и программирование;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информационные технологии.</w:t>
      </w:r>
      <w:bookmarkStart w:id="82" w:name="_Toc104192173"/>
    </w:p>
    <w:bookmarkEnd w:id="82"/>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149.2.9. 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149.2.10. 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pPr>
        <w:spacing w:after="0" w:line="348" w:lineRule="auto"/>
        <w:ind w:firstLine="709"/>
        <w:jc w:val="both"/>
        <w:rPr>
          <w:rFonts w:ascii="Times New Roman" w:hAnsi="Times New Roman"/>
          <w:sz w:val="28"/>
          <w:szCs w:val="28"/>
          <w:lang w:val="ru-RU"/>
        </w:rPr>
      </w:pPr>
      <w:bookmarkStart w:id="83" w:name="_Toc104192174"/>
      <w:r>
        <w:rPr>
          <w:rFonts w:ascii="Times New Roman" w:hAnsi="Times New Roman"/>
          <w:sz w:val="28"/>
          <w:szCs w:val="28"/>
          <w:lang w:val="ru-RU"/>
        </w:rPr>
        <w:t>149.3. Содержание обучения в 7 классе.</w:t>
      </w:r>
    </w:p>
    <w:bookmarkEnd w:id="83"/>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149.3.1. Цифровая грамотность.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Принципы построения файловых систем. Полное имя файла (папки, каталога). Путь к файлу (папке, каталогу).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Архивация данных. Использование программ-архиваторов.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Компьютерные вирусы и другие вредоносные программы. Программы для защиты от вирусов.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Современные сервисы интернет-коммуникаций.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Сетевой этикет, базовые нормы информационной этики и права при работе в Интернете. Стратегии безопасного поведения в Интернете.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149.3.2. Теоретические основы информатики.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символов одного алфавита с помощью кодовых слов в другом алфавите, кодовая таблица, декодирование.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Двоичный код. Представление данных в компьютере как текстов в двоичном алфавите.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Информационный объём данных. Бит – минимальная единица количества информации – двоичный разряд. Байт, килобайт, мегабайт, гигабайт.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Скорость передачи данных. Единицы скорости передачи данных. Искажение данных при передаче.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цвета. Цветовые модели. Модели RGB, CMYK, HSL. Глубина кодирования. Палитра.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звука. Разрядность и частота дискретизации. Количество каналов записи. Оценка информационного объёма звуковых файлов.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149.3.3. Алгоритмы и программирование.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алгоритма. Исполнители алгоритмов. Алгоритм как план управления исполнителем.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алгоритма. Способы записи алгоритма (словесный, в виде блок-схемы, программа).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«повторение»: циклы с заданным числом повторений, с условием выполнения, с переменной цикла.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Вспомогательные алгоритмы. Использование параметров для изменения результатов работы вспомогательных алгоритмов.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Анализ алгоритмов для исполнителей.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алгоритмов вручную и на компьютере. Синтаксические и логические ошибки. Отказы.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Система координат в компьютерной графике. Изменение цвета пикселя.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Принципы анимации. Использование анимации для имитации движения объекта. Управления анимацией с помощью клавиатуры.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149.3.4. Информационные технологии.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Текстовые документы и их структурные элементы (страница, абзац, строка, слово, символ).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Текстовый процессор – инструмент создания, редактирования и форматирования текстов. Правила набора текста.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Структурирование информации с помощью списков и таблиц. Многоуровневые списки. Добавление таблиц в текстовые документы.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и формул.</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Параметры страницы, нумерация страниц. Добавление в документ колонтитулов, ссылок.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Знакомство с графическими редакторами. Растровые рисунки. Использование графических примитивов.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Добавление на слайд аудиовизуальных данных. Анимация. Гиперссылки.</w:t>
      </w:r>
      <w:bookmarkStart w:id="84" w:name="_Toc104192176"/>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149.4. Содержание обучения в 8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149.4.1. </w:t>
      </w:r>
      <w:bookmarkEnd w:id="84"/>
      <w:r>
        <w:rPr>
          <w:rFonts w:ascii="Times New Roman" w:hAnsi="Times New Roman"/>
          <w:sz w:val="28"/>
          <w:szCs w:val="28"/>
          <w:lang w:val="ru-RU"/>
        </w:rPr>
        <w:t>Теоретические основы информатики.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Римская система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Арифметические операции в двоичной системе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целых чисел в Р-ичных системах счисления. Арифметические операции в Р-ичных системах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Логические элементы. Знакомство с логическими основами компьютера. Сумматор.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149.4.2. Алгоритмы и программирование.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Язык программирования (Python, C++, Java, C#). Система программирования: редактор текста программ, транслятор, отладчик.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Переменная: тип, имя, значение. Целые, вещественные и символьные переменные.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Операции с вещественными числами. Встроенные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Случайные (псевдослучайные)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Диалоговая отладка программ: пошаговое выполнение, просмотр значений величин, отладочный вывод, выбор точки останова.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Цикл с переменной. Алгоритм проверки натурального числа на простоту.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 сложности алгоритмов.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149.4.3. Информационные технологии.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Преобразование формул при копировании. Относительная, абсолютная и смешанная адресация.</w:t>
      </w:r>
      <w:bookmarkStart w:id="85" w:name="_Toc104192177"/>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149.5. Содержание обучения в 9 классе.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149.5.1. </w:t>
      </w:r>
      <w:bookmarkEnd w:id="85"/>
      <w:r>
        <w:rPr>
          <w:rFonts w:ascii="Times New Roman" w:hAnsi="Times New Roman"/>
          <w:sz w:val="28"/>
          <w:szCs w:val="28"/>
          <w:lang w:val="ru-RU"/>
        </w:rPr>
        <w:t>Цифровая грамотность.</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149.5.2. Теоретические основы информатики.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Табличные модели. Таблица как представление отношения.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149.5.3. Алгоритмы и программирование.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Рекурсия. Рекурсивные подпрограммы (процедуры, функции). Условие окончания рекурсии (базовые случаи). Применение рекурсии для перебора вариантов.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Сортировка массивов. Встроенные возможности сортировки выбранного языка программирования. Сортировка по нескольким критериям (уровням).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Двоичный поиск в упорядоченном массиве.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149.5.4. Информационные технологии.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Динамическое программирование в электронных таблицах.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Численное моделирование в электронных таблицах. Численное решение уравнений с помощью подбора параметра. Поиск оптимального решения.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Роль информационных технологий в развитии экономики мира, страны, региона.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86" w:name="_Toc104192178"/>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 Планируемые результаты освоения информатики (углублённый уровень) на уровне основного общего образования.</w:t>
      </w:r>
    </w:p>
    <w:bookmarkEnd w:id="86"/>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87" w:name="_Toc104192179"/>
    </w:p>
    <w:bookmarkEnd w:id="87"/>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149.6.2. Личностные результаты имеют направленность на решение задач воспитания, развития и социализации обучающихся средствами учебного предмета.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патриотического воспитания: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духовно-нравственного воспитания: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гражданского воспитания: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ценностей научного познания: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 формирования культуры здоровья: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 трудового воспитания: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 экологического воспитания: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pPr>
        <w:numPr>
          <w:ilvl w:val="0"/>
          <w:numId w:val="7"/>
        </w:numPr>
        <w:spacing w:after="0" w:line="348" w:lineRule="auto"/>
        <w:jc w:val="both"/>
        <w:rPr>
          <w:rFonts w:ascii="Times New Roman" w:hAnsi="Times New Roman"/>
          <w:sz w:val="28"/>
          <w:szCs w:val="28"/>
          <w:lang w:val="ru-RU"/>
        </w:rPr>
      </w:pPr>
      <w:r>
        <w:rPr>
          <w:rFonts w:ascii="Times New Roman" w:hAnsi="Times New Roman"/>
          <w:sz w:val="28"/>
          <w:szCs w:val="28"/>
          <w:lang w:val="ru-RU"/>
        </w:rPr>
        <w:t> адаптации к изменяющимся условиям социальной среды: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88" w:name="_Toc104192180"/>
    </w:p>
    <w:bookmarkEnd w:id="88"/>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149.6.3. 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149.6.3.1.</w:t>
      </w:r>
      <w:r>
        <w:rPr>
          <w:rFonts w:ascii="Times New Roman" w:hAnsi="Times New Roman"/>
          <w:sz w:val="28"/>
          <w:szCs w:val="28"/>
        </w:rPr>
        <w:t> </w:t>
      </w:r>
      <w:r>
        <w:rPr>
          <w:rFonts w:ascii="Times New Roman" w:hAnsi="Times New Roman"/>
          <w:sz w:val="28"/>
          <w:szCs w:val="28"/>
          <w:lang w:val="ru-RU"/>
        </w:rPr>
        <w:t>Овладение универсальными учебными познавательными действиями: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 базовые логические действия: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применять и преобразовывать знаки и символы, модели и схемы для решения учебных и познавательных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 информации, данных, необходимых для решения поставленной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достоверность информации по критериям, предложенным учителем или сформулированным самостоятельно;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эффективно запоминать и систематизировать информацию.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149.6.3.2.</w:t>
      </w:r>
      <w:r>
        <w:rPr>
          <w:rFonts w:ascii="Times New Roman" w:hAnsi="Times New Roman"/>
          <w:sz w:val="28"/>
          <w:szCs w:val="28"/>
        </w:rPr>
        <w:t> </w:t>
      </w:r>
      <w:r>
        <w:rPr>
          <w:rFonts w:ascii="Times New Roman" w:hAnsi="Times New Roman"/>
          <w:sz w:val="28"/>
          <w:szCs w:val="28"/>
          <w:lang w:val="ru-RU"/>
        </w:rPr>
        <w:t>Овладение универсальными учебными коммуникативными действиями: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 общение: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 совместная деятельность (сотрудничество):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149.6.3.3.</w:t>
      </w:r>
      <w:r>
        <w:rPr>
          <w:rFonts w:ascii="Times New Roman" w:hAnsi="Times New Roman"/>
          <w:sz w:val="28"/>
          <w:szCs w:val="28"/>
        </w:rPr>
        <w:t> </w:t>
      </w:r>
      <w:r>
        <w:rPr>
          <w:rFonts w:ascii="Times New Roman" w:hAnsi="Times New Roman"/>
          <w:sz w:val="28"/>
          <w:szCs w:val="28"/>
          <w:lang w:val="ru-RU"/>
        </w:rPr>
        <w:t>Овладение универсальными учебными регулятивными действиями: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в жизненных и учебных ситуациях проблемы, требующие решения;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в условиях противоречивой информации и брать ответственность за решение.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 (рефлексия):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всё вокруг даже в условиях открытого доступа к любым объёмам информации.</w:t>
      </w:r>
      <w:bookmarkStart w:id="89" w:name="_Toc104192181"/>
    </w:p>
    <w:bookmarkEnd w:id="89"/>
    <w:p>
      <w:pPr>
        <w:spacing w:after="0" w:line="348" w:lineRule="auto"/>
        <w:ind w:firstLine="709"/>
        <w:jc w:val="both"/>
        <w:rPr>
          <w:rFonts w:ascii="Times New Roman" w:hAnsi="Times New Roman"/>
          <w:sz w:val="28"/>
          <w:szCs w:val="28"/>
          <w:lang w:val="ru-RU"/>
        </w:rPr>
      </w:pPr>
      <w:bookmarkStart w:id="90" w:name="_Toc104192182"/>
      <w:r>
        <w:rPr>
          <w:rFonts w:ascii="Times New Roman" w:hAnsi="Times New Roman"/>
          <w:sz w:val="28"/>
          <w:szCs w:val="28"/>
          <w:lang w:val="ru-RU"/>
        </w:rPr>
        <w:t>149.6.4.</w:t>
      </w:r>
      <w:bookmarkEnd w:id="90"/>
      <w:r>
        <w:rPr>
          <w:rFonts w:ascii="Times New Roman" w:hAnsi="Times New Roman"/>
          <w:sz w:val="28"/>
          <w:szCs w:val="28"/>
          <w:lang w:val="ru-RU"/>
        </w:rPr>
        <w:t> Предметные результаты освоения программы по информатике на углублённом уровне на уровне основного общего образования.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149.6.4.1. К концу обучения в 7 классе у обучающегося будут сформированы умения: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и сравнивать размеры текстовых, графических, звуковых файлов и видеофайлов;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современных устройств хранения и передачи данных, сравнивать их количественные характеристики;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характеристики компьютера с задачами, решаемыми с его помощью;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выделять основные этапы в истории развития компьютеров, основные тенденции развития информационных технологий, в том числе глобальных сетей;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структуру адресов веб-ресурсов;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современные сервисы интернет-коммуникаций, цифровые сервисы государственных услуг, цифровые образовательные сервисы;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алгоритм решения задачи различными способами, в том числе в виде блок-схемы;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91" w:name="_Toc104192183"/>
    </w:p>
    <w:bookmarkEnd w:id="91"/>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149.6.4.2. К концу обучения в 8 классе у обучающегося будут сформированы умения: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пояснять различия между позиционными и непозиционными системами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сравнивать и производить арифметические операции над целыми числами в позиционных системах счисления;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«высказывание», «логическая операция», «логическое выражение»;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таблицы истинности для логических выражений, строить логические выражения по таблицам истинности;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упрощать логические выражения, используя законы алгебры логики;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логических элементов компьютера;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уметь выбирать подходящий алгоритм для решения задачи;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логические выражения на изучаемом языке программирования;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2" w:name="_Toc104192184"/>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149.6.4.3. </w:t>
      </w:r>
      <w:bookmarkEnd w:id="92"/>
      <w:r>
        <w:rPr>
          <w:rFonts w:ascii="Times New Roman" w:hAnsi="Times New Roman"/>
          <w:sz w:val="28"/>
          <w:szCs w:val="28"/>
          <w:lang w:val="ru-RU"/>
        </w:rPr>
        <w:t>К концу обучения в 9 классе у обучающегося будут сформированы умения: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создавать однотабличную базу данных, составлять запросы к базе данных с помощью визуального редактора;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владение терминологией, связанной с графами (вершина, ребро, путь, длина ребра и пути) и деревьями (корень, лист, высота дерева);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разрабатывать веб-страницы, содержащие рисунки, списки и гиперссылки;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pPr>
        <w:pStyle w:val="2"/>
        <w:pBdr>
          <w:bottom w:val="none" w:color="auto" w:sz="0" w:space="0"/>
        </w:pBdr>
        <w:spacing w:before="0" w:line="348" w:lineRule="auto"/>
        <w:ind w:firstLine="708"/>
        <w:jc w:val="both"/>
        <w:rPr>
          <w:b w:val="0"/>
          <w:szCs w:val="28"/>
          <w:lang w:val="ru-RU"/>
        </w:rPr>
      </w:pPr>
      <w:r>
        <w:rPr>
          <w:rFonts w:eastAsia="SchoolBookSanPin"/>
          <w:b w:val="0"/>
          <w:szCs w:val="28"/>
          <w:lang w:val="ru-RU"/>
        </w:rPr>
        <w:t>150. Федеральная рабочая программа по учебному предмету «История».</w:t>
      </w:r>
      <w:r>
        <w:rPr>
          <w:b w:val="0"/>
          <w:szCs w:val="28"/>
          <w:lang w:val="ru-RU"/>
        </w:rPr>
        <w:t xml:space="preserve">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pPr>
        <w:spacing w:after="0" w:line="348"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2. </w:t>
      </w:r>
      <w:r>
        <w:rPr>
          <w:rFonts w:ascii="Times New Roman" w:hAnsi="Times New Roman" w:eastAsia="OfficinaSansBoldITC"/>
          <w:sz w:val="28"/>
          <w:szCs w:val="28"/>
          <w:lang w:val="ru-RU"/>
        </w:rPr>
        <w:t>Пояснительная записка.</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2.4. Целью </w:t>
      </w:r>
      <w:r>
        <w:rPr>
          <w:rFonts w:ascii="Times New Roman" w:hAnsi="Times New Roman"/>
          <w:sz w:val="28"/>
          <w:szCs w:val="28"/>
          <w:lang w:val="ru-RU"/>
        </w:rPr>
        <w:t>школьного</w:t>
      </w:r>
      <w:r>
        <w:rPr>
          <w:rFonts w:ascii="Times New Roman" w:hAnsi="Times New Roman" w:eastAsia="SchoolBookSanPin"/>
          <w:sz w:val="28"/>
          <w:szCs w:val="28"/>
          <w:lang w:val="ru-RU"/>
        </w:rPr>
        <w:t xml:space="preserve"> исторического образования является формирование и развитие личности </w:t>
      </w:r>
      <w:r>
        <w:rPr>
          <w:rFonts w:ascii="Times New Roman" w:hAnsi="Times New Roman"/>
          <w:sz w:val="28"/>
          <w:szCs w:val="28"/>
          <w:lang w:val="ru-RU"/>
        </w:rPr>
        <w:t>обучающегося</w:t>
      </w:r>
      <w:r>
        <w:rPr>
          <w:rFonts w:ascii="Times New Roman" w:hAnsi="Times New Roman" w:eastAsia="SchoolBookSanPin"/>
          <w:sz w:val="28"/>
          <w:szCs w:val="28"/>
          <w:lang w:val="ru-RU"/>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2.5. </w:t>
      </w:r>
      <w:r>
        <w:rPr>
          <w:rFonts w:ascii="Times New Roman" w:hAnsi="Times New Roman" w:eastAsia="SchoolBookSanPin"/>
          <w:position w:val="1"/>
          <w:sz w:val="28"/>
          <w:szCs w:val="28"/>
          <w:lang w:val="ru-RU"/>
        </w:rPr>
        <w:t>Задачами изучения истории являются: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воспитание </w:t>
      </w:r>
      <w:r>
        <w:rPr>
          <w:rFonts w:ascii="Times New Roman" w:hAnsi="Times New Roman"/>
          <w:sz w:val="28"/>
          <w:szCs w:val="28"/>
          <w:lang w:val="ru-RU"/>
        </w:rPr>
        <w:t>обучающихся</w:t>
      </w:r>
      <w:r>
        <w:rPr>
          <w:rFonts w:ascii="Times New Roman" w:hAnsi="Times New Roman" w:eastAsia="SchoolBookSanPin"/>
          <w:position w:val="1"/>
          <w:sz w:val="28"/>
          <w:szCs w:val="28"/>
          <w:lang w:val="ru-RU"/>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развитие способностей </w:t>
      </w:r>
      <w:r>
        <w:rPr>
          <w:rFonts w:ascii="Times New Roman" w:hAnsi="Times New Roman"/>
          <w:sz w:val="28"/>
          <w:szCs w:val="28"/>
          <w:lang w:val="ru-RU"/>
        </w:rPr>
        <w:t>обучающихся</w:t>
      </w:r>
      <w:r>
        <w:rPr>
          <w:rFonts w:ascii="Times New Roman" w:hAnsi="Times New Roman" w:eastAsia="SchoolBookSanPin"/>
          <w:position w:val="1"/>
          <w:sz w:val="28"/>
          <w:szCs w:val="28"/>
          <w:lang w:val="ru-RU"/>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формирование у </w:t>
      </w:r>
      <w:r>
        <w:rPr>
          <w:rFonts w:ascii="Times New Roman" w:hAnsi="Times New Roman"/>
          <w:sz w:val="28"/>
          <w:szCs w:val="28"/>
          <w:lang w:val="ru-RU"/>
        </w:rPr>
        <w:t xml:space="preserve">обучающихся </w:t>
      </w:r>
      <w:r>
        <w:rPr>
          <w:rFonts w:ascii="Times New Roman" w:hAnsi="Times New Roman" w:eastAsia="SchoolBookSanPin"/>
          <w:position w:val="1"/>
          <w:sz w:val="28"/>
          <w:szCs w:val="28"/>
          <w:lang w:val="ru-RU"/>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2.6.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2.7. Последовательность изучения тем в рамках программы по истории в пределах одного класса может варьироваться.</w:t>
      </w:r>
    </w:p>
    <w:p>
      <w:pPr>
        <w:spacing w:after="0" w:line="240" w:lineRule="auto"/>
        <w:jc w:val="right"/>
        <w:rPr>
          <w:rFonts w:ascii="Times New Roman" w:hAnsi="Times New Roman" w:eastAsia="SchoolBookSanPin"/>
          <w:bCs/>
          <w:sz w:val="28"/>
          <w:szCs w:val="28"/>
          <w:lang w:val="ru-RU"/>
        </w:rPr>
      </w:pPr>
    </w:p>
    <w:p>
      <w:pPr>
        <w:spacing w:after="0" w:line="240" w:lineRule="auto"/>
        <w:jc w:val="right"/>
        <w:rPr>
          <w:rFonts w:ascii="Times New Roman" w:hAnsi="Times New Roman" w:eastAsia="SchoolBookSanPin"/>
          <w:bCs/>
          <w:sz w:val="28"/>
          <w:szCs w:val="28"/>
          <w:lang w:val="ru-RU"/>
        </w:rPr>
      </w:pPr>
      <w:r>
        <w:rPr>
          <w:rFonts w:ascii="Times New Roman" w:hAnsi="Times New Roman" w:eastAsia="SchoolBookSanPin"/>
          <w:bCs/>
          <w:sz w:val="28"/>
          <w:szCs w:val="28"/>
          <w:lang w:val="ru-RU"/>
        </w:rPr>
        <w:t>Таблица 1</w:t>
      </w:r>
    </w:p>
    <w:p>
      <w:pPr>
        <w:spacing w:after="0" w:line="240" w:lineRule="auto"/>
        <w:jc w:val="right"/>
        <w:rPr>
          <w:rFonts w:ascii="Times New Roman" w:hAnsi="Times New Roman" w:eastAsia="SchoolBookSanPin"/>
          <w:bCs/>
          <w:sz w:val="28"/>
          <w:szCs w:val="28"/>
          <w:lang w:val="ru-RU"/>
        </w:rPr>
      </w:pPr>
    </w:p>
    <w:p>
      <w:pPr>
        <w:spacing w:after="0" w:line="240" w:lineRule="auto"/>
        <w:jc w:val="center"/>
        <w:rPr>
          <w:rFonts w:ascii="Times New Roman" w:hAnsi="Times New Roman" w:eastAsia="SchoolBookSanPin"/>
          <w:bCs/>
          <w:sz w:val="28"/>
          <w:szCs w:val="28"/>
          <w:lang w:val="ru-RU"/>
        </w:rPr>
      </w:pPr>
      <w:r>
        <w:rPr>
          <w:rFonts w:ascii="Times New Roman" w:hAnsi="Times New Roman" w:eastAsia="SchoolBookSanPin"/>
          <w:bCs/>
          <w:sz w:val="28"/>
          <w:szCs w:val="28"/>
          <w:lang w:val="ru-RU"/>
        </w:rPr>
        <w:t>Структура и последовательность изучения курсов в рамках учебного предмета «История»</w:t>
      </w:r>
    </w:p>
    <w:p>
      <w:pPr>
        <w:spacing w:after="0" w:line="240" w:lineRule="auto"/>
        <w:jc w:val="center"/>
        <w:rPr>
          <w:rFonts w:ascii="Times New Roman" w:hAnsi="Times New Roman" w:eastAsia="SchoolBookSanPin"/>
          <w:bCs/>
          <w:sz w:val="28"/>
          <w:szCs w:val="28"/>
          <w:lang w:val="ru-RU"/>
        </w:rPr>
      </w:pPr>
    </w:p>
    <w:tbl>
      <w:tblPr>
        <w:tblStyle w:val="13"/>
        <w:tblW w:w="0" w:type="auto"/>
        <w:tblInd w:w="112" w:type="dxa"/>
        <w:tblLayout w:type="fixed"/>
        <w:tblCellMar>
          <w:top w:w="0" w:type="dxa"/>
          <w:left w:w="113" w:type="dxa"/>
          <w:bottom w:w="0" w:type="dxa"/>
          <w:right w:w="113" w:type="dxa"/>
        </w:tblCellMar>
      </w:tblPr>
      <w:tblGrid>
        <w:gridCol w:w="994"/>
        <w:gridCol w:w="6968"/>
        <w:gridCol w:w="2062"/>
      </w:tblGrid>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Класс</w:t>
            </w:r>
          </w:p>
        </w:tc>
        <w:tc>
          <w:tcPr>
            <w:tcW w:w="6968" w:type="dxa"/>
            <w:tcBorders>
              <w:top w:val="single" w:color="231F20" w:sz="4" w:space="0"/>
              <w:left w:val="single" w:color="231F20" w:sz="4" w:space="0"/>
              <w:bottom w:val="single" w:color="231F20" w:sz="4" w:space="0"/>
              <w:right w:val="single" w:color="231F20"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Курсы в рамках учебного предмета «История»</w:t>
            </w:r>
          </w:p>
        </w:tc>
        <w:tc>
          <w:tcPr>
            <w:tcW w:w="2062" w:type="dxa"/>
            <w:tcBorders>
              <w:top w:val="single" w:color="231F20" w:sz="4" w:space="0"/>
              <w:left w:val="single" w:color="231F20" w:sz="4" w:space="0"/>
              <w:bottom w:val="single" w:color="231F20" w:sz="4" w:space="0"/>
              <w:right w:val="single" w:color="231F20" w:sz="4" w:space="0"/>
            </w:tcBorders>
            <w:vAlign w:val="center"/>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Примерное количество учебных часов</w:t>
            </w:r>
          </w:p>
        </w:tc>
      </w:tr>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6968"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Всеобщая история. История Древнего мира</w:t>
            </w:r>
          </w:p>
        </w:tc>
        <w:tc>
          <w:tcPr>
            <w:tcW w:w="2062"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68</w:t>
            </w:r>
          </w:p>
        </w:tc>
      </w:tr>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c>
          <w:tcPr>
            <w:tcW w:w="6968"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Всеобщая история. История Средних веков. </w:t>
            </w:r>
          </w:p>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История России. От Руси к Российскому государству</w:t>
            </w:r>
          </w:p>
        </w:tc>
        <w:tc>
          <w:tcPr>
            <w:tcW w:w="2062"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23</w:t>
            </w:r>
          </w:p>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45</w:t>
            </w:r>
          </w:p>
        </w:tc>
      </w:tr>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7</w:t>
            </w:r>
          </w:p>
        </w:tc>
        <w:tc>
          <w:tcPr>
            <w:tcW w:w="6968"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Всеобщая история. История нового времени. Конец </w:t>
            </w:r>
            <w:r>
              <w:rPr>
                <w:rFonts w:ascii="Times New Roman" w:hAnsi="Times New Roman" w:eastAsia="SchoolBookSanPin"/>
                <w:sz w:val="26"/>
                <w:szCs w:val="26"/>
              </w:rPr>
              <w:t>XV</w:t>
            </w:r>
            <w:r>
              <w:rPr>
                <w:rFonts w:ascii="Times New Roman" w:hAnsi="Times New Roman" w:eastAsia="SchoolBookSanPin"/>
                <w:sz w:val="26"/>
                <w:szCs w:val="26"/>
                <w:lang w:val="ru-RU"/>
              </w:rPr>
              <w:t>—</w:t>
            </w:r>
            <w:r>
              <w:rPr>
                <w:rFonts w:ascii="Times New Roman" w:hAnsi="Times New Roman" w:eastAsia="SchoolBookSanPin"/>
                <w:sz w:val="26"/>
                <w:szCs w:val="26"/>
              </w:rPr>
              <w:t>XVII</w:t>
            </w:r>
            <w:r>
              <w:rPr>
                <w:rFonts w:ascii="Times New Roman" w:hAnsi="Times New Roman" w:eastAsia="SchoolBookSanPin"/>
                <w:sz w:val="26"/>
                <w:szCs w:val="26"/>
                <w:lang w:val="ru-RU"/>
              </w:rPr>
              <w:t xml:space="preserve"> вв.</w:t>
            </w:r>
          </w:p>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 xml:space="preserve">История России. Россия в </w:t>
            </w:r>
            <w:r>
              <w:rPr>
                <w:rFonts w:ascii="Times New Roman" w:hAnsi="Times New Roman" w:eastAsia="SchoolBookSanPin"/>
                <w:position w:val="1"/>
                <w:sz w:val="26"/>
                <w:szCs w:val="26"/>
              </w:rPr>
              <w:t>XVI</w:t>
            </w:r>
            <w:r>
              <w:rPr>
                <w:rFonts w:ascii="Times New Roman" w:hAnsi="Times New Roman" w:eastAsia="SchoolBookSanPin"/>
                <w:position w:val="1"/>
                <w:sz w:val="26"/>
                <w:szCs w:val="26"/>
                <w:lang w:val="ru-RU"/>
              </w:rPr>
              <w:t>—</w:t>
            </w:r>
            <w:r>
              <w:rPr>
                <w:rFonts w:ascii="Times New Roman" w:hAnsi="Times New Roman" w:eastAsia="SchoolBookSanPin"/>
                <w:position w:val="1"/>
                <w:sz w:val="26"/>
                <w:szCs w:val="26"/>
              </w:rPr>
              <w:t>XVII</w:t>
            </w:r>
            <w:r>
              <w:rPr>
                <w:rFonts w:ascii="Times New Roman" w:hAnsi="Times New Roman" w:eastAsia="SchoolBookSanPin"/>
                <w:position w:val="1"/>
                <w:sz w:val="26"/>
                <w:szCs w:val="26"/>
                <w:lang w:val="ru-RU"/>
              </w:rPr>
              <w:t xml:space="preserve"> вв.: от великого княжества к царству</w:t>
            </w:r>
          </w:p>
        </w:tc>
        <w:tc>
          <w:tcPr>
            <w:tcW w:w="2062"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rPr>
            </w:pPr>
            <w:r>
              <w:rPr>
                <w:rFonts w:ascii="Times New Roman" w:hAnsi="Times New Roman" w:eastAsia="SchoolBookSanPin"/>
                <w:sz w:val="26"/>
                <w:szCs w:val="26"/>
                <w:lang w:val="ru-RU"/>
              </w:rPr>
              <w:t>2</w:t>
            </w:r>
            <w:r>
              <w:rPr>
                <w:rFonts w:ascii="Times New Roman" w:hAnsi="Times New Roman" w:eastAsia="SchoolBookSanPin"/>
                <w:sz w:val="26"/>
                <w:szCs w:val="26"/>
              </w:rPr>
              <w:t>3</w:t>
            </w:r>
          </w:p>
          <w:p>
            <w:pPr>
              <w:spacing w:after="0" w:line="360" w:lineRule="auto"/>
              <w:jc w:val="center"/>
              <w:rPr>
                <w:rFonts w:ascii="Times New Roman" w:hAnsi="Times New Roman"/>
                <w:sz w:val="26"/>
                <w:szCs w:val="26"/>
              </w:rPr>
            </w:pPr>
          </w:p>
          <w:p>
            <w:pPr>
              <w:spacing w:after="0" w:line="360" w:lineRule="auto"/>
              <w:jc w:val="center"/>
              <w:rPr>
                <w:rFonts w:ascii="Times New Roman" w:hAnsi="Times New Roman" w:eastAsia="SchoolBookSanPin"/>
                <w:sz w:val="26"/>
                <w:szCs w:val="26"/>
              </w:rPr>
            </w:pPr>
            <w:r>
              <w:rPr>
                <w:rFonts w:ascii="Times New Roman" w:hAnsi="Times New Roman" w:eastAsia="SchoolBookSanPin"/>
                <w:sz w:val="26"/>
                <w:szCs w:val="26"/>
              </w:rPr>
              <w:t>45</w:t>
            </w:r>
          </w:p>
        </w:tc>
      </w:tr>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c>
          <w:tcPr>
            <w:tcW w:w="6968"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Всеобщая история. История нового времени. </w:t>
            </w:r>
            <w:r>
              <w:rPr>
                <w:rFonts w:ascii="Times New Roman" w:hAnsi="Times New Roman" w:eastAsia="SchoolBookSanPin"/>
                <w:sz w:val="26"/>
                <w:szCs w:val="26"/>
              </w:rPr>
              <w:t>XVIII</w:t>
            </w:r>
            <w:r>
              <w:rPr>
                <w:rFonts w:ascii="Times New Roman" w:hAnsi="Times New Roman" w:eastAsia="SchoolBookSanPin"/>
                <w:sz w:val="26"/>
                <w:szCs w:val="26"/>
                <w:lang w:val="ru-RU"/>
              </w:rPr>
              <w:t xml:space="preserve"> в. История России. Россия в конце </w:t>
            </w:r>
            <w:r>
              <w:rPr>
                <w:rFonts w:ascii="Times New Roman" w:hAnsi="Times New Roman" w:eastAsia="SchoolBookSanPin"/>
                <w:sz w:val="26"/>
                <w:szCs w:val="26"/>
              </w:rPr>
              <w:t>XVII</w:t>
            </w:r>
            <w:r>
              <w:rPr>
                <w:rFonts w:ascii="Times New Roman" w:hAnsi="Times New Roman" w:eastAsia="SchoolBookSanPin"/>
                <w:sz w:val="26"/>
                <w:szCs w:val="26"/>
                <w:lang w:val="ru-RU"/>
              </w:rPr>
              <w:t xml:space="preserve">— </w:t>
            </w:r>
            <w:r>
              <w:rPr>
                <w:rFonts w:ascii="Times New Roman" w:hAnsi="Times New Roman" w:eastAsia="SchoolBookSanPin"/>
                <w:sz w:val="26"/>
                <w:szCs w:val="26"/>
              </w:rPr>
              <w:t>XVIII</w:t>
            </w:r>
            <w:r>
              <w:rPr>
                <w:rFonts w:ascii="Times New Roman" w:hAnsi="Times New Roman" w:eastAsia="SchoolBookSanPin"/>
                <w:sz w:val="26"/>
                <w:szCs w:val="26"/>
                <w:lang w:val="ru-RU"/>
              </w:rPr>
              <w:t xml:space="preserve"> вв.: от царства к империи</w:t>
            </w:r>
          </w:p>
        </w:tc>
        <w:tc>
          <w:tcPr>
            <w:tcW w:w="2062"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23</w:t>
            </w:r>
          </w:p>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45</w:t>
            </w:r>
          </w:p>
        </w:tc>
      </w:tr>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9</w:t>
            </w:r>
          </w:p>
        </w:tc>
        <w:tc>
          <w:tcPr>
            <w:tcW w:w="6968"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Всеобщая история. История нового времени. </w:t>
            </w:r>
            <w:r>
              <w:rPr>
                <w:rFonts w:ascii="Times New Roman" w:hAnsi="Times New Roman" w:eastAsia="SchoolBookSanPin"/>
                <w:sz w:val="26"/>
                <w:szCs w:val="26"/>
              </w:rPr>
              <w:t>XIX</w:t>
            </w:r>
            <w:r>
              <w:rPr>
                <w:rFonts w:ascii="Times New Roman" w:hAnsi="Times New Roman" w:eastAsia="SchoolBookSanPin"/>
                <w:sz w:val="26"/>
                <w:szCs w:val="26"/>
                <w:lang w:val="ru-RU"/>
              </w:rPr>
              <w:t xml:space="preserve"> — начало ХХ в.</w:t>
            </w:r>
          </w:p>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История России. Российская империя в </w:t>
            </w:r>
            <w:r>
              <w:rPr>
                <w:rFonts w:ascii="Times New Roman" w:hAnsi="Times New Roman" w:eastAsia="SchoolBookSanPin"/>
                <w:sz w:val="26"/>
                <w:szCs w:val="26"/>
              </w:rPr>
              <w:t>XIX</w:t>
            </w:r>
            <w:r>
              <w:rPr>
                <w:rFonts w:ascii="Times New Roman" w:hAnsi="Times New Roman" w:eastAsia="SchoolBookSanPin"/>
                <w:sz w:val="26"/>
                <w:szCs w:val="26"/>
                <w:lang w:val="ru-RU"/>
              </w:rPr>
              <w:t xml:space="preserve"> — начале ХХ в.</w:t>
            </w:r>
          </w:p>
        </w:tc>
        <w:tc>
          <w:tcPr>
            <w:tcW w:w="2062"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p>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68 </w:t>
            </w:r>
          </w:p>
        </w:tc>
      </w:tr>
      <w:tr>
        <w:tblPrEx>
          <w:tblCellMar>
            <w:top w:w="0" w:type="dxa"/>
            <w:left w:w="113" w:type="dxa"/>
            <w:bottom w:w="0" w:type="dxa"/>
            <w:right w:w="113" w:type="dxa"/>
          </w:tblCellMar>
        </w:tblPrEx>
        <w:trPr>
          <w:trHeight w:val="20" w:hRule="atLeast"/>
        </w:trPr>
        <w:tc>
          <w:tcPr>
            <w:tcW w:w="994"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9</w:t>
            </w:r>
          </w:p>
        </w:tc>
        <w:tc>
          <w:tcPr>
            <w:tcW w:w="6968"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Модуль «Введение в новейшую историю России»</w:t>
            </w:r>
          </w:p>
        </w:tc>
        <w:tc>
          <w:tcPr>
            <w:tcW w:w="2062"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17</w:t>
            </w:r>
          </w:p>
        </w:tc>
      </w:tr>
    </w:tbl>
    <w:p>
      <w:pPr>
        <w:spacing w:after="0" w:line="312" w:lineRule="auto"/>
        <w:ind w:firstLine="709"/>
        <w:jc w:val="both"/>
        <w:rPr>
          <w:rFonts w:ascii="Times New Roman" w:hAnsi="Times New Roman" w:eastAsia="OfficinaSansBoldITC"/>
          <w:sz w:val="28"/>
          <w:szCs w:val="28"/>
          <w:lang w:val="ru-RU"/>
        </w:rPr>
      </w:pPr>
    </w:p>
    <w:p>
      <w:pPr>
        <w:spacing w:after="0" w:line="312" w:lineRule="auto"/>
        <w:ind w:firstLine="709"/>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3. Содержание обучения в 5 классе.</w:t>
      </w:r>
    </w:p>
    <w:p>
      <w:pPr>
        <w:spacing w:after="0" w:line="312"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3.1. История Древнего мира. </w:t>
      </w:r>
    </w:p>
    <w:p>
      <w:pPr>
        <w:spacing w:after="0" w:line="312"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Pr>
          <w:rFonts w:ascii="Times New Roman" w:hAnsi="Times New Roman" w:eastAsia="SchoolBookSanPin"/>
          <w:position w:val="1"/>
          <w:sz w:val="28"/>
          <w:szCs w:val="28"/>
          <w:lang w:val="ru-RU"/>
        </w:rPr>
        <w:t>«н. э.»). Историческая карта.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3.2. Первобытность.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Разложение первобытнообщинных отношений. На пороге цивилизации.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 Древний мир.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и хронологические рамки истории Древнего мира. Карта Древнего мира.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3.3.1. Древний Восток.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«Древний Восток». Карта древневосточного мира.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3.3.2. Древний Египет.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Отношения Египта с соседними народами. Египетское войско. Завоевательные походы фараонов; Тутмос </w:t>
      </w:r>
      <w:r>
        <w:rPr>
          <w:rFonts w:ascii="Times New Roman" w:hAnsi="Times New Roman" w:eastAsia="SchoolBookSanPin"/>
          <w:sz w:val="28"/>
          <w:szCs w:val="28"/>
        </w:rPr>
        <w:t>III</w:t>
      </w:r>
      <w:r>
        <w:rPr>
          <w:rFonts w:ascii="Times New Roman" w:hAnsi="Times New Roman" w:eastAsia="SchoolBookSanPin"/>
          <w:sz w:val="28"/>
          <w:szCs w:val="28"/>
          <w:lang w:val="ru-RU"/>
        </w:rPr>
        <w:t xml:space="preserve">. Могущество Египта при Рамсесе </w:t>
      </w:r>
      <w:r>
        <w:rPr>
          <w:rFonts w:ascii="Times New Roman" w:hAnsi="Times New Roman" w:eastAsia="SchoolBookSanPin"/>
          <w:sz w:val="28"/>
          <w:szCs w:val="28"/>
        </w:rPr>
        <w:t>II</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3.3.3. Древние цивилизации Месопотамии.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Древний Вавилон. Царь Хаммурапи и его законы.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Ассирия. Завоевания ассирийцев. Создание сильной державы. Культурные сокровища Ниневии. Гибель империи.</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Усиление Нововавилонского царства. Легендарные памятники города Вавилона.</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3.3.4. Восточное Средиземноморье в древности.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3.3.5. Персидская держава.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Завоевания персов. Государство Ахеменидов. Великие цари: Кир </w:t>
      </w:r>
      <w:r>
        <w:rPr>
          <w:rFonts w:ascii="Times New Roman" w:hAnsi="Times New Roman" w:eastAsia="SchoolBookSanPin"/>
          <w:sz w:val="28"/>
          <w:szCs w:val="28"/>
        </w:rPr>
        <w:t>II</w:t>
      </w:r>
      <w:r>
        <w:rPr>
          <w:rFonts w:ascii="Times New Roman" w:hAnsi="Times New Roman" w:eastAsia="SchoolBookSanPin"/>
          <w:sz w:val="28"/>
          <w:szCs w:val="28"/>
          <w:lang w:val="ru-RU"/>
        </w:rPr>
        <w:t xml:space="preserve"> Великий, Дарий </w:t>
      </w:r>
      <w:r>
        <w:rPr>
          <w:rFonts w:ascii="Times New Roman" w:hAnsi="Times New Roman" w:eastAsia="SchoolBookSanPin"/>
          <w:sz w:val="28"/>
          <w:szCs w:val="28"/>
        </w:rPr>
        <w:t>I</w:t>
      </w:r>
      <w:r>
        <w:rPr>
          <w:rFonts w:ascii="Times New Roman" w:hAnsi="Times New Roman" w:eastAsia="SchoolBookSanPin"/>
          <w:sz w:val="28"/>
          <w:szCs w:val="28"/>
          <w:lang w:val="ru-RU"/>
        </w:rPr>
        <w:t>. Расширение территории державы. Государственное устройство. Центр и сатрапии, управление империей. Религия персов.</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3.3.6. Древняя Индия.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3.3.7. Древний Китай.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3.3.8. Древняя Греция. Эллинизм. </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3.3.8.1. Древнейшая Греция.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3.3.8.2. Греческие полисы.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3.3.8.3. Культура Древней Греции.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3.3.8.4. Македонские завоевания. Эллинизм.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Возвышение Македонии. Политика Филиппа </w:t>
      </w:r>
      <w:r>
        <w:rPr>
          <w:rFonts w:ascii="Times New Roman" w:hAnsi="Times New Roman" w:eastAsia="SchoolBookSanPin"/>
          <w:sz w:val="28"/>
          <w:szCs w:val="28"/>
        </w:rPr>
        <w:t>II</w:t>
      </w:r>
      <w:r>
        <w:rPr>
          <w:rFonts w:ascii="Times New Roman" w:hAnsi="Times New Roman" w:eastAsia="SchoolBookSanPin"/>
          <w:sz w:val="28"/>
          <w:szCs w:val="28"/>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3.3.9. Древний Рим. </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3.3.9.1. Возникновение Римского государства.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3.3.9.2. Римские завоевания в Средиземноморье.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3.3.9.3. Поздняя Римская республика. Гражданские войны.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3.3.9.4. Расцвет и падение Римской империи.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rFonts w:ascii="Times New Roman" w:hAnsi="Times New Roman" w:eastAsia="SchoolBookSanPin"/>
          <w:sz w:val="28"/>
          <w:szCs w:val="28"/>
        </w:rPr>
        <w:t>I</w:t>
      </w:r>
      <w:r>
        <w:rPr>
          <w:rFonts w:ascii="Times New Roman" w:hAnsi="Times New Roman" w:eastAsia="SchoolBookSanPin"/>
          <w:sz w:val="28"/>
          <w:szCs w:val="28"/>
          <w:lang w:val="ru-RU"/>
        </w:rPr>
        <w:t>, перенос столицы в Константинополь. Разделение Римской империи на Западную и Восточную части.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Начало Великого переселения народов. Рим и варвары. Падение Западной Римской империи.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3.3.9.5. Культура Древнего Рима.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3.3.9.6. </w:t>
      </w:r>
      <w:r>
        <w:rPr>
          <w:rFonts w:ascii="Times New Roman" w:hAnsi="Times New Roman" w:eastAsia="SchoolBookSanPin"/>
          <w:bCs/>
          <w:sz w:val="28"/>
          <w:szCs w:val="28"/>
          <w:lang w:val="ru-RU"/>
        </w:rPr>
        <w:t>Обобщение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Историческое и культурное наследие цивилизаций Древнего мира.</w:t>
      </w:r>
    </w:p>
    <w:p>
      <w:pPr>
        <w:spacing w:after="0" w:line="352" w:lineRule="auto"/>
        <w:ind w:firstLine="709"/>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 Содержание обучения в 6 классе.</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 Всеобщая история. История Средних веков.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4.1.1. 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Средние века: понятие, хронологические рамки и периодизация Средневековья.</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4.1.2. Народы Европы в раннее Средневековье.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Франкское государство в </w:t>
      </w:r>
      <w:r>
        <w:rPr>
          <w:rFonts w:ascii="Times New Roman" w:hAnsi="Times New Roman" w:eastAsia="SchoolBookSanPin"/>
          <w:sz w:val="28"/>
          <w:szCs w:val="28"/>
        </w:rPr>
        <w:t>VIII</w:t>
      </w:r>
      <w:r>
        <w:rPr>
          <w:rFonts w:ascii="Times New Roman" w:hAnsi="Times New Roman" w:eastAsia="SchoolBookSanPin"/>
          <w:sz w:val="28"/>
          <w:szCs w:val="28"/>
          <w:lang w:val="ru-RU"/>
        </w:rPr>
        <w:t>‒</w:t>
      </w:r>
      <w:r>
        <w:rPr>
          <w:rFonts w:ascii="Times New Roman" w:hAnsi="Times New Roman" w:eastAsia="SchoolBookSanPin"/>
          <w:sz w:val="28"/>
          <w:szCs w:val="28"/>
        </w:rPr>
        <w:t>IX</w:t>
      </w:r>
      <w:r>
        <w:rPr>
          <w:rFonts w:ascii="Times New Roman" w:hAnsi="Times New Roman" w:eastAsia="SchoolBookSanPin"/>
          <w:sz w:val="28"/>
          <w:szCs w:val="28"/>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4.1.3. Византийская империя в </w:t>
      </w:r>
      <w:r>
        <w:rPr>
          <w:rFonts w:ascii="Times New Roman" w:hAnsi="Times New Roman" w:eastAsia="OfficinaSansBoldITC"/>
          <w:sz w:val="28"/>
          <w:szCs w:val="28"/>
        </w:rPr>
        <w:t>VI</w:t>
      </w:r>
      <w:r>
        <w:rPr>
          <w:rFonts w:ascii="Times New Roman" w:hAnsi="Times New Roman" w:eastAsia="OfficinaSansBoldITC"/>
          <w:sz w:val="28"/>
          <w:szCs w:val="28"/>
          <w:lang w:val="ru-RU"/>
        </w:rPr>
        <w:t>‒Х</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4.1.4. Арабы в </w:t>
      </w:r>
      <w:r>
        <w:rPr>
          <w:rFonts w:ascii="Times New Roman" w:hAnsi="Times New Roman" w:eastAsia="OfficinaSansBoldITC"/>
          <w:sz w:val="28"/>
          <w:szCs w:val="28"/>
        </w:rPr>
        <w:t>VI</w:t>
      </w:r>
      <w:r>
        <w:rPr>
          <w:rFonts w:ascii="Times New Roman" w:hAnsi="Times New Roman" w:eastAsia="OfficinaSansBoldITC"/>
          <w:sz w:val="28"/>
          <w:szCs w:val="28"/>
          <w:lang w:val="ru-RU"/>
        </w:rPr>
        <w:t>‒Х</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4.1.5. Средневековое европейское общество.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4.1.6. Государства Европы в Х</w:t>
      </w:r>
      <w:r>
        <w:rPr>
          <w:rFonts w:ascii="Times New Roman" w:hAnsi="Times New Roman" w:eastAsia="OfficinaSansBoldITC"/>
          <w:sz w:val="28"/>
          <w:szCs w:val="28"/>
        </w:rPr>
        <w:t>II</w:t>
      </w:r>
      <w:r>
        <w:rPr>
          <w:rFonts w:ascii="Times New Roman" w:hAnsi="Times New Roman" w:eastAsia="OfficinaSansBoldITC"/>
          <w:sz w:val="28"/>
          <w:szCs w:val="28"/>
          <w:lang w:val="ru-RU"/>
        </w:rPr>
        <w:t>‒Х</w:t>
      </w:r>
      <w:r>
        <w:rPr>
          <w:rFonts w:ascii="Times New Roman" w:hAnsi="Times New Roman" w:eastAsia="OfficinaSansBoldITC"/>
          <w:sz w:val="28"/>
          <w:szCs w:val="28"/>
        </w:rPr>
        <w:t>V</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Pr>
          <w:rFonts w:ascii="Times New Roman" w:hAnsi="Times New Roman" w:eastAsia="SchoolBookSanPin"/>
          <w:sz w:val="28"/>
          <w:szCs w:val="28"/>
        </w:rPr>
        <w:t>II</w:t>
      </w:r>
      <w:r>
        <w:rPr>
          <w:rFonts w:ascii="Times New Roman" w:hAnsi="Times New Roman" w:eastAsia="SchoolBookSanPin"/>
          <w:sz w:val="28"/>
          <w:szCs w:val="28"/>
          <w:lang w:val="ru-RU"/>
        </w:rPr>
        <w:t>‒Х</w:t>
      </w:r>
      <w:r>
        <w:rPr>
          <w:rFonts w:ascii="Times New Roman" w:hAnsi="Times New Roman" w:eastAsia="SchoolBookSanPin"/>
          <w:sz w:val="28"/>
          <w:szCs w:val="28"/>
        </w:rPr>
        <w:t>V</w:t>
      </w:r>
      <w:r>
        <w:rPr>
          <w:rFonts w:ascii="Times New Roman" w:hAnsi="Times New Roman" w:eastAsia="SchoolBookSanPin"/>
          <w:sz w:val="28"/>
          <w:szCs w:val="28"/>
          <w:lang w:val="ru-RU"/>
        </w:rPr>
        <w:t xml:space="preserve"> вв. Польско-литовское государство в </w:t>
      </w:r>
      <w:r>
        <w:rPr>
          <w:rFonts w:ascii="Times New Roman" w:hAnsi="Times New Roman" w:eastAsia="SchoolBookSanPin"/>
          <w:sz w:val="28"/>
          <w:szCs w:val="28"/>
        </w:rPr>
        <w:t>XIV</w:t>
      </w:r>
      <w:r>
        <w:rPr>
          <w:rFonts w:ascii="Times New Roman" w:hAnsi="Times New Roman" w:eastAsia="SchoolBookSanPin"/>
          <w:sz w:val="28"/>
          <w:szCs w:val="28"/>
          <w:lang w:val="ru-RU"/>
        </w:rPr>
        <w:t>‒</w:t>
      </w:r>
      <w:r>
        <w:rPr>
          <w:rFonts w:ascii="Times New Roman" w:hAnsi="Times New Roman" w:eastAsia="SchoolBookSanPin"/>
          <w:sz w:val="28"/>
          <w:szCs w:val="28"/>
        </w:rPr>
        <w:t>XV</w:t>
      </w:r>
      <w:r>
        <w:rPr>
          <w:rFonts w:ascii="Times New Roman" w:hAnsi="Times New Roman" w:eastAsia="SchoolBookSanPin"/>
          <w:sz w:val="28"/>
          <w:szCs w:val="28"/>
          <w:lang w:val="ru-RU"/>
        </w:rPr>
        <w:t xml:space="preserve"> вв. Реконкиста и образование централизованных государств на Пиренейском полуострове. Итальянские государства в </w:t>
      </w:r>
      <w:r>
        <w:rPr>
          <w:rFonts w:ascii="Times New Roman" w:hAnsi="Times New Roman" w:eastAsia="SchoolBookSanPin"/>
          <w:sz w:val="28"/>
          <w:szCs w:val="28"/>
        </w:rPr>
        <w:t>XII</w:t>
      </w:r>
      <w:r>
        <w:rPr>
          <w:rFonts w:ascii="Times New Roman" w:hAnsi="Times New Roman" w:eastAsia="SchoolBookSanPin"/>
          <w:sz w:val="28"/>
          <w:szCs w:val="28"/>
          <w:lang w:val="ru-RU"/>
        </w:rPr>
        <w:t>‒</w:t>
      </w:r>
      <w:r>
        <w:rPr>
          <w:rFonts w:ascii="Times New Roman" w:hAnsi="Times New Roman" w:eastAsia="SchoolBookSanPin"/>
          <w:sz w:val="28"/>
          <w:szCs w:val="28"/>
        </w:rPr>
        <w:t>XV</w:t>
      </w:r>
      <w:r>
        <w:rPr>
          <w:rFonts w:ascii="Times New Roman" w:hAnsi="Times New Roman" w:eastAsia="SchoolBookSanPin"/>
          <w:sz w:val="28"/>
          <w:szCs w:val="28"/>
          <w:lang w:val="ru-RU"/>
        </w:rPr>
        <w:t xml:space="preserve"> вв. Развитие экономики в европейских странах в период зрелого Средневековья. Обострение социальных противоречий в Х</w:t>
      </w:r>
      <w:r>
        <w:rPr>
          <w:rFonts w:ascii="Times New Roman" w:hAnsi="Times New Roman" w:eastAsia="SchoolBookSanPin"/>
          <w:sz w:val="28"/>
          <w:szCs w:val="28"/>
        </w:rPr>
        <w:t>IV</w:t>
      </w:r>
      <w:r>
        <w:rPr>
          <w:rFonts w:ascii="Times New Roman" w:hAnsi="Times New Roman" w:eastAsia="SchoolBookSanPin"/>
          <w:sz w:val="28"/>
          <w:szCs w:val="28"/>
          <w:lang w:val="ru-RU"/>
        </w:rPr>
        <w:t xml:space="preserve"> в. (Жакерия, восстание Уота Тайлера). Гуситское движение в Чехии.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Византийская империя и славянские государства в Х</w:t>
      </w:r>
      <w:r>
        <w:rPr>
          <w:rFonts w:ascii="Times New Roman" w:hAnsi="Times New Roman" w:eastAsia="SchoolBookSanPin"/>
          <w:sz w:val="28"/>
          <w:szCs w:val="28"/>
        </w:rPr>
        <w:t>II</w:t>
      </w:r>
      <w:r>
        <w:rPr>
          <w:rFonts w:ascii="Times New Roman" w:hAnsi="Times New Roman" w:eastAsia="SchoolBookSanPin"/>
          <w:sz w:val="28"/>
          <w:szCs w:val="28"/>
          <w:lang w:val="ru-RU"/>
        </w:rPr>
        <w:t>‒Х</w:t>
      </w:r>
      <w:r>
        <w:rPr>
          <w:rFonts w:ascii="Times New Roman" w:hAnsi="Times New Roman" w:eastAsia="SchoolBookSanPin"/>
          <w:sz w:val="28"/>
          <w:szCs w:val="28"/>
        </w:rPr>
        <w:t>V</w:t>
      </w:r>
      <w:r>
        <w:rPr>
          <w:rFonts w:ascii="Times New Roman" w:hAnsi="Times New Roman" w:eastAsia="SchoolBookSanPin"/>
          <w:sz w:val="28"/>
          <w:szCs w:val="28"/>
          <w:lang w:val="ru-RU"/>
        </w:rPr>
        <w:t xml:space="preserve"> вв. Экспансия турок-османов. Османские завоевания на Балканах. Падение Константинополя.</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4.1.7. Культура средневековой Европы.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4.1.8. Страны Востока в Средние века.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Османская империя</w:t>
      </w:r>
      <w:r>
        <w:rPr>
          <w:rFonts w:ascii="Times New Roman" w:hAnsi="Times New Roman" w:eastAsia="SchoolBookSanPin"/>
          <w:sz w:val="28"/>
          <w:szCs w:val="28"/>
          <w:lang w:val="ru-RU"/>
        </w:rPr>
        <w:t xml:space="preserve">: завоевания турок-османов (Балканы, падение Византии), управление империей, положение покоренных народов. </w:t>
      </w:r>
      <w:r>
        <w:rPr>
          <w:rFonts w:ascii="Times New Roman" w:hAnsi="Times New Roman" w:eastAsia="SchoolBookSanPin"/>
          <w:bCs/>
          <w:sz w:val="28"/>
          <w:szCs w:val="28"/>
          <w:lang w:val="ru-RU"/>
        </w:rPr>
        <w:t>Монгольская держава</w:t>
      </w:r>
      <w:r>
        <w:rPr>
          <w:rFonts w:ascii="Times New Roman" w:hAnsi="Times New Roman" w:eastAsia="SchoolBookSanPin"/>
          <w:sz w:val="28"/>
          <w:szCs w:val="28"/>
          <w:lang w:val="ru-RU"/>
        </w:rPr>
        <w:t xml:space="preserve">: общественный строй монгольских племен, завоевания Чингисхана и его потомков, управление подчиненными территориями. </w:t>
      </w:r>
      <w:r>
        <w:rPr>
          <w:rFonts w:ascii="Times New Roman" w:hAnsi="Times New Roman" w:eastAsia="SchoolBookSanPin"/>
          <w:bCs/>
          <w:sz w:val="28"/>
          <w:szCs w:val="28"/>
          <w:lang w:val="ru-RU"/>
        </w:rPr>
        <w:t>Китай</w:t>
      </w:r>
      <w:r>
        <w:rPr>
          <w:rFonts w:ascii="Times New Roman" w:hAnsi="Times New Roman" w:eastAsia="SchoolBookSanPin"/>
          <w:sz w:val="28"/>
          <w:szCs w:val="28"/>
          <w:lang w:val="ru-RU"/>
        </w:rPr>
        <w:t xml:space="preserve">: империи, правители и подданные, борьба против завоевателей. </w:t>
      </w:r>
      <w:r>
        <w:rPr>
          <w:rFonts w:ascii="Times New Roman" w:hAnsi="Times New Roman" w:eastAsia="SchoolBookSanPin"/>
          <w:bCs/>
          <w:sz w:val="28"/>
          <w:szCs w:val="28"/>
          <w:lang w:val="ru-RU"/>
        </w:rPr>
        <w:t xml:space="preserve">Япония </w:t>
      </w:r>
      <w:r>
        <w:rPr>
          <w:rFonts w:ascii="Times New Roman" w:hAnsi="Times New Roman" w:eastAsia="SchoolBookSanPin"/>
          <w:sz w:val="28"/>
          <w:szCs w:val="28"/>
          <w:lang w:val="ru-RU"/>
        </w:rPr>
        <w:t xml:space="preserve">в Средние века: образование государства, власть императоров и управление сёгунов. </w:t>
      </w:r>
      <w:r>
        <w:rPr>
          <w:rFonts w:ascii="Times New Roman" w:hAnsi="Times New Roman" w:eastAsia="SchoolBookSanPin"/>
          <w:bCs/>
          <w:sz w:val="28"/>
          <w:szCs w:val="28"/>
          <w:lang w:val="ru-RU"/>
        </w:rPr>
        <w:t>Индия</w:t>
      </w:r>
      <w:r>
        <w:rPr>
          <w:rFonts w:ascii="Times New Roman" w:hAnsi="Times New Roman" w:eastAsia="SchoolBookSanPin"/>
          <w:sz w:val="28"/>
          <w:szCs w:val="28"/>
          <w:lang w:val="ru-RU"/>
        </w:rPr>
        <w:t>: раздробленность индийских княжеств, вторжение мусульман, Делийский султанат.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Культура народов Востока. Литература. Архитектура. Традиционные искусства и ремесла.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4.1.9. Государства доколумбовой Америки в Средние века.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Цивилизации майя, ацтеков и инков: общественный строй, религиозные верования, культура. Появление европейских завоевателей.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4.1.10. </w:t>
      </w:r>
      <w:r>
        <w:rPr>
          <w:rFonts w:ascii="Times New Roman" w:hAnsi="Times New Roman" w:eastAsia="SchoolBookSanPin"/>
          <w:bCs/>
          <w:sz w:val="28"/>
          <w:szCs w:val="28"/>
          <w:lang w:val="ru-RU"/>
        </w:rPr>
        <w:t>Обобщение</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Историческое и культурное наследие Средних веков.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4.2. История России. От Руси к Российскому государству.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4.2.1. 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Роль и место России в мировой истории. Проблемы периодизации российской истории. Источники по истории России.</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4.2.2. Народы и государства на территории нашей страны </w:t>
      </w:r>
      <w:r>
        <w:rPr>
          <w:rFonts w:ascii="Times New Roman" w:hAnsi="Times New Roman" w:eastAsia="OfficinaSansBoldITC"/>
          <w:position w:val="1"/>
          <w:sz w:val="28"/>
          <w:szCs w:val="28"/>
          <w:lang w:val="ru-RU"/>
        </w:rPr>
        <w:t xml:space="preserve">в древности. Восточная Европа в середине </w:t>
      </w:r>
      <w:r>
        <w:rPr>
          <w:rFonts w:ascii="Times New Roman" w:hAnsi="Times New Roman" w:eastAsia="OfficinaSansBoldITC"/>
          <w:position w:val="1"/>
          <w:sz w:val="28"/>
          <w:szCs w:val="28"/>
        </w:rPr>
        <w:t>I</w:t>
      </w:r>
      <w:r>
        <w:rPr>
          <w:rFonts w:ascii="Times New Roman" w:hAnsi="Times New Roman" w:eastAsia="OfficinaSansBoldITC"/>
          <w:position w:val="1"/>
          <w:sz w:val="28"/>
          <w:szCs w:val="28"/>
          <w:lang w:val="ru-RU"/>
        </w:rPr>
        <w:t xml:space="preserve"> тыс. н. э.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Народы, проживавшие на этой территории до середины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Страны и народы Восточной Европы, Сибири и Дальнего Востока, Тюркский каганат, Хазарский каганат, Волжская Булгария.</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4.2.3. Русь в </w:t>
      </w:r>
      <w:r>
        <w:rPr>
          <w:rFonts w:ascii="Times New Roman" w:hAnsi="Times New Roman" w:eastAsia="OfficinaSansBoldITC"/>
          <w:sz w:val="28"/>
          <w:szCs w:val="28"/>
        </w:rPr>
        <w:t>IX</w:t>
      </w:r>
      <w:r>
        <w:rPr>
          <w:rFonts w:ascii="Times New Roman" w:hAnsi="Times New Roman" w:eastAsia="OfficinaSansBoldITC"/>
          <w:sz w:val="28"/>
          <w:szCs w:val="28"/>
          <w:lang w:val="ru-RU"/>
        </w:rPr>
        <w:t xml:space="preserve"> ‒ начале </w:t>
      </w:r>
      <w:r>
        <w:rPr>
          <w:rFonts w:ascii="Times New Roman" w:hAnsi="Times New Roman" w:eastAsia="OfficinaSansBoldITC"/>
          <w:sz w:val="28"/>
          <w:szCs w:val="28"/>
        </w:rPr>
        <w:t>XII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4.2.3.1. </w:t>
      </w:r>
      <w:r>
        <w:rPr>
          <w:rFonts w:ascii="Times New Roman" w:hAnsi="Times New Roman" w:eastAsia="SchoolBookSanPin"/>
          <w:bCs/>
          <w:sz w:val="28"/>
          <w:szCs w:val="28"/>
          <w:lang w:val="ru-RU"/>
        </w:rPr>
        <w:t xml:space="preserve">Образование государства Русь. </w:t>
      </w:r>
      <w:r>
        <w:rPr>
          <w:rFonts w:ascii="Times New Roman" w:hAnsi="Times New Roman" w:eastAsia="SchoolBookSanPin"/>
          <w:sz w:val="28"/>
          <w:szCs w:val="28"/>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тыс. н. э. Формирование новой политической и этнической карты континента.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Первые известия о Руси. Проблема образования государства.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Русь. Скандинавы на Руси. Начало династии Рюриковичей.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Принятие христианства и его значение. Византийское наследие на Руси.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4.2.3.2. </w:t>
      </w:r>
      <w:r>
        <w:rPr>
          <w:rFonts w:ascii="Times New Roman" w:hAnsi="Times New Roman" w:eastAsia="SchoolBookSanPin"/>
          <w:bCs/>
          <w:position w:val="1"/>
          <w:sz w:val="28"/>
          <w:szCs w:val="28"/>
          <w:lang w:val="ru-RU"/>
        </w:rPr>
        <w:t xml:space="preserve">Русь в конце </w:t>
      </w:r>
      <w:r>
        <w:rPr>
          <w:rFonts w:ascii="Times New Roman" w:hAnsi="Times New Roman" w:eastAsia="SchoolBookSanPin"/>
          <w:bCs/>
          <w:position w:val="1"/>
          <w:sz w:val="28"/>
          <w:szCs w:val="28"/>
        </w:rPr>
        <w:t>X</w:t>
      </w:r>
      <w:r>
        <w:rPr>
          <w:rFonts w:ascii="Times New Roman" w:hAnsi="Times New Roman" w:eastAsia="SchoolBookSanPin"/>
          <w:bCs/>
          <w:position w:val="1"/>
          <w:sz w:val="28"/>
          <w:szCs w:val="28"/>
          <w:lang w:val="ru-RU"/>
        </w:rPr>
        <w:t xml:space="preserve"> ‒ начале </w:t>
      </w:r>
      <w:r>
        <w:rPr>
          <w:rFonts w:ascii="Times New Roman" w:hAnsi="Times New Roman" w:eastAsia="SchoolBookSanPin"/>
          <w:bCs/>
          <w:position w:val="1"/>
          <w:sz w:val="28"/>
          <w:szCs w:val="28"/>
        </w:rPr>
        <w:t>XII</w:t>
      </w:r>
      <w:r>
        <w:rPr>
          <w:rFonts w:ascii="Times New Roman" w:hAnsi="Times New Roman" w:eastAsia="SchoolBookSanPin"/>
          <w:bCs/>
          <w:position w:val="1"/>
          <w:sz w:val="28"/>
          <w:szCs w:val="28"/>
          <w:lang w:val="ru-RU"/>
        </w:rPr>
        <w:t xml:space="preserve"> в. </w:t>
      </w:r>
      <w:r>
        <w:rPr>
          <w:rFonts w:ascii="Times New Roman" w:hAnsi="Times New Roman" w:eastAsia="SchoolBookSanPin"/>
          <w:position w:val="1"/>
          <w:sz w:val="28"/>
          <w:szCs w:val="28"/>
          <w:lang w:val="ru-RU"/>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Общественный строй Руси: дискуссии в исторической науке.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Князья, дружина. Духовенство. Городское население. Купцы.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Категории рядового и зависимого населения. Древнерусское право: Русская Правда, церковные уставы.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4.2.3.3. </w:t>
      </w:r>
      <w:r>
        <w:rPr>
          <w:rFonts w:ascii="Times New Roman" w:hAnsi="Times New Roman" w:eastAsia="SchoolBookSanPin"/>
          <w:bCs/>
          <w:position w:val="1"/>
          <w:sz w:val="28"/>
          <w:szCs w:val="28"/>
          <w:lang w:val="ru-RU"/>
        </w:rPr>
        <w:t xml:space="preserve">Культурное пространство. </w:t>
      </w:r>
      <w:r>
        <w:rPr>
          <w:rFonts w:ascii="Times New Roman" w:hAnsi="Times New Roman" w:eastAsia="SchoolBookSanPin"/>
          <w:position w:val="1"/>
          <w:sz w:val="28"/>
          <w:szCs w:val="28"/>
          <w:lang w:val="ru-RU"/>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«Новгородская псалтирь». «Остромирово Евангелие». Появление древнерусской литературы. «Слово о Законе и Благодати». </w:t>
      </w:r>
      <w:r>
        <w:rPr>
          <w:rFonts w:ascii="Times New Roman" w:hAnsi="Times New Roman" w:eastAsia="SchoolBookSanPin"/>
          <w:sz w:val="28"/>
          <w:szCs w:val="28"/>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4.2.4. Русь в середине </w:t>
      </w:r>
      <w:r>
        <w:rPr>
          <w:rFonts w:ascii="Times New Roman" w:hAnsi="Times New Roman" w:eastAsia="OfficinaSansBoldITC"/>
          <w:sz w:val="28"/>
          <w:szCs w:val="28"/>
        </w:rPr>
        <w:t>XII</w:t>
      </w:r>
      <w:r>
        <w:rPr>
          <w:rFonts w:ascii="Times New Roman" w:hAnsi="Times New Roman" w:eastAsia="OfficinaSansBoldITC"/>
          <w:sz w:val="28"/>
          <w:szCs w:val="28"/>
          <w:lang w:val="ru-RU"/>
        </w:rPr>
        <w:t xml:space="preserve"> ‒ начале </w:t>
      </w:r>
      <w:r>
        <w:rPr>
          <w:rFonts w:ascii="Times New Roman" w:hAnsi="Times New Roman" w:eastAsia="OfficinaSansBoldITC"/>
          <w:sz w:val="28"/>
          <w:szCs w:val="28"/>
        </w:rPr>
        <w:t>XIII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4.2.5. Русские земли и их соседи в середине </w:t>
      </w:r>
      <w:r>
        <w:rPr>
          <w:rFonts w:ascii="Times New Roman" w:hAnsi="Times New Roman" w:eastAsia="OfficinaSansBoldITC"/>
          <w:sz w:val="28"/>
          <w:szCs w:val="28"/>
        </w:rPr>
        <w:t>XIII</w:t>
      </w:r>
      <w:r>
        <w:rPr>
          <w:rFonts w:ascii="Times New Roman" w:hAnsi="Times New Roman" w:eastAsia="OfficinaSansBoldITC"/>
          <w:sz w:val="28"/>
          <w:szCs w:val="28"/>
          <w:lang w:val="ru-RU"/>
        </w:rPr>
        <w:t xml:space="preserve"> ‒ </w:t>
      </w:r>
      <w:r>
        <w:rPr>
          <w:rFonts w:ascii="Times New Roman" w:hAnsi="Times New Roman" w:eastAsia="OfficinaSansBoldITC"/>
          <w:sz w:val="28"/>
          <w:szCs w:val="28"/>
        </w:rPr>
        <w:t>XIV</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150.4.2.5.1. Народы и государства степной зоны Восточной Европы и Сибири в </w:t>
      </w:r>
      <w:r>
        <w:rPr>
          <w:rFonts w:ascii="Times New Roman" w:hAnsi="Times New Roman" w:eastAsia="SchoolBookSanPin"/>
          <w:bCs/>
          <w:sz w:val="28"/>
          <w:szCs w:val="28"/>
        </w:rPr>
        <w:t>XIII</w:t>
      </w:r>
      <w:r>
        <w:rPr>
          <w:rFonts w:ascii="Times New Roman" w:hAnsi="Times New Roman" w:eastAsia="SchoolBookSanPin"/>
          <w:bCs/>
          <w:sz w:val="28"/>
          <w:szCs w:val="28"/>
          <w:lang w:val="ru-RU"/>
        </w:rPr>
        <w:t>‒</w:t>
      </w:r>
      <w:r>
        <w:rPr>
          <w:rFonts w:ascii="Times New Roman" w:hAnsi="Times New Roman" w:eastAsia="SchoolBookSanPin"/>
          <w:bCs/>
          <w:sz w:val="28"/>
          <w:szCs w:val="28"/>
        </w:rPr>
        <w:t>XV</w:t>
      </w:r>
      <w:r>
        <w:rPr>
          <w:rFonts w:ascii="Times New Roman" w:hAnsi="Times New Roman" w:eastAsia="SchoolBookSanPin"/>
          <w:bCs/>
          <w:sz w:val="28"/>
          <w:szCs w:val="28"/>
          <w:lang w:val="ru-RU"/>
        </w:rPr>
        <w:t xml:space="preserve"> вв. </w:t>
      </w:r>
      <w:r>
        <w:rPr>
          <w:rFonts w:ascii="Times New Roman" w:hAnsi="Times New Roman" w:eastAsia="SchoolBookSanPin"/>
          <w:sz w:val="28"/>
          <w:szCs w:val="28"/>
          <w:lang w:val="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Pr>
          <w:rFonts w:ascii="Times New Roman" w:hAnsi="Times New Roman" w:eastAsia="SchoolBookSanPin"/>
          <w:sz w:val="28"/>
          <w:szCs w:val="28"/>
        </w:rPr>
        <w:t>XIV</w:t>
      </w:r>
      <w:r>
        <w:rPr>
          <w:rFonts w:ascii="Times New Roman" w:hAnsi="Times New Roman" w:eastAsia="SchoolBookSanPin"/>
          <w:sz w:val="28"/>
          <w:szCs w:val="28"/>
          <w:lang w:val="ru-RU"/>
        </w:rPr>
        <w:t xml:space="preserve"> в., нашествие Тимура.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150.4.2.5.2. Культурное пространство. </w:t>
      </w:r>
      <w:r>
        <w:rPr>
          <w:rFonts w:ascii="Times New Roman" w:hAnsi="Times New Roman" w:eastAsia="SchoolBookSanPin"/>
          <w:sz w:val="28"/>
          <w:szCs w:val="28"/>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4.2.6. Формирование единого Русского государства в </w:t>
      </w:r>
      <w:r>
        <w:rPr>
          <w:rFonts w:ascii="Times New Roman" w:hAnsi="Times New Roman" w:eastAsia="OfficinaSansBoldITC"/>
          <w:sz w:val="28"/>
          <w:szCs w:val="28"/>
        </w:rPr>
        <w:t>XV</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rFonts w:ascii="Times New Roman" w:hAnsi="Times New Roman" w:eastAsia="SchoolBookSanPin"/>
          <w:sz w:val="28"/>
          <w:szCs w:val="28"/>
        </w:rPr>
        <w:t>XV</w:t>
      </w:r>
      <w:r>
        <w:rPr>
          <w:rFonts w:ascii="Times New Roman" w:hAnsi="Times New Roman" w:eastAsia="SchoolBookSanPin"/>
          <w:sz w:val="28"/>
          <w:szCs w:val="28"/>
          <w:lang w:val="ru-RU"/>
        </w:rPr>
        <w:t xml:space="preserve"> в. Василий Темный. Новгород и Псков в </w:t>
      </w:r>
      <w:r>
        <w:rPr>
          <w:rFonts w:ascii="Times New Roman" w:hAnsi="Times New Roman" w:eastAsia="SchoolBookSanPin"/>
          <w:sz w:val="28"/>
          <w:szCs w:val="28"/>
        </w:rPr>
        <w:t>XV</w:t>
      </w:r>
      <w:r>
        <w:rPr>
          <w:rFonts w:ascii="Times New Roman" w:hAnsi="Times New Roman" w:eastAsia="SchoolBookSanPin"/>
          <w:sz w:val="28"/>
          <w:szCs w:val="28"/>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Pr>
          <w:rFonts w:ascii="Times New Roman" w:hAnsi="Times New Roman" w:eastAsia="SchoolBookSanPin"/>
          <w:sz w:val="28"/>
          <w:szCs w:val="28"/>
        </w:rPr>
        <w:t>III</w:t>
      </w:r>
      <w:r>
        <w:rPr>
          <w:rFonts w:ascii="Times New Roman" w:hAnsi="Times New Roman" w:eastAsia="SchoolBookSanPin"/>
          <w:sz w:val="28"/>
          <w:szCs w:val="28"/>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Культурное пространство</w:t>
      </w:r>
      <w:r>
        <w:rPr>
          <w:rFonts w:ascii="Times New Roman" w:hAnsi="Times New Roman" w:eastAsia="SchoolBookSanPin"/>
          <w:sz w:val="28"/>
          <w:szCs w:val="28"/>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4.2.7. </w:t>
      </w:r>
      <w:r>
        <w:rPr>
          <w:rFonts w:ascii="Times New Roman" w:hAnsi="Times New Roman" w:eastAsia="SchoolBookSanPin"/>
          <w:bCs/>
          <w:sz w:val="28"/>
          <w:szCs w:val="28"/>
          <w:lang w:val="ru-RU"/>
        </w:rPr>
        <w:t xml:space="preserve">Наш край </w:t>
      </w:r>
      <w:r>
        <w:rPr>
          <w:rFonts w:ascii="Times New Roman" w:hAnsi="Times New Roman" w:eastAsia="SchoolBookSanPin"/>
          <w:sz w:val="28"/>
          <w:szCs w:val="28"/>
          <w:lang w:val="ru-RU"/>
        </w:rPr>
        <w:t xml:space="preserve">с древнейших времен до конца </w:t>
      </w:r>
      <w:r>
        <w:rPr>
          <w:rFonts w:ascii="Times New Roman" w:hAnsi="Times New Roman" w:eastAsia="SchoolBookSanPin"/>
          <w:sz w:val="28"/>
          <w:szCs w:val="28"/>
        </w:rPr>
        <w:t>XV</w:t>
      </w:r>
      <w:r>
        <w:rPr>
          <w:rFonts w:ascii="Times New Roman" w:hAnsi="Times New Roman" w:eastAsia="SchoolBookSanPin"/>
          <w:sz w:val="28"/>
          <w:szCs w:val="28"/>
          <w:lang w:val="ru-RU"/>
        </w:rPr>
        <w:t xml:space="preserve"> в. </w:t>
      </w:r>
      <w:r>
        <w:rPr>
          <w:rFonts w:ascii="Times New Roman" w:hAnsi="Times New Roman" w:eastAsia="SchoolBookSanPin"/>
          <w:bCs/>
          <w:sz w:val="28"/>
          <w:szCs w:val="28"/>
          <w:lang w:val="ru-RU"/>
        </w:rPr>
        <w:t>Материал по истории своего края привлекается при рассмотрении ключевых событий и процессов отечественной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4.2.8. </w:t>
      </w:r>
      <w:r>
        <w:rPr>
          <w:rFonts w:ascii="Times New Roman" w:hAnsi="Times New Roman" w:eastAsia="SchoolBookSanPin"/>
          <w:bCs/>
          <w:position w:val="1"/>
          <w:sz w:val="28"/>
          <w:szCs w:val="28"/>
          <w:lang w:val="ru-RU"/>
        </w:rPr>
        <w:t xml:space="preserve">Обобщение. </w:t>
      </w:r>
    </w:p>
    <w:p>
      <w:pPr>
        <w:spacing w:after="0" w:line="352" w:lineRule="auto"/>
        <w:ind w:firstLine="709"/>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5. Содержание обучения в 7 классе.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 Всеобщая история. История Нового времени. Конец </w:t>
      </w:r>
      <w:r>
        <w:rPr>
          <w:rFonts w:ascii="Times New Roman" w:hAnsi="Times New Roman" w:eastAsia="OfficinaSansBoldITC"/>
          <w:sz w:val="28"/>
          <w:szCs w:val="28"/>
        </w:rPr>
        <w:t>XV</w:t>
      </w:r>
      <w:r>
        <w:rPr>
          <w:rFonts w:ascii="Times New Roman" w:hAnsi="Times New Roman" w:eastAsia="OfficinaSansBoldITC"/>
          <w:sz w:val="28"/>
          <w:szCs w:val="28"/>
          <w:lang w:val="ru-RU"/>
        </w:rPr>
        <w:t xml:space="preserve"> ‒ </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5.1.1. 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«Новое время». Хронологические рамки и периодизация истории Нового времени.</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5.1.2. Великие географические открытия.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Times New Roman" w:hAnsi="Times New Roman" w:eastAsia="SchoolBookSanPin"/>
          <w:sz w:val="28"/>
          <w:szCs w:val="28"/>
        </w:rPr>
        <w:t>XV</w:t>
      </w:r>
      <w:r>
        <w:rPr>
          <w:rFonts w:ascii="Times New Roman" w:hAnsi="Times New Roman" w:eastAsia="SchoolBookSanPin"/>
          <w:sz w:val="28"/>
          <w:szCs w:val="28"/>
          <w:lang w:val="ru-RU"/>
        </w:rPr>
        <w:t>‒</w:t>
      </w:r>
      <w:r>
        <w:rPr>
          <w:rFonts w:ascii="Times New Roman" w:hAnsi="Times New Roman" w:eastAsia="SchoolBookSanPin"/>
          <w:sz w:val="28"/>
          <w:szCs w:val="28"/>
        </w:rPr>
        <w:t>XVI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5.1.3. Изменения в европейском обществе в </w:t>
      </w:r>
      <w:r>
        <w:rPr>
          <w:rFonts w:ascii="Times New Roman" w:hAnsi="Times New Roman" w:eastAsia="OfficinaSansBoldITC"/>
          <w:sz w:val="28"/>
          <w:szCs w:val="28"/>
        </w:rPr>
        <w:t>XVI</w:t>
      </w:r>
      <w:r>
        <w:rPr>
          <w:rFonts w:ascii="Times New Roman" w:hAnsi="Times New Roman" w:eastAsia="OfficinaSansBoldITC"/>
          <w:sz w:val="28"/>
          <w:szCs w:val="28"/>
          <w:lang w:val="ru-RU"/>
        </w:rPr>
        <w:t>‒</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5.1.4. Реформация и контрреформация в Европе.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5.1.5. Государства Европы в </w:t>
      </w:r>
      <w:r>
        <w:rPr>
          <w:rFonts w:ascii="Times New Roman" w:hAnsi="Times New Roman" w:eastAsia="OfficinaSansBoldITC"/>
          <w:sz w:val="28"/>
          <w:szCs w:val="28"/>
        </w:rPr>
        <w:t>XVI</w:t>
      </w:r>
      <w:r>
        <w:rPr>
          <w:rFonts w:ascii="Times New Roman" w:hAnsi="Times New Roman" w:eastAsia="OfficinaSansBoldITC"/>
          <w:sz w:val="28"/>
          <w:szCs w:val="28"/>
          <w:lang w:val="ru-RU"/>
        </w:rPr>
        <w:t>‒</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Испания </w:t>
      </w:r>
      <w:r>
        <w:rPr>
          <w:rFonts w:ascii="Times New Roman" w:hAnsi="Times New Roman" w:eastAsia="SchoolBookSanPin"/>
          <w:sz w:val="28"/>
          <w:szCs w:val="28"/>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Pr>
          <w:rFonts w:ascii="Times New Roman" w:hAnsi="Times New Roman" w:eastAsia="SchoolBookSanPin"/>
          <w:bCs/>
          <w:sz w:val="28"/>
          <w:szCs w:val="28"/>
          <w:lang w:val="ru-RU"/>
        </w:rPr>
        <w:t>Нидерландах</w:t>
      </w:r>
      <w:r>
        <w:rPr>
          <w:rFonts w:ascii="Times New Roman" w:hAnsi="Times New Roman" w:eastAsia="SchoolBookSanPin"/>
          <w:sz w:val="28"/>
          <w:szCs w:val="28"/>
          <w:lang w:val="ru-RU"/>
        </w:rPr>
        <w:t>: цели, участники, формы борьбы. Итоги и значение Нидерландской революции.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Франция: путь к абсолютизму</w:t>
      </w:r>
      <w:r>
        <w:rPr>
          <w:rFonts w:ascii="Times New Roman" w:hAnsi="Times New Roman" w:eastAsia="SchoolBookSanPin"/>
          <w:sz w:val="28"/>
          <w:szCs w:val="28"/>
          <w:lang w:val="ru-RU"/>
        </w:rPr>
        <w:t xml:space="preserve">. Королевская власть и централизация управления страной. Католики и гугеноты. Религиозные войны. Генрих </w:t>
      </w:r>
      <w:r>
        <w:rPr>
          <w:rFonts w:ascii="Times New Roman" w:hAnsi="Times New Roman" w:eastAsia="SchoolBookSanPin"/>
          <w:sz w:val="28"/>
          <w:szCs w:val="28"/>
        </w:rPr>
        <w:t>IV</w:t>
      </w:r>
      <w:r>
        <w:rPr>
          <w:rFonts w:ascii="Times New Roman" w:hAnsi="Times New Roman" w:eastAsia="SchoolBookSanPin"/>
          <w:sz w:val="28"/>
          <w:szCs w:val="28"/>
          <w:lang w:val="ru-RU"/>
        </w:rPr>
        <w:t xml:space="preserve">. Нантский эдикт 1598 г. Людовик </w:t>
      </w:r>
      <w:r>
        <w:rPr>
          <w:rFonts w:ascii="Times New Roman" w:hAnsi="Times New Roman" w:eastAsia="SchoolBookSanPin"/>
          <w:sz w:val="28"/>
          <w:szCs w:val="28"/>
        </w:rPr>
        <w:t>XIII</w:t>
      </w:r>
      <w:r>
        <w:rPr>
          <w:rFonts w:ascii="Times New Roman" w:hAnsi="Times New Roman" w:eastAsia="SchoolBookSanPin"/>
          <w:sz w:val="28"/>
          <w:szCs w:val="28"/>
          <w:lang w:val="ru-RU"/>
        </w:rPr>
        <w:t xml:space="preserve"> и кардинал Ришелье. Фронда. Французский абсолютизм при Людовике </w:t>
      </w:r>
      <w:r>
        <w:rPr>
          <w:rFonts w:ascii="Times New Roman" w:hAnsi="Times New Roman" w:eastAsia="SchoolBookSanPin"/>
          <w:sz w:val="28"/>
          <w:szCs w:val="28"/>
        </w:rPr>
        <w:t>XIV</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Англия. </w:t>
      </w:r>
      <w:r>
        <w:rPr>
          <w:rFonts w:ascii="Times New Roman" w:hAnsi="Times New Roman" w:eastAsia="SchoolBookSanPin"/>
          <w:sz w:val="28"/>
          <w:szCs w:val="28"/>
          <w:lang w:val="ru-RU"/>
        </w:rPr>
        <w:t xml:space="preserve">Развитие капиталистического предпринимательства в городах и деревнях. Огораживания. Укрепление королевской власти при Тюдорах. Генрих </w:t>
      </w:r>
      <w:r>
        <w:rPr>
          <w:rFonts w:ascii="Times New Roman" w:hAnsi="Times New Roman" w:eastAsia="SchoolBookSanPin"/>
          <w:sz w:val="28"/>
          <w:szCs w:val="28"/>
        </w:rPr>
        <w:t>VIII</w:t>
      </w:r>
      <w:r>
        <w:rPr>
          <w:rFonts w:ascii="Times New Roman" w:hAnsi="Times New Roman" w:eastAsia="SchoolBookSanPin"/>
          <w:sz w:val="28"/>
          <w:szCs w:val="28"/>
          <w:lang w:val="ru-RU"/>
        </w:rPr>
        <w:t xml:space="preserve"> и королевская реформация. «Золотой век» Елизаветы </w:t>
      </w:r>
      <w:r>
        <w:rPr>
          <w:rFonts w:ascii="Times New Roman" w:hAnsi="Times New Roman" w:eastAsia="SchoolBookSanPin"/>
          <w:sz w:val="28"/>
          <w:szCs w:val="28"/>
        </w:rPr>
        <w:t>I</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Английская революция середины </w:t>
      </w:r>
      <w:r>
        <w:rPr>
          <w:rFonts w:ascii="Times New Roman" w:hAnsi="Times New Roman" w:eastAsia="SchoolBookSanPin"/>
          <w:bCs/>
          <w:sz w:val="28"/>
          <w:szCs w:val="28"/>
        </w:rPr>
        <w:t>XVII</w:t>
      </w:r>
      <w:r>
        <w:rPr>
          <w:rFonts w:ascii="Times New Roman" w:hAnsi="Times New Roman" w:eastAsia="SchoolBookSanPin"/>
          <w:bCs/>
          <w:sz w:val="28"/>
          <w:szCs w:val="28"/>
          <w:lang w:val="ru-RU"/>
        </w:rPr>
        <w:t xml:space="preserve"> в</w:t>
      </w:r>
      <w:r>
        <w:rPr>
          <w:rFonts w:ascii="Times New Roman" w:hAnsi="Times New Roman" w:eastAsia="SchoolBookSanPin"/>
          <w:sz w:val="28"/>
          <w:szCs w:val="28"/>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Страны Центральной, Южной и Юго-Восточной Европы</w:t>
      </w:r>
      <w:r>
        <w:rPr>
          <w:rFonts w:ascii="Times New Roman" w:hAnsi="Times New Roman" w:eastAsia="SchoolBookSanPin"/>
          <w:sz w:val="28"/>
          <w:szCs w:val="28"/>
          <w:lang w:val="ru-RU"/>
        </w:rPr>
        <w:t>. В мире империй и вне его. Германские государства. Итальянские земли. Положение славянских народов. Образование Речи Посполитой.</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5.1.6. Международные отношения в </w:t>
      </w:r>
      <w:r>
        <w:rPr>
          <w:rFonts w:ascii="Times New Roman" w:hAnsi="Times New Roman" w:eastAsia="OfficinaSansBoldITC"/>
          <w:sz w:val="28"/>
          <w:szCs w:val="28"/>
        </w:rPr>
        <w:t>XVI</w:t>
      </w:r>
      <w:r>
        <w:rPr>
          <w:rFonts w:ascii="Times New Roman" w:hAnsi="Times New Roman" w:eastAsia="OfficinaSansBoldITC"/>
          <w:sz w:val="28"/>
          <w:szCs w:val="28"/>
          <w:lang w:val="ru-RU"/>
        </w:rPr>
        <w:t>‒</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5.1.7. Европейская культура в раннее Новое время.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5.1.8. Страны Востока в </w:t>
      </w:r>
      <w:r>
        <w:rPr>
          <w:rFonts w:ascii="Times New Roman" w:hAnsi="Times New Roman" w:eastAsia="OfficinaSansBoldITC"/>
          <w:sz w:val="28"/>
          <w:szCs w:val="28"/>
        </w:rPr>
        <w:t>XVI</w:t>
      </w:r>
      <w:r>
        <w:rPr>
          <w:rFonts w:ascii="Times New Roman" w:hAnsi="Times New Roman" w:eastAsia="OfficinaSansBoldITC"/>
          <w:sz w:val="28"/>
          <w:szCs w:val="28"/>
          <w:lang w:val="ru-RU"/>
        </w:rPr>
        <w:t>‒</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Османская империя</w:t>
      </w:r>
      <w:r>
        <w:rPr>
          <w:rFonts w:ascii="Times New Roman" w:hAnsi="Times New Roman" w:eastAsia="SchoolBookSanPin"/>
          <w:sz w:val="28"/>
          <w:szCs w:val="28"/>
          <w:lang w:val="ru-RU"/>
        </w:rPr>
        <w:t xml:space="preserve">: на вершине могущества. Сулейман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Великолепный: завоеватель, законодатель. Управление многонациональной империей. Османская армия. </w:t>
      </w:r>
      <w:r>
        <w:rPr>
          <w:rFonts w:ascii="Times New Roman" w:hAnsi="Times New Roman" w:eastAsia="SchoolBookSanPin"/>
          <w:bCs/>
          <w:sz w:val="28"/>
          <w:szCs w:val="28"/>
          <w:lang w:val="ru-RU"/>
        </w:rPr>
        <w:t xml:space="preserve">Индия </w:t>
      </w:r>
      <w:r>
        <w:rPr>
          <w:rFonts w:ascii="Times New Roman" w:hAnsi="Times New Roman" w:eastAsia="SchoolBookSanPin"/>
          <w:sz w:val="28"/>
          <w:szCs w:val="28"/>
          <w:lang w:val="ru-RU"/>
        </w:rPr>
        <w:t xml:space="preserve">при Великих Моголах. Начало проникновения европейцев. Ост-Индские компании. </w:t>
      </w:r>
      <w:r>
        <w:rPr>
          <w:rFonts w:ascii="Times New Roman" w:hAnsi="Times New Roman" w:eastAsia="SchoolBookSanPin"/>
          <w:bCs/>
          <w:sz w:val="28"/>
          <w:szCs w:val="28"/>
          <w:lang w:val="ru-RU"/>
        </w:rPr>
        <w:t xml:space="preserve">Китай </w:t>
      </w:r>
      <w:r>
        <w:rPr>
          <w:rFonts w:ascii="Times New Roman" w:hAnsi="Times New Roman" w:eastAsia="SchoolBookSanPin"/>
          <w:sz w:val="28"/>
          <w:szCs w:val="28"/>
          <w:lang w:val="ru-RU"/>
        </w:rPr>
        <w:t xml:space="preserve">в эпоху Мин. Экономическая и социальная политика государства. Утверждение маньчжурской династии Цин. </w:t>
      </w:r>
      <w:r>
        <w:rPr>
          <w:rFonts w:ascii="Times New Roman" w:hAnsi="Times New Roman" w:eastAsia="SchoolBookSanPin"/>
          <w:bCs/>
          <w:sz w:val="28"/>
          <w:szCs w:val="28"/>
          <w:lang w:val="ru-RU"/>
        </w:rPr>
        <w:t>Япония</w:t>
      </w:r>
      <w:r>
        <w:rPr>
          <w:rFonts w:ascii="Times New Roman" w:hAnsi="Times New Roman" w:eastAsia="SchoolBookSanPin"/>
          <w:sz w:val="28"/>
          <w:szCs w:val="28"/>
          <w:lang w:val="ru-RU"/>
        </w:rPr>
        <w:t>: борьба знатных кланов за власть, установление сёгуната Токугава, укрепление централизованного государства.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«Закрытие» страны для иноземцев. Культура и искусство стран </w:t>
      </w:r>
      <w:r>
        <w:rPr>
          <w:rFonts w:ascii="Times New Roman" w:hAnsi="Times New Roman" w:eastAsia="SchoolBookSanPin"/>
          <w:position w:val="1"/>
          <w:sz w:val="28"/>
          <w:szCs w:val="28"/>
          <w:lang w:val="ru-RU"/>
        </w:rPr>
        <w:t xml:space="preserve">Востока в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5.1.9. </w:t>
      </w:r>
      <w:r>
        <w:rPr>
          <w:rFonts w:ascii="Times New Roman" w:hAnsi="Times New Roman" w:eastAsia="SchoolBookSanPin"/>
          <w:bCs/>
          <w:position w:val="1"/>
          <w:sz w:val="28"/>
          <w:szCs w:val="28"/>
          <w:lang w:val="ru-RU"/>
        </w:rPr>
        <w:t>Обобщение</w:t>
      </w:r>
      <w:r>
        <w:rPr>
          <w:rFonts w:ascii="Times New Roman" w:hAnsi="Times New Roman" w:eastAsia="SchoolBookSanPin"/>
          <w:position w:val="1"/>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Историческое и культурное наследие Раннего Нового времени.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5.2. История России. Россия в </w:t>
      </w:r>
      <w:r>
        <w:rPr>
          <w:rFonts w:ascii="Times New Roman" w:hAnsi="Times New Roman" w:eastAsia="OfficinaSansBoldITC"/>
          <w:sz w:val="28"/>
          <w:szCs w:val="28"/>
        </w:rPr>
        <w:t>XVI</w:t>
      </w:r>
      <w:r>
        <w:rPr>
          <w:rFonts w:ascii="Times New Roman" w:hAnsi="Times New Roman" w:eastAsia="OfficinaSansBoldITC"/>
          <w:sz w:val="28"/>
          <w:szCs w:val="28"/>
          <w:lang w:val="ru-RU"/>
        </w:rPr>
        <w:t>‒</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вв.: от Великого княжества к царству.</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150.5.2.1. Россия в </w:t>
      </w:r>
      <w:r>
        <w:rPr>
          <w:rFonts w:ascii="Times New Roman" w:hAnsi="Times New Roman" w:eastAsia="OfficinaSansBoldITC"/>
          <w:sz w:val="28"/>
          <w:szCs w:val="28"/>
        </w:rPr>
        <w:t>XVI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150.5.2.1.1. </w:t>
      </w:r>
      <w:r>
        <w:rPr>
          <w:rFonts w:ascii="Times New Roman" w:hAnsi="Times New Roman" w:eastAsia="SchoolBookSanPin"/>
          <w:bCs/>
          <w:sz w:val="28"/>
          <w:szCs w:val="28"/>
          <w:lang w:val="ru-RU"/>
        </w:rPr>
        <w:t>Завершение объединения русских земель</w:t>
      </w:r>
      <w:r>
        <w:rPr>
          <w:rFonts w:ascii="Times New Roman" w:hAnsi="Times New Roman" w:eastAsia="SchoolBookSanPin"/>
          <w:sz w:val="28"/>
          <w:szCs w:val="28"/>
          <w:lang w:val="ru-RU"/>
        </w:rPr>
        <w:t xml:space="preserve">. Княжение Василия </w:t>
      </w:r>
      <w:r>
        <w:rPr>
          <w:rFonts w:ascii="Times New Roman" w:hAnsi="Times New Roman" w:eastAsia="SchoolBookSanPin"/>
          <w:sz w:val="28"/>
          <w:szCs w:val="28"/>
        </w:rPr>
        <w:t>III</w:t>
      </w:r>
      <w:r>
        <w:rPr>
          <w:rFonts w:ascii="Times New Roman" w:hAnsi="Times New Roman" w:eastAsia="SchoolBookSanPin"/>
          <w:sz w:val="28"/>
          <w:szCs w:val="28"/>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Pr>
          <w:rFonts w:ascii="Times New Roman" w:hAnsi="Times New Roman" w:eastAsia="SchoolBookSanPin"/>
          <w:sz w:val="28"/>
          <w:szCs w:val="28"/>
        </w:rPr>
        <w:t>XVI</w:t>
      </w:r>
      <w:r>
        <w:rPr>
          <w:rFonts w:ascii="Times New Roman" w:hAnsi="Times New Roman" w:eastAsia="SchoolBookSanPin"/>
          <w:sz w:val="28"/>
          <w:szCs w:val="28"/>
          <w:lang w:val="ru-RU"/>
        </w:rPr>
        <w:t xml:space="preserve"> в.: война с Великим княжеством Литовским, отношения с Крымским и Казанским ханствами, посольства в европейские государства.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150.5.2.1.2. </w:t>
      </w:r>
      <w:r>
        <w:rPr>
          <w:rFonts w:ascii="Times New Roman" w:hAnsi="Times New Roman" w:eastAsia="SchoolBookSanPin"/>
          <w:bCs/>
          <w:sz w:val="28"/>
          <w:szCs w:val="28"/>
          <w:lang w:val="ru-RU"/>
        </w:rPr>
        <w:t xml:space="preserve">Царствование Ивана </w:t>
      </w:r>
      <w:r>
        <w:rPr>
          <w:rFonts w:ascii="Times New Roman" w:hAnsi="Times New Roman" w:eastAsia="SchoolBookSanPin"/>
          <w:bCs/>
          <w:sz w:val="28"/>
          <w:szCs w:val="28"/>
        </w:rPr>
        <w:t>IV</w:t>
      </w:r>
      <w:r>
        <w:rPr>
          <w:rFonts w:ascii="Times New Roman" w:hAnsi="Times New Roman" w:eastAsia="SchoolBookSanPin"/>
          <w:sz w:val="28"/>
          <w:szCs w:val="28"/>
          <w:lang w:val="ru-RU"/>
        </w:rPr>
        <w:t>. Регентство Елены Глинской. Сопротивление удельных князей великокняжеской власти. Унификация денежной системы.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Период боярского правления. Борьба за власть между боярскими кланами. Губная реформа. Московское восстание 1547 г. Ереси.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Принятие Иваном </w:t>
      </w:r>
      <w:r>
        <w:rPr>
          <w:rFonts w:ascii="Times New Roman" w:hAnsi="Times New Roman" w:eastAsia="SchoolBookSanPin"/>
          <w:sz w:val="28"/>
          <w:szCs w:val="28"/>
        </w:rPr>
        <w:t>IV</w:t>
      </w:r>
      <w:r>
        <w:rPr>
          <w:rFonts w:ascii="Times New Roman" w:hAnsi="Times New Roman" w:eastAsia="SchoolBookSanPin"/>
          <w:sz w:val="28"/>
          <w:szCs w:val="28"/>
          <w:lang w:val="ru-RU"/>
        </w:rPr>
        <w:t xml:space="preserve"> царского титула. Реформы середины </w:t>
      </w:r>
      <w:r>
        <w:rPr>
          <w:rFonts w:ascii="Times New Roman" w:hAnsi="Times New Roman" w:eastAsia="SchoolBookSanPin"/>
          <w:sz w:val="28"/>
          <w:szCs w:val="28"/>
        </w:rPr>
        <w:t>XVI</w:t>
      </w:r>
      <w:r>
        <w:rPr>
          <w:rFonts w:ascii="Times New Roman" w:hAnsi="Times New Roman" w:eastAsia="SchoolBookSanPin"/>
          <w:sz w:val="28"/>
          <w:szCs w:val="28"/>
          <w:lang w:val="ru-RU"/>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Внешняя политика России в </w:t>
      </w:r>
      <w:r>
        <w:rPr>
          <w:rFonts w:ascii="Times New Roman" w:hAnsi="Times New Roman" w:eastAsia="SchoolBookSanPin"/>
          <w:sz w:val="28"/>
          <w:szCs w:val="28"/>
        </w:rPr>
        <w:t>XVI</w:t>
      </w:r>
      <w:r>
        <w:rPr>
          <w:rFonts w:ascii="Times New Roman" w:hAnsi="Times New Roman" w:eastAsia="SchoolBookSanPin"/>
          <w:sz w:val="28"/>
          <w:szCs w:val="28"/>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150.5.2.1.3. </w:t>
      </w:r>
      <w:r>
        <w:rPr>
          <w:rFonts w:ascii="Times New Roman" w:hAnsi="Times New Roman" w:eastAsia="SchoolBookSanPin"/>
          <w:bCs/>
          <w:sz w:val="28"/>
          <w:szCs w:val="28"/>
          <w:lang w:val="ru-RU"/>
        </w:rPr>
        <w:t xml:space="preserve">Россия в конце </w:t>
      </w:r>
      <w:r>
        <w:rPr>
          <w:rFonts w:ascii="Times New Roman" w:hAnsi="Times New Roman" w:eastAsia="SchoolBookSanPin"/>
          <w:bCs/>
          <w:sz w:val="28"/>
          <w:szCs w:val="28"/>
        </w:rPr>
        <w:t>XVI</w:t>
      </w:r>
      <w:r>
        <w:rPr>
          <w:rFonts w:ascii="Times New Roman" w:hAnsi="Times New Roman" w:eastAsia="SchoolBookSanPin"/>
          <w:bCs/>
          <w:sz w:val="28"/>
          <w:szCs w:val="28"/>
          <w:lang w:val="ru-RU"/>
        </w:rPr>
        <w:t xml:space="preserve"> в</w:t>
      </w:r>
      <w:r>
        <w:rPr>
          <w:rFonts w:ascii="Times New Roman" w:hAnsi="Times New Roman" w:eastAsia="SchoolBookSanPin"/>
          <w:sz w:val="28"/>
          <w:szCs w:val="28"/>
          <w:lang w:val="ru-RU"/>
        </w:rPr>
        <w:t>.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150.5.2.2. Смута в России.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150.5.2.2.1. </w:t>
      </w:r>
      <w:r>
        <w:rPr>
          <w:rFonts w:ascii="Times New Roman" w:hAnsi="Times New Roman" w:eastAsia="SchoolBookSanPin"/>
          <w:bCs/>
          <w:sz w:val="28"/>
          <w:szCs w:val="28"/>
          <w:lang w:val="ru-RU"/>
        </w:rPr>
        <w:t xml:space="preserve">Накануне Смуты. </w:t>
      </w:r>
      <w:r>
        <w:rPr>
          <w:rFonts w:ascii="Times New Roman" w:hAnsi="Times New Roman" w:eastAsia="SchoolBookSanPin"/>
          <w:sz w:val="28"/>
          <w:szCs w:val="28"/>
          <w:lang w:val="ru-RU"/>
        </w:rPr>
        <w:t xml:space="preserve">Династический кризис. Земский собор </w:t>
      </w:r>
      <w:r>
        <w:rPr>
          <w:rFonts w:ascii="Times New Roman" w:hAnsi="Times New Roman" w:eastAsia="SchoolBookSanPin"/>
          <w:position w:val="1"/>
          <w:sz w:val="28"/>
          <w:szCs w:val="28"/>
          <w:lang w:val="ru-RU"/>
        </w:rPr>
        <w:t>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150.5.2.2.2. </w:t>
      </w:r>
      <w:r>
        <w:rPr>
          <w:rFonts w:ascii="Times New Roman" w:hAnsi="Times New Roman" w:eastAsia="SchoolBookSanPin"/>
          <w:bCs/>
          <w:position w:val="1"/>
          <w:sz w:val="28"/>
          <w:szCs w:val="28"/>
          <w:lang w:val="ru-RU"/>
        </w:rPr>
        <w:t xml:space="preserve">Смутное время начала </w:t>
      </w:r>
      <w:r>
        <w:rPr>
          <w:rFonts w:ascii="Times New Roman" w:hAnsi="Times New Roman" w:eastAsia="SchoolBookSanPin"/>
          <w:bCs/>
          <w:position w:val="1"/>
          <w:sz w:val="28"/>
          <w:szCs w:val="28"/>
        </w:rPr>
        <w:t>XVII</w:t>
      </w:r>
      <w:r>
        <w:rPr>
          <w:rFonts w:ascii="Times New Roman" w:hAnsi="Times New Roman" w:eastAsia="SchoolBookSanPin"/>
          <w:bCs/>
          <w:position w:val="1"/>
          <w:sz w:val="28"/>
          <w:szCs w:val="28"/>
          <w:lang w:val="ru-RU"/>
        </w:rPr>
        <w:t xml:space="preserve"> в. </w:t>
      </w:r>
      <w:r>
        <w:rPr>
          <w:rFonts w:ascii="Times New Roman" w:hAnsi="Times New Roman" w:eastAsia="SchoolBookSanPin"/>
          <w:position w:val="1"/>
          <w:sz w:val="28"/>
          <w:szCs w:val="28"/>
          <w:lang w:val="ru-RU"/>
        </w:rPr>
        <w:t xml:space="preserve">Дискуссия о его причинах. Самозванцы и самозванство. Личность Лжедмитрия </w:t>
      </w:r>
      <w:r>
        <w:rPr>
          <w:rFonts w:ascii="Times New Roman" w:hAnsi="Times New Roman" w:eastAsia="SchoolBookSanPin"/>
          <w:position w:val="1"/>
          <w:sz w:val="28"/>
          <w:szCs w:val="28"/>
        </w:rPr>
        <w:t>I</w:t>
      </w:r>
      <w:r>
        <w:rPr>
          <w:rFonts w:ascii="Times New Roman" w:hAnsi="Times New Roman" w:eastAsia="SchoolBookSanPin"/>
          <w:position w:val="1"/>
          <w:sz w:val="28"/>
          <w:szCs w:val="28"/>
          <w:lang w:val="ru-RU"/>
        </w:rPr>
        <w:t xml:space="preserve"> и его политика. Восстание 1606 г. и убийство самозванца.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Царь Василий Шуйский. Восстание Ивана Болотникова. Перерастание внутреннего кризиса в гражданскую войну. Лжедмитрий </w:t>
      </w:r>
      <w:r>
        <w:rPr>
          <w:rFonts w:ascii="Times New Roman" w:hAnsi="Times New Roman" w:eastAsia="SchoolBookSanPin"/>
          <w:position w:val="1"/>
          <w:sz w:val="28"/>
          <w:szCs w:val="28"/>
        </w:rPr>
        <w:t>II</w:t>
      </w:r>
      <w:r>
        <w:rPr>
          <w:rFonts w:ascii="Times New Roman" w:hAnsi="Times New Roman" w:eastAsia="SchoolBookSanPin"/>
          <w:position w:val="1"/>
          <w:sz w:val="28"/>
          <w:szCs w:val="28"/>
          <w:lang w:val="ru-RU"/>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150.5.2.2.3. </w:t>
      </w:r>
      <w:r>
        <w:rPr>
          <w:rFonts w:ascii="Times New Roman" w:hAnsi="Times New Roman" w:eastAsia="SchoolBookSanPin"/>
          <w:bCs/>
          <w:position w:val="1"/>
          <w:sz w:val="28"/>
          <w:szCs w:val="28"/>
          <w:lang w:val="ru-RU"/>
        </w:rPr>
        <w:t>Окончание Смуты</w:t>
      </w:r>
      <w:r>
        <w:rPr>
          <w:rFonts w:ascii="Times New Roman" w:hAnsi="Times New Roman" w:eastAsia="SchoolBookSanPin"/>
          <w:position w:val="1"/>
          <w:sz w:val="28"/>
          <w:szCs w:val="28"/>
          <w:lang w:val="ru-RU"/>
        </w:rPr>
        <w:t>.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150.5.2.3. Россия в </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5.2.3.1. </w:t>
      </w:r>
      <w:r>
        <w:rPr>
          <w:rFonts w:ascii="Times New Roman" w:hAnsi="Times New Roman" w:eastAsia="SchoolBookSanPin"/>
          <w:bCs/>
          <w:sz w:val="28"/>
          <w:szCs w:val="28"/>
          <w:lang w:val="ru-RU"/>
        </w:rPr>
        <w:t xml:space="preserve">Россия при первых Романовых. </w:t>
      </w:r>
      <w:r>
        <w:rPr>
          <w:rFonts w:ascii="Times New Roman" w:hAnsi="Times New Roman" w:eastAsia="SchoolBookSanPin"/>
          <w:sz w:val="28"/>
          <w:szCs w:val="28"/>
          <w:lang w:val="ru-RU"/>
        </w:rPr>
        <w:t>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150.5.2.3.2. </w:t>
      </w:r>
      <w:r>
        <w:rPr>
          <w:rFonts w:ascii="Times New Roman" w:hAnsi="Times New Roman" w:eastAsia="SchoolBookSanPin"/>
          <w:bCs/>
          <w:sz w:val="28"/>
          <w:szCs w:val="28"/>
          <w:lang w:val="ru-RU"/>
        </w:rPr>
        <w:t xml:space="preserve">Экономическое развитие России в </w:t>
      </w:r>
      <w:r>
        <w:rPr>
          <w:rFonts w:ascii="Times New Roman" w:hAnsi="Times New Roman" w:eastAsia="SchoolBookSanPin"/>
          <w:bCs/>
          <w:sz w:val="28"/>
          <w:szCs w:val="28"/>
        </w:rPr>
        <w:t>XVII</w:t>
      </w:r>
      <w:r>
        <w:rPr>
          <w:rFonts w:ascii="Times New Roman" w:hAnsi="Times New Roman" w:eastAsia="SchoolBookSanPin"/>
          <w:bCs/>
          <w:sz w:val="28"/>
          <w:szCs w:val="28"/>
          <w:lang w:val="ru-RU"/>
        </w:rPr>
        <w:t xml:space="preserve"> в</w:t>
      </w:r>
      <w:r>
        <w:rPr>
          <w:rFonts w:ascii="Times New Roman" w:hAnsi="Times New Roman" w:eastAsia="SchoolBookSanPin"/>
          <w:sz w:val="28"/>
          <w:szCs w:val="28"/>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150.5.2.3.3. </w:t>
      </w:r>
      <w:r>
        <w:rPr>
          <w:rFonts w:ascii="Times New Roman" w:hAnsi="Times New Roman" w:eastAsia="SchoolBookSanPin"/>
          <w:bCs/>
          <w:sz w:val="28"/>
          <w:szCs w:val="28"/>
          <w:lang w:val="ru-RU"/>
        </w:rPr>
        <w:t xml:space="preserve">Социальная структура российского общества. </w:t>
      </w:r>
      <w:r>
        <w:rPr>
          <w:rFonts w:ascii="Times New Roman" w:hAnsi="Times New Roman" w:eastAsia="SchoolBookSanPin"/>
          <w:sz w:val="28"/>
          <w:szCs w:val="28"/>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 Городские восстания середины </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150.5.2.3.4. </w:t>
      </w:r>
      <w:r>
        <w:rPr>
          <w:rFonts w:ascii="Times New Roman" w:hAnsi="Times New Roman" w:eastAsia="SchoolBookSanPin"/>
          <w:bCs/>
          <w:sz w:val="28"/>
          <w:szCs w:val="28"/>
          <w:lang w:val="ru-RU"/>
        </w:rPr>
        <w:t xml:space="preserve">Внешняя политика России в </w:t>
      </w:r>
      <w:r>
        <w:rPr>
          <w:rFonts w:ascii="Times New Roman" w:hAnsi="Times New Roman" w:eastAsia="SchoolBookSanPin"/>
          <w:bCs/>
          <w:sz w:val="28"/>
          <w:szCs w:val="28"/>
        </w:rPr>
        <w:t>XVII</w:t>
      </w:r>
      <w:r>
        <w:rPr>
          <w:rFonts w:ascii="Times New Roman" w:hAnsi="Times New Roman" w:eastAsia="SchoolBookSanPin"/>
          <w:bCs/>
          <w:sz w:val="28"/>
          <w:szCs w:val="28"/>
          <w:lang w:val="ru-RU"/>
        </w:rPr>
        <w:t xml:space="preserve"> в. </w:t>
      </w:r>
      <w:r>
        <w:rPr>
          <w:rFonts w:ascii="Times New Roman" w:hAnsi="Times New Roman" w:eastAsia="SchoolBookSanPin"/>
          <w:sz w:val="28"/>
          <w:szCs w:val="28"/>
          <w:lang w:val="ru-RU"/>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w:t>
      </w:r>
      <w:r>
        <w:rPr>
          <w:rFonts w:ascii="Times New Roman" w:hAnsi="Times New Roman" w:eastAsia="SchoolBookSanPin"/>
          <w:position w:val="1"/>
          <w:sz w:val="28"/>
          <w:szCs w:val="28"/>
          <w:lang w:val="ru-RU"/>
        </w:rPr>
        <w:t>1656-1658 гг. и её результаты. Укрепление южных рубежей.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150.5.2.3.5. </w:t>
      </w:r>
      <w:r>
        <w:rPr>
          <w:rFonts w:ascii="Times New Roman" w:hAnsi="Times New Roman" w:eastAsia="SchoolBookSanPin"/>
          <w:bCs/>
          <w:position w:val="1"/>
          <w:sz w:val="28"/>
          <w:szCs w:val="28"/>
          <w:lang w:val="ru-RU"/>
        </w:rPr>
        <w:t xml:space="preserve">Освоение новых территорий. </w:t>
      </w:r>
      <w:r>
        <w:rPr>
          <w:rFonts w:ascii="Times New Roman" w:hAnsi="Times New Roman" w:eastAsia="SchoolBookSanPin"/>
          <w:position w:val="1"/>
          <w:sz w:val="28"/>
          <w:szCs w:val="28"/>
          <w:lang w:val="ru-RU"/>
        </w:rPr>
        <w:t xml:space="preserve">Народы России в </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w:t>
      </w:r>
      <w:r>
        <w:rPr>
          <w:rFonts w:ascii="Times New Roman" w:hAnsi="Times New Roman" w:eastAsia="SchoolBookSanPin"/>
          <w:sz w:val="28"/>
          <w:szCs w:val="28"/>
          <w:lang w:val="ru-RU"/>
        </w:rPr>
        <w:t>русских на новые земли. Миссионерство и христианизация. Межэтнические отношения. Формирование многонациональной элиты.</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eastAsia="OfficinaSansBoldITC"/>
          <w:sz w:val="28"/>
          <w:szCs w:val="28"/>
          <w:lang w:val="ru-RU"/>
        </w:rPr>
        <w:t xml:space="preserve">150.5.2.4. Культурное пространство </w:t>
      </w:r>
      <w:r>
        <w:rPr>
          <w:rFonts w:ascii="Times New Roman" w:hAnsi="Times New Roman" w:eastAsia="OfficinaSansBoldITC"/>
          <w:sz w:val="28"/>
          <w:szCs w:val="28"/>
        </w:rPr>
        <w:t>XVI</w:t>
      </w:r>
      <w:r>
        <w:rPr>
          <w:rFonts w:ascii="Times New Roman" w:hAnsi="Times New Roman" w:eastAsia="OfficinaSansBoldITC"/>
          <w:sz w:val="28"/>
          <w:szCs w:val="28"/>
          <w:lang w:val="ru-RU"/>
        </w:rPr>
        <w:t>–</w:t>
      </w:r>
      <w:r>
        <w:rPr>
          <w:rFonts w:ascii="Times New Roman" w:hAnsi="Times New Roman" w:eastAsia="OfficinaSansBoldITC"/>
          <w:sz w:val="28"/>
          <w:szCs w:val="28"/>
        </w:rPr>
        <w:t>XVII</w:t>
      </w:r>
      <w:r>
        <w:rPr>
          <w:rFonts w:ascii="Times New Roman" w:hAnsi="Times New Roman" w:eastAsia="OfficinaSansBoldITC"/>
          <w:sz w:val="28"/>
          <w:szCs w:val="28"/>
          <w:lang w:val="ru-RU"/>
        </w:rPr>
        <w:t xml:space="preserve"> вв.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Изменения в картине мира человека в </w:t>
      </w:r>
      <w:r>
        <w:rPr>
          <w:rFonts w:ascii="Times New Roman" w:hAnsi="Times New Roman" w:eastAsia="SchoolBookSanPin"/>
          <w:sz w:val="28"/>
          <w:szCs w:val="28"/>
        </w:rPr>
        <w:t>XVI</w:t>
      </w:r>
      <w:r>
        <w:rPr>
          <w:rFonts w:ascii="Times New Roman" w:hAnsi="Times New Roman" w:eastAsia="SchoolBookSanPin"/>
          <w:sz w:val="28"/>
          <w:szCs w:val="28"/>
          <w:lang w:val="ru-RU"/>
        </w:rPr>
        <w:t>‒</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150.5.2.5. </w:t>
      </w:r>
      <w:r>
        <w:rPr>
          <w:rFonts w:ascii="Times New Roman" w:hAnsi="Times New Roman" w:eastAsia="SchoolBookSanPin"/>
          <w:bCs/>
          <w:position w:val="1"/>
          <w:sz w:val="28"/>
          <w:szCs w:val="28"/>
          <w:lang w:val="ru-RU"/>
        </w:rPr>
        <w:t xml:space="preserve">Наш край </w:t>
      </w:r>
      <w:r>
        <w:rPr>
          <w:rFonts w:ascii="Times New Roman" w:hAnsi="Times New Roman" w:eastAsia="SchoolBookSanPin"/>
          <w:position w:val="1"/>
          <w:sz w:val="28"/>
          <w:szCs w:val="28"/>
          <w:lang w:val="ru-RU"/>
        </w:rPr>
        <w:t xml:space="preserve">в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150.5.2.6. </w:t>
      </w:r>
      <w:r>
        <w:rPr>
          <w:rFonts w:ascii="Times New Roman" w:hAnsi="Times New Roman" w:eastAsia="SchoolBookSanPin"/>
          <w:bCs/>
          <w:position w:val="1"/>
          <w:sz w:val="28"/>
          <w:szCs w:val="28"/>
          <w:lang w:val="ru-RU"/>
        </w:rPr>
        <w:t xml:space="preserve">Обобщение. </w:t>
      </w:r>
    </w:p>
    <w:p>
      <w:pPr>
        <w:spacing w:after="0" w:line="352" w:lineRule="auto"/>
        <w:ind w:firstLine="709"/>
        <w:rPr>
          <w:rFonts w:ascii="Times New Roman" w:hAnsi="Times New Roman" w:eastAsia="OfficinaSansBoldITC"/>
          <w:sz w:val="28"/>
          <w:szCs w:val="28"/>
          <w:lang w:val="ru-RU"/>
        </w:rPr>
      </w:pPr>
      <w:r>
        <w:rPr>
          <w:rFonts w:ascii="Times New Roman" w:hAnsi="Times New Roman" w:eastAsia="OfficinaSansBoldITC"/>
          <w:sz w:val="28"/>
          <w:szCs w:val="28"/>
          <w:lang w:val="ru-RU"/>
        </w:rPr>
        <w:t>150.6. Содержание обучения в 8 классе.</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eastAsia="OfficinaSansBoldITC"/>
          <w:sz w:val="28"/>
          <w:szCs w:val="28"/>
          <w:lang w:val="ru-RU"/>
        </w:rPr>
        <w:t xml:space="preserve">150.6.1. Всеобщая история. История Нового времени.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150.6.1.1. 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150.6.1.2. Век Просвещения.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150.6.1.3. Государства Европы в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150.6.1.3.1. </w:t>
      </w:r>
      <w:r>
        <w:rPr>
          <w:rFonts w:ascii="Times New Roman" w:hAnsi="Times New Roman" w:eastAsia="SchoolBookSanPin"/>
          <w:bCs/>
          <w:sz w:val="28"/>
          <w:szCs w:val="28"/>
          <w:lang w:val="ru-RU"/>
        </w:rPr>
        <w:t xml:space="preserve">Монархии в Европе </w:t>
      </w:r>
      <w:r>
        <w:rPr>
          <w:rFonts w:ascii="Times New Roman" w:hAnsi="Times New Roman" w:eastAsia="SchoolBookSanPin"/>
          <w:bCs/>
          <w:sz w:val="28"/>
          <w:szCs w:val="28"/>
        </w:rPr>
        <w:t>XVIII</w:t>
      </w:r>
      <w:r>
        <w:rPr>
          <w:rFonts w:ascii="Times New Roman" w:hAnsi="Times New Roman" w:eastAsia="SchoolBookSanPin"/>
          <w:bCs/>
          <w:sz w:val="28"/>
          <w:szCs w:val="28"/>
          <w:lang w:val="ru-RU"/>
        </w:rPr>
        <w:t xml:space="preserve"> в</w:t>
      </w:r>
      <w:r>
        <w:rPr>
          <w:rFonts w:ascii="Times New Roman" w:hAnsi="Times New Roman" w:eastAsia="SchoolBookSanPin"/>
          <w:sz w:val="28"/>
          <w:szCs w:val="28"/>
          <w:lang w:val="ru-RU"/>
        </w:rPr>
        <w:t>.: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6.1.3.2. </w:t>
      </w:r>
      <w:r>
        <w:rPr>
          <w:rFonts w:ascii="Times New Roman" w:hAnsi="Times New Roman" w:eastAsia="SchoolBookSanPin"/>
          <w:bCs/>
          <w:sz w:val="28"/>
          <w:szCs w:val="28"/>
          <w:lang w:val="ru-RU"/>
        </w:rPr>
        <w:t xml:space="preserve">Великобритания в </w:t>
      </w:r>
      <w:r>
        <w:rPr>
          <w:rFonts w:ascii="Times New Roman" w:hAnsi="Times New Roman" w:eastAsia="SchoolBookSanPin"/>
          <w:bCs/>
          <w:sz w:val="28"/>
          <w:szCs w:val="28"/>
        </w:rPr>
        <w:t>XVIII</w:t>
      </w:r>
      <w:r>
        <w:rPr>
          <w:rFonts w:ascii="Times New Roman" w:hAnsi="Times New Roman" w:eastAsia="SchoolBookSanPin"/>
          <w:bCs/>
          <w:sz w:val="28"/>
          <w:szCs w:val="28"/>
          <w:lang w:val="ru-RU"/>
        </w:rPr>
        <w:t xml:space="preserve"> в</w:t>
      </w:r>
      <w:r>
        <w:rPr>
          <w:rFonts w:ascii="Times New Roman" w:hAnsi="Times New Roman" w:eastAsia="SchoolBookSanPin"/>
          <w:sz w:val="28"/>
          <w:szCs w:val="28"/>
          <w:lang w:val="ru-RU"/>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6.1.3.3. </w:t>
      </w:r>
      <w:r>
        <w:rPr>
          <w:rFonts w:ascii="Times New Roman" w:hAnsi="Times New Roman" w:eastAsia="SchoolBookSanPin"/>
          <w:bCs/>
          <w:sz w:val="28"/>
          <w:szCs w:val="28"/>
          <w:lang w:val="ru-RU"/>
        </w:rPr>
        <w:t>Франция</w:t>
      </w:r>
      <w:r>
        <w:rPr>
          <w:rFonts w:ascii="Times New Roman" w:hAnsi="Times New Roman" w:eastAsia="SchoolBookSanPin"/>
          <w:sz w:val="28"/>
          <w:szCs w:val="28"/>
          <w:lang w:val="ru-RU"/>
        </w:rPr>
        <w:t>. Абсолютная монархия: политика сохранения старого порядка. Попытки проведения реформ. Королевская власть и сословия.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6.1.3.4. </w:t>
      </w:r>
      <w:r>
        <w:rPr>
          <w:rFonts w:ascii="Times New Roman" w:hAnsi="Times New Roman" w:eastAsia="SchoolBookSanPin"/>
          <w:bCs/>
          <w:sz w:val="28"/>
          <w:szCs w:val="28"/>
          <w:lang w:val="ru-RU"/>
        </w:rPr>
        <w:t xml:space="preserve">Германские государства, монархия Габсбургов, итальянские земли в </w:t>
      </w:r>
      <w:r>
        <w:rPr>
          <w:rFonts w:ascii="Times New Roman" w:hAnsi="Times New Roman" w:eastAsia="SchoolBookSanPin"/>
          <w:bCs/>
          <w:sz w:val="28"/>
          <w:szCs w:val="28"/>
        </w:rPr>
        <w:t>XVIII</w:t>
      </w:r>
      <w:r>
        <w:rPr>
          <w:rFonts w:ascii="Times New Roman" w:hAnsi="Times New Roman" w:eastAsia="SchoolBookSanPin"/>
          <w:bCs/>
          <w:sz w:val="28"/>
          <w:szCs w:val="28"/>
          <w:lang w:val="ru-RU"/>
        </w:rPr>
        <w:t xml:space="preserve"> в. </w:t>
      </w:r>
      <w:r>
        <w:rPr>
          <w:rFonts w:ascii="Times New Roman" w:hAnsi="Times New Roman" w:eastAsia="SchoolBookSanPin"/>
          <w:sz w:val="28"/>
          <w:szCs w:val="28"/>
          <w:lang w:val="ru-RU"/>
        </w:rPr>
        <w:t xml:space="preserve">Раздробленность Германии. Возвышение Пруссии. Фридрих </w:t>
      </w:r>
      <w:r>
        <w:rPr>
          <w:rFonts w:ascii="Times New Roman" w:hAnsi="Times New Roman" w:eastAsia="SchoolBookSanPin"/>
          <w:sz w:val="28"/>
          <w:szCs w:val="28"/>
        </w:rPr>
        <w:t>II</w:t>
      </w:r>
      <w:r>
        <w:rPr>
          <w:rFonts w:ascii="Times New Roman" w:hAnsi="Times New Roman" w:eastAsia="SchoolBookSanPin"/>
          <w:sz w:val="28"/>
          <w:szCs w:val="28"/>
          <w:lang w:val="ru-RU"/>
        </w:rPr>
        <w:t xml:space="preserve"> Великий. Габсбургская монархия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Правление Марии Терезии и Иосифа </w:t>
      </w:r>
      <w:r>
        <w:rPr>
          <w:rFonts w:ascii="Times New Roman" w:hAnsi="Times New Roman" w:eastAsia="SchoolBookSanPin"/>
          <w:sz w:val="28"/>
          <w:szCs w:val="28"/>
        </w:rPr>
        <w:t>II</w:t>
      </w:r>
      <w:r>
        <w:rPr>
          <w:rFonts w:ascii="Times New Roman" w:hAnsi="Times New Roman" w:eastAsia="SchoolBookSanPin"/>
          <w:sz w:val="28"/>
          <w:szCs w:val="28"/>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6.1.3.5. </w:t>
      </w:r>
      <w:r>
        <w:rPr>
          <w:rFonts w:ascii="Times New Roman" w:hAnsi="Times New Roman" w:eastAsia="SchoolBookSanPin"/>
          <w:bCs/>
          <w:sz w:val="28"/>
          <w:szCs w:val="28"/>
          <w:lang w:val="ru-RU"/>
        </w:rPr>
        <w:t>Государства Пиренейского полуострова</w:t>
      </w:r>
      <w:r>
        <w:rPr>
          <w:rFonts w:ascii="Times New Roman" w:hAnsi="Times New Roman" w:eastAsia="SchoolBookSanPin"/>
          <w:sz w:val="28"/>
          <w:szCs w:val="28"/>
          <w:lang w:val="ru-RU"/>
        </w:rPr>
        <w:t xml:space="preserve">. Испания: проблемы внутреннего развития, ослабление международных позиций. Реформы в правление Карла </w:t>
      </w:r>
      <w:r>
        <w:rPr>
          <w:rFonts w:ascii="Times New Roman" w:hAnsi="Times New Roman" w:eastAsia="SchoolBookSanPin"/>
          <w:sz w:val="28"/>
          <w:szCs w:val="28"/>
        </w:rPr>
        <w:t>III</w:t>
      </w:r>
      <w:r>
        <w:rPr>
          <w:rFonts w:ascii="Times New Roman" w:hAnsi="Times New Roman" w:eastAsia="SchoolBookSanPin"/>
          <w:sz w:val="28"/>
          <w:szCs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after="0" w:line="360" w:lineRule="auto"/>
        <w:ind w:firstLine="709"/>
        <w:jc w:val="both"/>
        <w:rPr>
          <w:rFonts w:ascii="Times New Roman" w:hAnsi="Times New Roman" w:eastAsia="OfficinaSansBoldITC"/>
          <w:position w:val="1"/>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6.1.4. Британские колонии в Северной Америке: </w:t>
      </w:r>
      <w:r>
        <w:rPr>
          <w:rFonts w:ascii="Times New Roman" w:hAnsi="Times New Roman" w:eastAsia="OfficinaSansBoldITC"/>
          <w:position w:val="1"/>
          <w:sz w:val="28"/>
          <w:szCs w:val="28"/>
          <w:lang w:val="ru-RU"/>
        </w:rPr>
        <w:t xml:space="preserve">борьба за независимость.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6.1.5. Французская революция конца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6.1.6. Европейская культура в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6.1.7. Международные отношения в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Проблемы европейского баланса сил и дипломатия. Участие России в международных отношениях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6.1.8. Страны Востока в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Османская империя</w:t>
      </w:r>
      <w:r>
        <w:rPr>
          <w:rFonts w:ascii="Times New Roman" w:hAnsi="Times New Roman" w:eastAsia="SchoolBookSanPin"/>
          <w:sz w:val="28"/>
          <w:szCs w:val="28"/>
          <w:lang w:val="ru-RU"/>
        </w:rPr>
        <w:t xml:space="preserve">: от могущества к упадку. Положение населения. Попытки проведения реформ; Селим </w:t>
      </w:r>
      <w:r>
        <w:rPr>
          <w:rFonts w:ascii="Times New Roman" w:hAnsi="Times New Roman" w:eastAsia="SchoolBookSanPin"/>
          <w:sz w:val="28"/>
          <w:szCs w:val="28"/>
        </w:rPr>
        <w:t>III</w:t>
      </w:r>
      <w:r>
        <w:rPr>
          <w:rFonts w:ascii="Times New Roman" w:hAnsi="Times New Roman" w:eastAsia="SchoolBookSanPin"/>
          <w:sz w:val="28"/>
          <w:szCs w:val="28"/>
          <w:lang w:val="ru-RU"/>
        </w:rPr>
        <w:t xml:space="preserve">. </w:t>
      </w:r>
      <w:r>
        <w:rPr>
          <w:rFonts w:ascii="Times New Roman" w:hAnsi="Times New Roman" w:eastAsia="SchoolBookSanPin"/>
          <w:bCs/>
          <w:sz w:val="28"/>
          <w:szCs w:val="28"/>
          <w:lang w:val="ru-RU"/>
        </w:rPr>
        <w:t xml:space="preserve">Индия. </w:t>
      </w:r>
      <w:r>
        <w:rPr>
          <w:rFonts w:ascii="Times New Roman" w:hAnsi="Times New Roman" w:eastAsia="SchoolBookSanPin"/>
          <w:sz w:val="28"/>
          <w:szCs w:val="28"/>
          <w:lang w:val="ru-RU"/>
        </w:rPr>
        <w:t xml:space="preserve">Ослабление империи Великих Моголов. Борьба европейцев за владения в Индии. Утверждение британского владычества. </w:t>
      </w:r>
      <w:r>
        <w:rPr>
          <w:rFonts w:ascii="Times New Roman" w:hAnsi="Times New Roman" w:eastAsia="SchoolBookSanPin"/>
          <w:bCs/>
          <w:sz w:val="28"/>
          <w:szCs w:val="28"/>
          <w:lang w:val="ru-RU"/>
        </w:rPr>
        <w:t>Китай</w:t>
      </w:r>
      <w:r>
        <w:rPr>
          <w:rFonts w:ascii="Times New Roman" w:hAnsi="Times New Roman" w:eastAsia="SchoolBookSanPin"/>
          <w:sz w:val="28"/>
          <w:szCs w:val="28"/>
          <w:lang w:val="ru-RU"/>
        </w:rPr>
        <w:t xml:space="preserve">. Империя Цин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Pr>
          <w:rFonts w:ascii="Times New Roman" w:hAnsi="Times New Roman" w:eastAsia="SchoolBookSanPin"/>
          <w:bCs/>
          <w:sz w:val="28"/>
          <w:szCs w:val="28"/>
          <w:lang w:val="ru-RU"/>
        </w:rPr>
        <w:t xml:space="preserve">Япония </w:t>
      </w:r>
      <w:r>
        <w:rPr>
          <w:rFonts w:ascii="Times New Roman" w:hAnsi="Times New Roman" w:eastAsia="SchoolBookSanPin"/>
          <w:sz w:val="28"/>
          <w:szCs w:val="28"/>
          <w:lang w:val="ru-RU"/>
        </w:rPr>
        <w:t xml:space="preserve">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Сёгуны и дайме. Положение сословий. Культура стран Востока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6.1.9. </w:t>
      </w:r>
      <w:r>
        <w:rPr>
          <w:rFonts w:ascii="Times New Roman" w:hAnsi="Times New Roman" w:eastAsia="SchoolBookSanPin"/>
          <w:bCs/>
          <w:sz w:val="28"/>
          <w:szCs w:val="28"/>
          <w:lang w:val="ru-RU"/>
        </w:rPr>
        <w:t>Обобщение</w:t>
      </w:r>
      <w:r>
        <w:rPr>
          <w:rFonts w:ascii="Times New Roman" w:hAnsi="Times New Roman" w:eastAsia="SchoolBookSanPin"/>
          <w:sz w:val="28"/>
          <w:szCs w:val="28"/>
          <w:lang w:val="ru-RU"/>
        </w:rPr>
        <w:t xml:space="preserve">. Историческое и культурное наследие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6.2. История России. Россия в конце </w:t>
      </w:r>
      <w:r>
        <w:rPr>
          <w:rFonts w:ascii="Times New Roman" w:hAnsi="Times New Roman" w:eastAsia="OfficinaSansBoldITC"/>
          <w:sz w:val="28"/>
          <w:szCs w:val="28"/>
        </w:rPr>
        <w:t>XVII</w:t>
      </w:r>
      <w:r>
        <w:rPr>
          <w:rFonts w:ascii="Times New Roman" w:hAnsi="Times New Roman" w:eastAsia="OfficinaSansBoldITC"/>
          <w:sz w:val="28"/>
          <w:szCs w:val="28"/>
          <w:lang w:val="ru-RU"/>
        </w:rPr>
        <w:t>‒</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от царства к империи.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eastAsia="OfficinaSansBoldITC"/>
          <w:sz w:val="28"/>
          <w:szCs w:val="28"/>
          <w:lang w:val="ru-RU"/>
        </w:rPr>
        <w:t xml:space="preserve">150.6.2.2. Россия в эпоху преобразований Петра </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150.6.2.2.1. </w:t>
      </w:r>
      <w:r>
        <w:rPr>
          <w:rFonts w:ascii="Times New Roman" w:hAnsi="Times New Roman" w:eastAsia="SchoolBookSanPin"/>
          <w:bCs/>
          <w:sz w:val="28"/>
          <w:szCs w:val="28"/>
          <w:lang w:val="ru-RU"/>
        </w:rPr>
        <w:t>Причины и предпосылки преобразований</w:t>
      </w:r>
      <w:r>
        <w:rPr>
          <w:rFonts w:ascii="Times New Roman" w:hAnsi="Times New Roman" w:eastAsia="SchoolBookSanPin"/>
          <w:sz w:val="28"/>
          <w:szCs w:val="28"/>
          <w:lang w:val="ru-RU"/>
        </w:rPr>
        <w:t xml:space="preserve">. Россия и Европа в конце </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 Модернизация как жизненно важная национальная задача. Начало царствования Петра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Pr>
          <w:rFonts w:ascii="Times New Roman" w:hAnsi="Times New Roman" w:eastAsia="SchoolBookSanPin"/>
          <w:sz w:val="28"/>
          <w:szCs w:val="28"/>
        </w:rPr>
        <w:t>I</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6.2.2.2. </w:t>
      </w:r>
      <w:r>
        <w:rPr>
          <w:rFonts w:ascii="Times New Roman" w:hAnsi="Times New Roman" w:eastAsia="SchoolBookSanPin"/>
          <w:bCs/>
          <w:sz w:val="28"/>
          <w:szCs w:val="28"/>
          <w:lang w:val="ru-RU"/>
        </w:rPr>
        <w:t xml:space="preserve">Экономическая политика. </w:t>
      </w:r>
      <w:r>
        <w:rPr>
          <w:rFonts w:ascii="Times New Roman" w:hAnsi="Times New Roman" w:eastAsia="SchoolBookSanPin"/>
          <w:sz w:val="28"/>
          <w:szCs w:val="28"/>
          <w:lang w:val="ru-RU"/>
        </w:rP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6.2.2.3. </w:t>
      </w:r>
      <w:r>
        <w:rPr>
          <w:rFonts w:ascii="Times New Roman" w:hAnsi="Times New Roman" w:eastAsia="SchoolBookSanPin"/>
          <w:bCs/>
          <w:sz w:val="28"/>
          <w:szCs w:val="28"/>
          <w:lang w:val="ru-RU"/>
        </w:rPr>
        <w:t xml:space="preserve">Социальная политика. </w:t>
      </w:r>
      <w:r>
        <w:rPr>
          <w:rFonts w:ascii="Times New Roman" w:hAnsi="Times New Roman" w:eastAsia="SchoolBookSanPin"/>
          <w:sz w:val="28"/>
          <w:szCs w:val="28"/>
          <w:lang w:val="ru-RU"/>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6.2.2.4. </w:t>
      </w:r>
      <w:r>
        <w:rPr>
          <w:rFonts w:ascii="Times New Roman" w:hAnsi="Times New Roman" w:eastAsia="SchoolBookSanPin"/>
          <w:bCs/>
          <w:sz w:val="28"/>
          <w:szCs w:val="28"/>
          <w:lang w:val="ru-RU"/>
        </w:rPr>
        <w:t>Реформы управления</w:t>
      </w:r>
      <w:r>
        <w:rPr>
          <w:rFonts w:ascii="Times New Roman" w:hAnsi="Times New Roman" w:eastAsia="SchoolBookSanPin"/>
          <w:sz w:val="28"/>
          <w:szCs w:val="28"/>
          <w:lang w:val="ru-RU"/>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Первые гвардейские полки. </w:t>
      </w:r>
      <w:r>
        <w:rPr>
          <w:rFonts w:ascii="Times New Roman" w:hAnsi="Times New Roman" w:eastAsia="SchoolBookSanPin"/>
          <w:bCs/>
          <w:sz w:val="28"/>
          <w:szCs w:val="28"/>
          <w:lang w:val="ru-RU"/>
        </w:rPr>
        <w:t>Создание регулярной армии, военного флота</w:t>
      </w:r>
      <w:r>
        <w:rPr>
          <w:rFonts w:ascii="Times New Roman" w:hAnsi="Times New Roman" w:eastAsia="SchoolBookSanPin"/>
          <w:sz w:val="28"/>
          <w:szCs w:val="28"/>
          <w:lang w:val="ru-RU"/>
        </w:rPr>
        <w:t>. Рекрутские наборы.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6.2.2.5. </w:t>
      </w:r>
      <w:r>
        <w:rPr>
          <w:rFonts w:ascii="Times New Roman" w:hAnsi="Times New Roman" w:eastAsia="SchoolBookSanPin"/>
          <w:bCs/>
          <w:sz w:val="28"/>
          <w:szCs w:val="28"/>
          <w:lang w:val="ru-RU"/>
        </w:rPr>
        <w:t>Церковная реформа</w:t>
      </w:r>
      <w:r>
        <w:rPr>
          <w:rFonts w:ascii="Times New Roman" w:hAnsi="Times New Roman" w:eastAsia="SchoolBookSanPin"/>
          <w:sz w:val="28"/>
          <w:szCs w:val="28"/>
          <w:lang w:val="ru-RU"/>
        </w:rPr>
        <w:t>. Упразднение патриаршества, учреждение Синода. Положение инославных конфессий.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150.6.2.2.6. </w:t>
      </w:r>
      <w:r>
        <w:rPr>
          <w:rFonts w:ascii="Times New Roman" w:hAnsi="Times New Roman" w:eastAsia="SchoolBookSanPin"/>
          <w:bCs/>
          <w:sz w:val="28"/>
          <w:szCs w:val="28"/>
          <w:lang w:val="ru-RU"/>
        </w:rPr>
        <w:t xml:space="preserve">Оппозиция реформам Петра </w:t>
      </w:r>
      <w:r>
        <w:rPr>
          <w:rFonts w:ascii="Times New Roman" w:hAnsi="Times New Roman" w:eastAsia="SchoolBookSanPin"/>
          <w:bCs/>
          <w:sz w:val="28"/>
          <w:szCs w:val="28"/>
        </w:rPr>
        <w:t>I</w:t>
      </w:r>
      <w:r>
        <w:rPr>
          <w:rFonts w:ascii="Times New Roman" w:hAnsi="Times New Roman" w:eastAsia="SchoolBookSanPin"/>
          <w:sz w:val="28"/>
          <w:szCs w:val="28"/>
          <w:lang w:val="ru-RU"/>
        </w:rPr>
        <w:t xml:space="preserve">. Социальные движения в первой четверти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Восстания в Астрахани, Башкирии, на Дону. Дело царевича Алексея.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150.6.2.2.7. </w:t>
      </w:r>
      <w:r>
        <w:rPr>
          <w:rFonts w:ascii="Times New Roman" w:hAnsi="Times New Roman" w:eastAsia="SchoolBookSanPin"/>
          <w:bCs/>
          <w:sz w:val="28"/>
          <w:szCs w:val="28"/>
          <w:lang w:val="ru-RU"/>
        </w:rPr>
        <w:t>Внешняя политика</w:t>
      </w:r>
      <w:r>
        <w:rPr>
          <w:rFonts w:ascii="Times New Roman" w:hAnsi="Times New Roman" w:eastAsia="SchoolBookSanPin"/>
          <w:sz w:val="28"/>
          <w:szCs w:val="28"/>
          <w:lang w:val="ru-RU"/>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Pr>
          <w:rFonts w:ascii="Times New Roman" w:hAnsi="Times New Roman" w:eastAsia="SchoolBookSanPin"/>
          <w:sz w:val="28"/>
          <w:szCs w:val="28"/>
        </w:rPr>
        <w:t>I</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6.2.2.8. </w:t>
      </w:r>
      <w:r>
        <w:rPr>
          <w:rFonts w:ascii="Times New Roman" w:hAnsi="Times New Roman" w:eastAsia="SchoolBookSanPin"/>
          <w:bCs/>
          <w:sz w:val="28"/>
          <w:szCs w:val="28"/>
          <w:lang w:val="ru-RU"/>
        </w:rPr>
        <w:t xml:space="preserve">Преобразования Петра </w:t>
      </w:r>
      <w:r>
        <w:rPr>
          <w:rFonts w:ascii="Times New Roman" w:hAnsi="Times New Roman" w:eastAsia="SchoolBookSanPin"/>
          <w:bCs/>
          <w:sz w:val="28"/>
          <w:szCs w:val="28"/>
        </w:rPr>
        <w:t>I</w:t>
      </w:r>
      <w:r>
        <w:rPr>
          <w:rFonts w:ascii="Times New Roman" w:hAnsi="Times New Roman" w:eastAsia="SchoolBookSanPin"/>
          <w:bCs/>
          <w:sz w:val="28"/>
          <w:szCs w:val="28"/>
          <w:lang w:val="ru-RU"/>
        </w:rPr>
        <w:t xml:space="preserve"> в области культуры</w:t>
      </w:r>
      <w:r>
        <w:rPr>
          <w:rFonts w:ascii="Times New Roman" w:hAnsi="Times New Roman" w:eastAsia="SchoolBookSanPin"/>
          <w:sz w:val="28"/>
          <w:szCs w:val="28"/>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Итоги, последствия и значение петровских преобразований. Образ Петра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в русской культуре.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6.2.3. Россия после Петра </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 Дворцовые перевороты.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Россия при Елизавете Петровне</w:t>
      </w:r>
      <w:r>
        <w:rPr>
          <w:rFonts w:ascii="Times New Roman" w:hAnsi="Times New Roman" w:eastAsia="SchoolBookSanPin"/>
          <w:sz w:val="28"/>
          <w:szCs w:val="28"/>
          <w:lang w:val="ru-RU"/>
        </w:rPr>
        <w:t>.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Петр </w:t>
      </w:r>
      <w:r>
        <w:rPr>
          <w:rFonts w:ascii="Times New Roman" w:hAnsi="Times New Roman" w:eastAsia="SchoolBookSanPin"/>
          <w:bCs/>
          <w:sz w:val="28"/>
          <w:szCs w:val="28"/>
        </w:rPr>
        <w:t>III</w:t>
      </w:r>
      <w:r>
        <w:rPr>
          <w:rFonts w:ascii="Times New Roman" w:hAnsi="Times New Roman" w:eastAsia="SchoolBookSanPin"/>
          <w:sz w:val="28"/>
          <w:szCs w:val="28"/>
          <w:lang w:val="ru-RU"/>
        </w:rPr>
        <w:t>. Манифест о вольности дворянства. Причины переворота 28 июня 1762 г.</w:t>
      </w:r>
    </w:p>
    <w:p>
      <w:pPr>
        <w:spacing w:after="0" w:line="360" w:lineRule="auto"/>
        <w:ind w:firstLine="709"/>
        <w:jc w:val="both"/>
        <w:rPr>
          <w:rFonts w:ascii="Times New Roman" w:hAnsi="Times New Roman" w:eastAsia="OfficinaSansBookITC"/>
          <w:color w:val="FF0000"/>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6.2.4. Россия в 1760-1790-х гг. </w:t>
      </w:r>
      <w:r>
        <w:rPr>
          <w:rFonts w:ascii="Times New Roman" w:hAnsi="Times New Roman" w:eastAsia="OfficinaSansBoldITC"/>
          <w:position w:val="1"/>
          <w:sz w:val="28"/>
          <w:szCs w:val="28"/>
          <w:lang w:val="ru-RU"/>
        </w:rPr>
        <w:t xml:space="preserve">Правление Екатерины </w:t>
      </w:r>
      <w:r>
        <w:rPr>
          <w:rFonts w:ascii="Times New Roman" w:hAnsi="Times New Roman" w:eastAsia="OfficinaSansBoldITC"/>
          <w:position w:val="1"/>
          <w:sz w:val="28"/>
          <w:szCs w:val="28"/>
        </w:rPr>
        <w:t>II</w:t>
      </w:r>
      <w:r>
        <w:rPr>
          <w:rFonts w:ascii="Times New Roman" w:hAnsi="Times New Roman" w:eastAsia="OfficinaSansBoldITC"/>
          <w:position w:val="1"/>
          <w:sz w:val="28"/>
          <w:szCs w:val="28"/>
          <w:lang w:val="ru-RU"/>
        </w:rPr>
        <w:t xml:space="preserve"> и Павла </w:t>
      </w:r>
      <w:r>
        <w:rPr>
          <w:rFonts w:ascii="Times New Roman" w:hAnsi="Times New Roman" w:eastAsia="OfficinaSansBoldITC"/>
          <w:position w:val="1"/>
          <w:sz w:val="28"/>
          <w:szCs w:val="28"/>
        </w:rPr>
        <w:t>I</w:t>
      </w:r>
      <w:r>
        <w:rPr>
          <w:rFonts w:ascii="Times New Roman" w:hAnsi="Times New Roman" w:eastAsia="OfficinaSansBoldITC"/>
          <w:position w:val="1"/>
          <w:sz w:val="28"/>
          <w:szCs w:val="28"/>
          <w:lang w:val="ru-RU"/>
        </w:rPr>
        <w:t>.</w:t>
      </w:r>
      <w:r>
        <w:rPr>
          <w:rFonts w:ascii="Times New Roman" w:hAnsi="Times New Roman" w:eastAsia="OfficinaSansBoldITC"/>
          <w:color w:val="FF0000"/>
          <w:position w:val="1"/>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6.2.4.1. </w:t>
      </w:r>
      <w:r>
        <w:rPr>
          <w:rFonts w:ascii="Times New Roman" w:hAnsi="Times New Roman" w:eastAsia="SchoolBookSanPin"/>
          <w:bCs/>
          <w:sz w:val="28"/>
          <w:szCs w:val="28"/>
          <w:lang w:val="ru-RU"/>
        </w:rPr>
        <w:t xml:space="preserve">Внутренняя политика Екатерины </w:t>
      </w:r>
      <w:r>
        <w:rPr>
          <w:rFonts w:ascii="Times New Roman" w:hAnsi="Times New Roman" w:eastAsia="SchoolBookSanPin"/>
          <w:bCs/>
          <w:sz w:val="28"/>
          <w:szCs w:val="28"/>
        </w:rPr>
        <w:t>II</w:t>
      </w:r>
      <w:r>
        <w:rPr>
          <w:rFonts w:ascii="Times New Roman" w:hAnsi="Times New Roman" w:eastAsia="SchoolBookSanPin"/>
          <w:sz w:val="28"/>
          <w:szCs w:val="28"/>
          <w:lang w:val="ru-RU"/>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Национальная политика и народы России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6.2.4.2. </w:t>
      </w:r>
      <w:r>
        <w:rPr>
          <w:rFonts w:ascii="Times New Roman" w:hAnsi="Times New Roman" w:eastAsia="SchoolBookSanPin"/>
          <w:bCs/>
          <w:sz w:val="28"/>
          <w:szCs w:val="28"/>
          <w:lang w:val="ru-RU"/>
        </w:rPr>
        <w:t xml:space="preserve">Экономическое развитие России во второй половине </w:t>
      </w:r>
      <w:r>
        <w:rPr>
          <w:rFonts w:ascii="Times New Roman" w:hAnsi="Times New Roman" w:eastAsia="SchoolBookSanPin"/>
          <w:bCs/>
          <w:sz w:val="28"/>
          <w:szCs w:val="28"/>
        </w:rPr>
        <w:t>XVIII</w:t>
      </w:r>
      <w:r>
        <w:rPr>
          <w:rFonts w:ascii="Times New Roman" w:hAnsi="Times New Roman" w:eastAsia="SchoolBookSanPin"/>
          <w:bCs/>
          <w:sz w:val="28"/>
          <w:szCs w:val="28"/>
          <w:lang w:val="ru-RU"/>
        </w:rPr>
        <w:t xml:space="preserve"> в. </w:t>
      </w:r>
      <w:r>
        <w:rPr>
          <w:rFonts w:ascii="Times New Roman" w:hAnsi="Times New Roman" w:eastAsia="SchoolBookSanPin"/>
          <w:sz w:val="28"/>
          <w:szCs w:val="28"/>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6.2.4.3. </w:t>
      </w:r>
      <w:r>
        <w:rPr>
          <w:rFonts w:ascii="Times New Roman" w:hAnsi="Times New Roman" w:eastAsia="SchoolBookSanPin"/>
          <w:bCs/>
          <w:sz w:val="28"/>
          <w:szCs w:val="28"/>
          <w:lang w:val="ru-RU"/>
        </w:rPr>
        <w:t>Обострение социальных противоречий</w:t>
      </w:r>
      <w:r>
        <w:rPr>
          <w:rFonts w:ascii="Times New Roman" w:hAnsi="Times New Roman" w:eastAsia="SchoolBookSanPin"/>
          <w:sz w:val="28"/>
          <w:szCs w:val="28"/>
          <w:lang w:val="ru-RU"/>
        </w:rPr>
        <w:t>.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6.2.4.4. </w:t>
      </w:r>
      <w:r>
        <w:rPr>
          <w:rFonts w:ascii="Times New Roman" w:hAnsi="Times New Roman" w:eastAsia="SchoolBookSanPin"/>
          <w:bCs/>
          <w:sz w:val="28"/>
          <w:szCs w:val="28"/>
          <w:lang w:val="ru-RU"/>
        </w:rPr>
        <w:t xml:space="preserve">Внешняя политика России второй половины </w:t>
      </w:r>
      <w:r>
        <w:rPr>
          <w:rFonts w:ascii="Times New Roman" w:hAnsi="Times New Roman" w:eastAsia="SchoolBookSanPin"/>
          <w:bCs/>
          <w:sz w:val="28"/>
          <w:szCs w:val="28"/>
        </w:rPr>
        <w:t>XVIII</w:t>
      </w:r>
      <w:r>
        <w:rPr>
          <w:rFonts w:ascii="Times New Roman" w:hAnsi="Times New Roman" w:eastAsia="SchoolBookSanPin"/>
          <w:bCs/>
          <w:sz w:val="28"/>
          <w:szCs w:val="28"/>
          <w:lang w:val="ru-RU"/>
        </w:rPr>
        <w:t xml:space="preserve"> в., её основные задачи. </w:t>
      </w:r>
      <w:r>
        <w:rPr>
          <w:rFonts w:ascii="Times New Roman" w:hAnsi="Times New Roman" w:eastAsia="SchoolBookSanPin"/>
          <w:sz w:val="28"/>
          <w:szCs w:val="28"/>
          <w:lang w:val="ru-RU"/>
        </w:rPr>
        <w:t xml:space="preserve">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Pr>
          <w:rFonts w:ascii="Times New Roman" w:hAnsi="Times New Roman" w:eastAsia="SchoolBookSanPin"/>
          <w:sz w:val="28"/>
          <w:szCs w:val="28"/>
        </w:rPr>
        <w:t>II</w:t>
      </w:r>
      <w:r>
        <w:rPr>
          <w:rFonts w:ascii="Times New Roman" w:hAnsi="Times New Roman" w:eastAsia="SchoolBookSanPin"/>
          <w:sz w:val="28"/>
          <w:szCs w:val="28"/>
          <w:lang w:val="ru-RU"/>
        </w:rPr>
        <w:t xml:space="preserve"> на юг в 1787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6.2.4.5. </w:t>
      </w:r>
      <w:r>
        <w:rPr>
          <w:rFonts w:ascii="Times New Roman" w:hAnsi="Times New Roman" w:eastAsia="SchoolBookSanPin"/>
          <w:bCs/>
          <w:sz w:val="28"/>
          <w:szCs w:val="28"/>
          <w:lang w:val="ru-RU"/>
        </w:rPr>
        <w:t xml:space="preserve">Россия при Павле </w:t>
      </w:r>
      <w:r>
        <w:rPr>
          <w:rFonts w:ascii="Times New Roman" w:hAnsi="Times New Roman" w:eastAsia="SchoolBookSanPin"/>
          <w:bCs/>
          <w:sz w:val="28"/>
          <w:szCs w:val="28"/>
        </w:rPr>
        <w:t>I</w:t>
      </w:r>
      <w:r>
        <w:rPr>
          <w:rFonts w:ascii="Times New Roman" w:hAnsi="Times New Roman" w:eastAsia="SchoolBookSanPin"/>
          <w:bCs/>
          <w:sz w:val="28"/>
          <w:szCs w:val="28"/>
          <w:lang w:val="ru-RU"/>
        </w:rPr>
        <w:t xml:space="preserve">. </w:t>
      </w:r>
      <w:r>
        <w:rPr>
          <w:rFonts w:ascii="Times New Roman" w:hAnsi="Times New Roman" w:eastAsia="SchoolBookSanPin"/>
          <w:sz w:val="28"/>
          <w:szCs w:val="28"/>
          <w:lang w:val="ru-RU"/>
        </w:rPr>
        <w:t xml:space="preserve">Личность Павла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6.2.5. Культурное пространство Российской империи в </w:t>
      </w:r>
      <w:r>
        <w:rPr>
          <w:rFonts w:ascii="Times New Roman" w:hAnsi="Times New Roman" w:eastAsia="OfficinaSansBoldITC"/>
          <w:sz w:val="28"/>
          <w:szCs w:val="28"/>
        </w:rPr>
        <w:t>XVIII</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Идеи Просвещения в российской общественной мысли, публицистике и литературе. Литература народов России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Русская культура и культура народов России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Развитие новой светской культуры после преобразований Петра </w:t>
      </w:r>
      <w:r>
        <w:rPr>
          <w:rFonts w:ascii="Times New Roman" w:hAnsi="Times New Roman" w:eastAsia="SchoolBookSanPin"/>
          <w:sz w:val="28"/>
          <w:szCs w:val="28"/>
        </w:rPr>
        <w:t>I</w:t>
      </w:r>
      <w:r>
        <w:rPr>
          <w:rFonts w:ascii="Times New Roman" w:hAnsi="Times New Roman" w:eastAsia="SchoolBookSanPin"/>
          <w:sz w:val="28"/>
          <w:szCs w:val="28"/>
          <w:lang w:val="ru-RU"/>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Культура и быт российских сословий. Дворянство: жизнь и быт дворянской усадьбы. Духовенство. Купечество. Крестьянство.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Российская наука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Образование в России 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Русская архитектура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Новые веяния в изобразительном искусстве в конце столетия.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6.2.6. </w:t>
      </w:r>
      <w:r>
        <w:rPr>
          <w:rFonts w:ascii="Times New Roman" w:hAnsi="Times New Roman" w:eastAsia="SchoolBookSanPin"/>
          <w:bCs/>
          <w:sz w:val="28"/>
          <w:szCs w:val="28"/>
          <w:lang w:val="ru-RU"/>
        </w:rPr>
        <w:t xml:space="preserve">Наш край </w:t>
      </w:r>
      <w:r>
        <w:rPr>
          <w:rFonts w:ascii="Times New Roman" w:hAnsi="Times New Roman" w:eastAsia="SchoolBookSanPin"/>
          <w:sz w:val="28"/>
          <w:szCs w:val="28"/>
          <w:lang w:val="ru-RU"/>
        </w:rPr>
        <w:t xml:space="preserve">в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6.2.7. </w:t>
      </w:r>
      <w:r>
        <w:rPr>
          <w:rFonts w:ascii="Times New Roman" w:hAnsi="Times New Roman" w:eastAsia="SchoolBookSanPin"/>
          <w:bCs/>
          <w:position w:val="1"/>
          <w:sz w:val="28"/>
          <w:szCs w:val="28"/>
          <w:lang w:val="ru-RU"/>
        </w:rPr>
        <w:t>Обобщение</w:t>
      </w:r>
      <w:r>
        <w:rPr>
          <w:rFonts w:ascii="Times New Roman" w:hAnsi="Times New Roman" w:eastAsia="SchoolBookSanPin"/>
          <w:position w:val="1"/>
          <w:sz w:val="28"/>
          <w:szCs w:val="28"/>
          <w:lang w:val="ru-RU"/>
        </w:rPr>
        <w:t>.</w:t>
      </w:r>
    </w:p>
    <w:p>
      <w:pPr>
        <w:spacing w:after="0" w:line="352" w:lineRule="auto"/>
        <w:ind w:firstLine="709"/>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 Содержание обучения в 9 классе.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7.1. Всеобщая история. История Нового времени.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 начало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7.1.1. 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7.1.2. Европа в начале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Провозглашение империи Наполеона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after="0" w:line="360" w:lineRule="auto"/>
        <w:ind w:firstLine="709"/>
        <w:jc w:val="both"/>
        <w:rPr>
          <w:rFonts w:ascii="Times New Roman" w:hAnsi="Times New Roman" w:eastAsia="OfficinaSansBoldITC"/>
          <w:position w:val="1"/>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7.1.3. Развитие индустриального общества в первой половине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 </w:t>
      </w:r>
      <w:r>
        <w:rPr>
          <w:rFonts w:ascii="Times New Roman" w:hAnsi="Times New Roman" w:eastAsia="OfficinaSansBoldITC"/>
          <w:position w:val="1"/>
          <w:sz w:val="28"/>
          <w:szCs w:val="28"/>
          <w:lang w:val="ru-RU"/>
        </w:rPr>
        <w:t xml:space="preserve">экономика, социальные отношения, политические процессы.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150.7.1.4. Политическое развитие европейских стран в 1815-1840-е гг.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150.7.1.5. Страны Европы и Северной Америки в середине Х</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Х ‒ начале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150.7.1.5.1. </w:t>
      </w:r>
      <w:r>
        <w:rPr>
          <w:rFonts w:ascii="Times New Roman" w:hAnsi="Times New Roman" w:eastAsia="SchoolBookSanPin"/>
          <w:bCs/>
          <w:sz w:val="28"/>
          <w:szCs w:val="28"/>
          <w:lang w:val="ru-RU"/>
        </w:rPr>
        <w:t xml:space="preserve">Великобритания </w:t>
      </w:r>
      <w:r>
        <w:rPr>
          <w:rFonts w:ascii="Times New Roman" w:hAnsi="Times New Roman" w:eastAsia="SchoolBookSanPin"/>
          <w:sz w:val="28"/>
          <w:szCs w:val="28"/>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150.7.1.5.2. </w:t>
      </w:r>
      <w:r>
        <w:rPr>
          <w:rFonts w:ascii="Times New Roman" w:hAnsi="Times New Roman" w:eastAsia="SchoolBookSanPin"/>
          <w:bCs/>
          <w:sz w:val="28"/>
          <w:szCs w:val="28"/>
          <w:lang w:val="ru-RU"/>
        </w:rPr>
        <w:t xml:space="preserve">Франция. </w:t>
      </w:r>
      <w:r>
        <w:rPr>
          <w:rFonts w:ascii="Times New Roman" w:hAnsi="Times New Roman" w:eastAsia="SchoolBookSanPin"/>
          <w:sz w:val="28"/>
          <w:szCs w:val="28"/>
          <w:lang w:val="ru-RU"/>
        </w:rPr>
        <w:t xml:space="preserve">Империя Наполеона </w:t>
      </w:r>
      <w:r>
        <w:rPr>
          <w:rFonts w:ascii="Times New Roman" w:hAnsi="Times New Roman" w:eastAsia="SchoolBookSanPin"/>
          <w:sz w:val="28"/>
          <w:szCs w:val="28"/>
        </w:rPr>
        <w:t>III</w:t>
      </w:r>
      <w:r>
        <w:rPr>
          <w:rFonts w:ascii="Times New Roman" w:hAnsi="Times New Roman" w:eastAsia="SchoolBookSanPin"/>
          <w:sz w:val="28"/>
          <w:szCs w:val="28"/>
          <w:lang w:val="ru-RU"/>
        </w:rPr>
        <w:t>: внутренняя и внешняя политика. Активизация колониальной экспансии. Франко-германская война 1870-1871 гг. Парижская коммуна.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150.7.1.5.3. </w:t>
      </w:r>
      <w:r>
        <w:rPr>
          <w:rFonts w:ascii="Times New Roman" w:hAnsi="Times New Roman" w:eastAsia="SchoolBookSanPin"/>
          <w:bCs/>
          <w:sz w:val="28"/>
          <w:szCs w:val="28"/>
          <w:lang w:val="ru-RU"/>
        </w:rPr>
        <w:t xml:space="preserve">Италия. </w:t>
      </w:r>
      <w:r>
        <w:rPr>
          <w:rFonts w:ascii="Times New Roman" w:hAnsi="Times New Roman" w:eastAsia="SchoolBookSanPin"/>
          <w:sz w:val="28"/>
          <w:szCs w:val="28"/>
          <w:lang w:val="ru-RU"/>
        </w:rPr>
        <w:t xml:space="preserve">Подъём борьбы за независимость итальянских земель. К. Кавур, Д. Гарибальди. Образование единого государства. Король Виктор Эммануил </w:t>
      </w:r>
      <w:r>
        <w:rPr>
          <w:rFonts w:ascii="Times New Roman" w:hAnsi="Times New Roman" w:eastAsia="SchoolBookSanPin"/>
          <w:sz w:val="28"/>
          <w:szCs w:val="28"/>
        </w:rPr>
        <w:t>II</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150.7.1.5.4. </w:t>
      </w:r>
      <w:r>
        <w:rPr>
          <w:rFonts w:ascii="Times New Roman" w:hAnsi="Times New Roman" w:eastAsia="SchoolBookSanPin"/>
          <w:bCs/>
          <w:sz w:val="28"/>
          <w:szCs w:val="28"/>
          <w:lang w:val="ru-RU"/>
        </w:rPr>
        <w:t xml:space="preserve">Германия. </w:t>
      </w:r>
      <w:r>
        <w:rPr>
          <w:rFonts w:ascii="Times New Roman" w:hAnsi="Times New Roman" w:eastAsia="SchoolBookSanPin"/>
          <w:sz w:val="28"/>
          <w:szCs w:val="28"/>
          <w:lang w:val="ru-RU"/>
        </w:rP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150.7.1.5.5. </w:t>
      </w:r>
      <w:r>
        <w:rPr>
          <w:rFonts w:ascii="Times New Roman" w:hAnsi="Times New Roman" w:eastAsia="SchoolBookSanPin"/>
          <w:bCs/>
          <w:sz w:val="28"/>
          <w:szCs w:val="28"/>
          <w:lang w:val="ru-RU"/>
        </w:rPr>
        <w:t xml:space="preserve">Страны Центральной и Юго-Восточной Европы во второй половине </w:t>
      </w:r>
      <w:r>
        <w:rPr>
          <w:rFonts w:ascii="Times New Roman" w:hAnsi="Times New Roman" w:eastAsia="SchoolBookSanPin"/>
          <w:bCs/>
          <w:sz w:val="28"/>
          <w:szCs w:val="28"/>
        </w:rPr>
        <w:t>XIX</w:t>
      </w:r>
      <w:r>
        <w:rPr>
          <w:rFonts w:ascii="Times New Roman" w:hAnsi="Times New Roman" w:eastAsia="SchoolBookSanPin"/>
          <w:bCs/>
          <w:sz w:val="28"/>
          <w:szCs w:val="28"/>
          <w:lang w:val="ru-RU"/>
        </w:rPr>
        <w:t xml:space="preserve"> ‒ начале </w:t>
      </w:r>
      <w:r>
        <w:rPr>
          <w:rFonts w:ascii="Times New Roman" w:hAnsi="Times New Roman" w:eastAsia="SchoolBookSanPin"/>
          <w:bCs/>
          <w:sz w:val="28"/>
          <w:szCs w:val="28"/>
        </w:rPr>
        <w:t>XX</w:t>
      </w:r>
      <w:r>
        <w:rPr>
          <w:rFonts w:ascii="Times New Roman" w:hAnsi="Times New Roman" w:eastAsia="SchoolBookSanPin"/>
          <w:bCs/>
          <w:sz w:val="28"/>
          <w:szCs w:val="28"/>
          <w:lang w:val="ru-RU"/>
        </w:rPr>
        <w:t xml:space="preserve"> в</w:t>
      </w:r>
      <w:r>
        <w:rPr>
          <w:rFonts w:ascii="Times New Roman" w:hAnsi="Times New Roman" w:eastAsia="SchoolBookSanPin"/>
          <w:sz w:val="28"/>
          <w:szCs w:val="28"/>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150.7.1.5.6. </w:t>
      </w:r>
      <w:r>
        <w:rPr>
          <w:rFonts w:ascii="Times New Roman" w:hAnsi="Times New Roman" w:eastAsia="SchoolBookSanPin"/>
          <w:bCs/>
          <w:sz w:val="28"/>
          <w:szCs w:val="28"/>
          <w:lang w:val="ru-RU"/>
        </w:rPr>
        <w:t>Соединённые Штаты Америки</w:t>
      </w:r>
      <w:r>
        <w:rPr>
          <w:rFonts w:ascii="Times New Roman" w:hAnsi="Times New Roman" w:eastAsia="SchoolBookSanPin"/>
          <w:sz w:val="28"/>
          <w:szCs w:val="28"/>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150.7.1.5.7. </w:t>
      </w:r>
      <w:r>
        <w:rPr>
          <w:rFonts w:ascii="Times New Roman" w:hAnsi="Times New Roman" w:eastAsia="SchoolBookSanPin"/>
          <w:bCs/>
          <w:sz w:val="28"/>
          <w:szCs w:val="28"/>
          <w:lang w:val="ru-RU"/>
        </w:rPr>
        <w:t xml:space="preserve">Экономическое и социально-политическое развитие стран Европы и США в конце </w:t>
      </w:r>
      <w:r>
        <w:rPr>
          <w:rFonts w:ascii="Times New Roman" w:hAnsi="Times New Roman" w:eastAsia="SchoolBookSanPin"/>
          <w:bCs/>
          <w:sz w:val="28"/>
          <w:szCs w:val="28"/>
        </w:rPr>
        <w:t>XIX</w:t>
      </w:r>
      <w:r>
        <w:rPr>
          <w:rFonts w:ascii="Times New Roman" w:hAnsi="Times New Roman" w:eastAsia="SchoolBookSanPin"/>
          <w:bCs/>
          <w:sz w:val="28"/>
          <w:szCs w:val="28"/>
          <w:lang w:val="ru-RU"/>
        </w:rPr>
        <w:t xml:space="preserve"> ‒ начале ХХ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150.7.1.6. Страны Латинской Америки в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 начале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150.7.1.7. Страны Азии в Х</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Х ‒ начале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150.7.1.7.1. </w:t>
      </w:r>
      <w:r>
        <w:rPr>
          <w:rFonts w:ascii="Times New Roman" w:hAnsi="Times New Roman" w:eastAsia="SchoolBookSanPin"/>
          <w:bCs/>
          <w:sz w:val="28"/>
          <w:szCs w:val="28"/>
          <w:lang w:val="ru-RU"/>
        </w:rPr>
        <w:t xml:space="preserve">Япония. </w:t>
      </w:r>
      <w:r>
        <w:rPr>
          <w:rFonts w:ascii="Times New Roman" w:hAnsi="Times New Roman" w:eastAsia="SchoolBookSanPin"/>
          <w:sz w:val="28"/>
          <w:szCs w:val="28"/>
          <w:lang w:val="ru-RU"/>
        </w:rP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150.7.1.7.2. </w:t>
      </w:r>
      <w:r>
        <w:rPr>
          <w:rFonts w:ascii="Times New Roman" w:hAnsi="Times New Roman" w:eastAsia="SchoolBookSanPin"/>
          <w:bCs/>
          <w:sz w:val="28"/>
          <w:szCs w:val="28"/>
          <w:lang w:val="ru-RU"/>
        </w:rPr>
        <w:t xml:space="preserve">Китай. </w:t>
      </w:r>
      <w:r>
        <w:rPr>
          <w:rFonts w:ascii="Times New Roman" w:hAnsi="Times New Roman" w:eastAsia="SchoolBookSanPin"/>
          <w:sz w:val="28"/>
          <w:szCs w:val="28"/>
          <w:lang w:val="ru-RU"/>
        </w:rPr>
        <w:t>Империя Цин. «Опиумные войны». Восстание тайпинов. «Открытие» Китая. Политика «самоусиления». Восстание «ихэтуаней». Революция 1911-1913 гг. Сунь Ятсен.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150.7.1.7.3. </w:t>
      </w:r>
      <w:r>
        <w:rPr>
          <w:rFonts w:ascii="Times New Roman" w:hAnsi="Times New Roman" w:eastAsia="SchoolBookSanPin"/>
          <w:bCs/>
          <w:sz w:val="28"/>
          <w:szCs w:val="28"/>
          <w:lang w:val="ru-RU"/>
        </w:rPr>
        <w:t>Османская империя</w:t>
      </w:r>
      <w:r>
        <w:rPr>
          <w:rFonts w:ascii="Times New Roman" w:hAnsi="Times New Roman" w:eastAsia="SchoolBookSanPin"/>
          <w:sz w:val="28"/>
          <w:szCs w:val="28"/>
          <w:lang w:val="ru-RU"/>
        </w:rPr>
        <w:t>. Традиционные устои и попытки проведения реформ. Политика Танзимата. Принятие конституции. Младотурецкая революция 1908-1909 гг.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150.7.1.7.4. </w:t>
      </w:r>
      <w:r>
        <w:rPr>
          <w:rFonts w:ascii="Times New Roman" w:hAnsi="Times New Roman" w:eastAsia="SchoolBookSanPin"/>
          <w:position w:val="1"/>
          <w:sz w:val="28"/>
          <w:szCs w:val="28"/>
          <w:lang w:val="ru-RU"/>
        </w:rPr>
        <w:t xml:space="preserve">Революция 1905-1911 г. в </w:t>
      </w:r>
      <w:r>
        <w:rPr>
          <w:rFonts w:ascii="Times New Roman" w:hAnsi="Times New Roman" w:eastAsia="SchoolBookSanPin"/>
          <w:bCs/>
          <w:position w:val="1"/>
          <w:sz w:val="28"/>
          <w:szCs w:val="28"/>
          <w:lang w:val="ru-RU"/>
        </w:rPr>
        <w:t>Иране.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150.7.1.7.5. </w:t>
      </w:r>
      <w:r>
        <w:rPr>
          <w:rFonts w:ascii="Times New Roman" w:hAnsi="Times New Roman" w:eastAsia="SchoolBookSanPin"/>
          <w:bCs/>
          <w:position w:val="1"/>
          <w:sz w:val="28"/>
          <w:szCs w:val="28"/>
          <w:lang w:val="ru-RU"/>
        </w:rPr>
        <w:t xml:space="preserve">Индия. </w:t>
      </w:r>
      <w:r>
        <w:rPr>
          <w:rFonts w:ascii="Times New Roman" w:hAnsi="Times New Roman" w:eastAsia="SchoolBookSanPin"/>
          <w:position w:val="1"/>
          <w:sz w:val="28"/>
          <w:szCs w:val="28"/>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в. Создание Индийского национального конгресса. Б. Тилак, М.К. Ганди.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150.7.1.8. Народы Африки в Х</w:t>
      </w:r>
      <w:r>
        <w:rPr>
          <w:rFonts w:ascii="Times New Roman" w:hAnsi="Times New Roman" w:eastAsia="OfficinaSansBoldITC"/>
          <w:sz w:val="28"/>
          <w:szCs w:val="28"/>
        </w:rPr>
        <w:t>I</w:t>
      </w:r>
      <w:r>
        <w:rPr>
          <w:rFonts w:ascii="Times New Roman" w:hAnsi="Times New Roman" w:eastAsia="OfficinaSansBoldITC"/>
          <w:sz w:val="28"/>
          <w:szCs w:val="28"/>
          <w:lang w:val="ru-RU"/>
        </w:rPr>
        <w:t xml:space="preserve">Х ‒ начале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150.7.1.9. Развитие культуры в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 начале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Научные открытия и технические изобретения в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 начале ХХ в. Революция в физике. Достижения естествознания и медицины. Развитие философии, психологии и социологии.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150.7.1.10. Международные отношения в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 начале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 начале ХХ в. (испано-американская война, русско-японская война, боснийский кризис). Балканские войны.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150.7.1.11. </w:t>
      </w:r>
      <w:r>
        <w:rPr>
          <w:rFonts w:ascii="Times New Roman" w:hAnsi="Times New Roman" w:eastAsia="SchoolBookSanPin"/>
          <w:bCs/>
          <w:sz w:val="28"/>
          <w:szCs w:val="28"/>
          <w:lang w:val="ru-RU"/>
        </w:rPr>
        <w:t>Обобщение</w:t>
      </w:r>
      <w:r>
        <w:rPr>
          <w:rFonts w:ascii="Times New Roman" w:hAnsi="Times New Roman" w:eastAsia="SchoolBookSanPin"/>
          <w:sz w:val="28"/>
          <w:szCs w:val="28"/>
          <w:lang w:val="ru-RU"/>
        </w:rPr>
        <w:t xml:space="preserve">. Историческое и культурное наследие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150.7.2. История России. Российская империя в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 начале </w:t>
      </w:r>
      <w:r>
        <w:rPr>
          <w:rFonts w:ascii="Times New Roman" w:hAnsi="Times New Roman" w:eastAsia="OfficinaSansBoldITC"/>
          <w:sz w:val="28"/>
          <w:szCs w:val="28"/>
        </w:rPr>
        <w:t>XX</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150.7.2.1. </w:t>
      </w:r>
      <w:r>
        <w:rPr>
          <w:rFonts w:ascii="Times New Roman" w:hAnsi="Times New Roman" w:eastAsia="SchoolBookSanPin"/>
          <w:bCs/>
          <w:sz w:val="28"/>
          <w:szCs w:val="28"/>
          <w:lang w:val="ru-RU"/>
        </w:rPr>
        <w:t>Введение</w:t>
      </w:r>
      <w:r>
        <w:rPr>
          <w:rFonts w:ascii="Times New Roman" w:hAnsi="Times New Roman" w:eastAsia="SchoolBookSanPin"/>
          <w:sz w:val="28"/>
          <w:szCs w:val="28"/>
          <w:lang w:val="ru-RU"/>
        </w:rPr>
        <w:t xml:space="preserve">. </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150.7.2.2. Александровская эпоха: государственный либерализм.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Проекты либеральных реформ Александра </w:t>
      </w:r>
      <w:r>
        <w:rPr>
          <w:rFonts w:ascii="Times New Roman" w:hAnsi="Times New Roman" w:eastAsia="SchoolBookSanPin"/>
          <w:sz w:val="28"/>
          <w:szCs w:val="28"/>
        </w:rPr>
        <w:t>I</w:t>
      </w:r>
      <w:r>
        <w:rPr>
          <w:rFonts w:ascii="Times New Roman" w:hAnsi="Times New Roman" w:eastAsia="SchoolBookSanPin"/>
          <w:sz w:val="28"/>
          <w:szCs w:val="28"/>
          <w:lang w:val="ru-RU"/>
        </w:rPr>
        <w:t>. Внешние и внутренние факторы. Негласный комитет. Реформы государственного управления. М.М. Сперанский.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Внешняя политика России. Война России с Францией 1805-</w:t>
      </w:r>
      <w:r>
        <w:rPr>
          <w:rFonts w:ascii="Times New Roman" w:hAnsi="Times New Roman" w:eastAsia="SchoolBookSanPin"/>
          <w:position w:val="1"/>
          <w:sz w:val="28"/>
          <w:szCs w:val="28"/>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Либеральные и охранительные тенденции во внутренней политике. Польская конституция 1815 г. Военные поселения.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Дворянская оппозиция самодержавию. Тайные организации:</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Союз спасения, Союз благоденствия, Северное и Южное общества. Восстание декабристов 14 декабря 1825 г.</w:t>
      </w:r>
    </w:p>
    <w:p>
      <w:pPr>
        <w:spacing w:after="0" w:line="360" w:lineRule="auto"/>
        <w:ind w:firstLine="709"/>
        <w:jc w:val="both"/>
        <w:rPr>
          <w:rFonts w:ascii="Times New Roman" w:hAnsi="Times New Roman" w:eastAsia="OfficinaSansBoldITC"/>
          <w:position w:val="1"/>
          <w:sz w:val="28"/>
          <w:szCs w:val="28"/>
          <w:lang w:val="ru-RU"/>
        </w:rPr>
      </w:pPr>
      <w:r>
        <w:rPr>
          <w:rFonts w:ascii="Times New Roman" w:hAnsi="Times New Roman" w:eastAsia="OfficinaSansBoldITC"/>
          <w:sz w:val="28"/>
          <w:szCs w:val="28"/>
          <w:lang w:val="ru-RU"/>
        </w:rPr>
        <w:t xml:space="preserve">150.7.2.3. Николаевское самодержавие: </w:t>
      </w:r>
      <w:r>
        <w:rPr>
          <w:rFonts w:ascii="Times New Roman" w:hAnsi="Times New Roman" w:eastAsia="OfficinaSansBoldITC"/>
          <w:position w:val="1"/>
          <w:sz w:val="28"/>
          <w:szCs w:val="28"/>
          <w:lang w:val="ru-RU"/>
        </w:rPr>
        <w:t xml:space="preserve">государственный консерватизм.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Реформаторские и консервативные тенденции в политике Николая </w:t>
      </w:r>
      <w:r>
        <w:rPr>
          <w:rFonts w:ascii="Times New Roman" w:hAnsi="Times New Roman" w:eastAsia="SchoolBookSanPin"/>
          <w:sz w:val="28"/>
          <w:szCs w:val="28"/>
        </w:rPr>
        <w:t>I</w:t>
      </w:r>
      <w:r>
        <w:rPr>
          <w:rFonts w:ascii="Times New Roman" w:hAnsi="Times New Roman" w:eastAsia="SchoolBookSanPin"/>
          <w:sz w:val="28"/>
          <w:szCs w:val="28"/>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7.2.4. Культурное пространство империи в первой половине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7.2.5. Народы России в первой половине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7.2.6. Социальная и правовая модернизация страны при Александре </w:t>
      </w:r>
      <w:r>
        <w:rPr>
          <w:rFonts w:ascii="Times New Roman" w:hAnsi="Times New Roman" w:eastAsia="OfficinaSansBoldITC"/>
          <w:sz w:val="28"/>
          <w:szCs w:val="28"/>
        </w:rPr>
        <w:t>II</w:t>
      </w:r>
      <w:r>
        <w:rPr>
          <w:rFonts w:ascii="Times New Roman" w:hAnsi="Times New Roman" w:eastAsia="OfficinaSansBoldITC"/>
          <w:sz w:val="28"/>
          <w:szCs w:val="28"/>
          <w:lang w:val="ru-RU"/>
        </w:rPr>
        <w:t xml:space="preserve">.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7.2.7. Россия в 1880-1890-х гг.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«Народное самодержавие» Александра </w:t>
      </w:r>
      <w:r>
        <w:rPr>
          <w:rFonts w:ascii="Times New Roman" w:hAnsi="Times New Roman" w:eastAsia="SchoolBookSanPin"/>
          <w:sz w:val="28"/>
          <w:szCs w:val="28"/>
        </w:rPr>
        <w:t>III</w:t>
      </w:r>
      <w:r>
        <w:rPr>
          <w:rFonts w:ascii="Times New Roman" w:hAnsi="Times New Roman" w:eastAsia="SchoolBookSanPin"/>
          <w:sz w:val="28"/>
          <w:szCs w:val="28"/>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Сельское хозяйство и промышленность</w:t>
      </w:r>
      <w:r>
        <w:rPr>
          <w:rFonts w:ascii="Times New Roman" w:hAnsi="Times New Roman" w:eastAsia="SchoolBookSanPin"/>
          <w:bCs/>
          <w:sz w:val="28"/>
          <w:szCs w:val="28"/>
          <w:lang w:val="ru-RU"/>
        </w:rPr>
        <w:t xml:space="preserve">. </w:t>
      </w:r>
      <w:r>
        <w:rPr>
          <w:rFonts w:ascii="Times New Roman" w:hAnsi="Times New Roman" w:eastAsia="SchoolBookSanPin"/>
          <w:sz w:val="28"/>
          <w:szCs w:val="28"/>
          <w:lang w:val="ru-RU"/>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7.2.8. Культурное пространство империи во второй половине </w:t>
      </w:r>
      <w:r>
        <w:rPr>
          <w:rFonts w:ascii="Times New Roman" w:hAnsi="Times New Roman" w:eastAsia="OfficinaSansBoldITC"/>
          <w:sz w:val="28"/>
          <w:szCs w:val="28"/>
        </w:rPr>
        <w:t>XIX</w:t>
      </w:r>
      <w:r>
        <w:rPr>
          <w:rFonts w:ascii="Times New Roman" w:hAnsi="Times New Roman" w:eastAsia="OfficinaSansBoldITC"/>
          <w:sz w:val="28"/>
          <w:szCs w:val="28"/>
          <w:lang w:val="ru-RU"/>
        </w:rPr>
        <w:t xml:space="preserve">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Культура и быт народов России во второй половине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7.2.9. Этнокультурный облик империи.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after="0" w:line="360" w:lineRule="auto"/>
        <w:ind w:firstLine="709"/>
        <w:jc w:val="both"/>
        <w:rPr>
          <w:rFonts w:ascii="Times New Roman" w:hAnsi="Times New Roman" w:eastAsia="OfficinaSansBoldITC"/>
          <w:position w:val="1"/>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7.2.10. Формирование гражданского общества </w:t>
      </w:r>
      <w:r>
        <w:rPr>
          <w:rFonts w:ascii="Times New Roman" w:hAnsi="Times New Roman" w:eastAsia="OfficinaSansBoldITC"/>
          <w:position w:val="1"/>
          <w:sz w:val="28"/>
          <w:szCs w:val="28"/>
          <w:lang w:val="ru-RU"/>
        </w:rPr>
        <w:t xml:space="preserve">и основные направления общественных движений.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съезд РСДРП.</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 xml:space="preserve">7.2.11. Россия на пороге ХХ 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7.2.11.1. </w:t>
      </w:r>
      <w:r>
        <w:rPr>
          <w:rFonts w:ascii="Times New Roman" w:hAnsi="Times New Roman" w:eastAsia="SchoolBookSanPin"/>
          <w:bCs/>
          <w:sz w:val="28"/>
          <w:szCs w:val="28"/>
          <w:lang w:val="ru-RU"/>
        </w:rPr>
        <w:t>На пороге нового века</w:t>
      </w:r>
      <w:r>
        <w:rPr>
          <w:rFonts w:ascii="Times New Roman" w:hAnsi="Times New Roman" w:eastAsia="SchoolBookSanPin"/>
          <w:sz w:val="28"/>
          <w:szCs w:val="28"/>
          <w:lang w:val="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Имперский центр и регионы. Национальная политика, этнические элиты и национально-культурные движения.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7.2.11.2. </w:t>
      </w:r>
      <w:r>
        <w:rPr>
          <w:rFonts w:ascii="Times New Roman" w:hAnsi="Times New Roman" w:eastAsia="SchoolBookSanPin"/>
          <w:bCs/>
          <w:sz w:val="28"/>
          <w:szCs w:val="28"/>
          <w:lang w:val="ru-RU"/>
        </w:rPr>
        <w:t xml:space="preserve">Россия в системе международных отношений. </w:t>
      </w:r>
      <w:r>
        <w:rPr>
          <w:rFonts w:ascii="Times New Roman" w:hAnsi="Times New Roman" w:eastAsia="SchoolBookSanPin"/>
          <w:sz w:val="28"/>
          <w:szCs w:val="28"/>
          <w:lang w:val="ru-RU"/>
        </w:rPr>
        <w:t>Политика на Дальнем Востоке. Русско-японская война 1904-1905 гг. Оборона Порт-Артура. Цусимское сражение.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7.2.11.3. </w:t>
      </w:r>
      <w:r>
        <w:rPr>
          <w:rFonts w:ascii="Times New Roman" w:hAnsi="Times New Roman" w:eastAsia="SchoolBookSanPin"/>
          <w:bCs/>
          <w:position w:val="1"/>
          <w:sz w:val="28"/>
          <w:szCs w:val="28"/>
          <w:lang w:val="ru-RU"/>
        </w:rPr>
        <w:t xml:space="preserve">Первая российская революция 1905-1907 гг. Начало парламентаризма в России. </w:t>
      </w:r>
      <w:r>
        <w:rPr>
          <w:rFonts w:ascii="Times New Roman" w:hAnsi="Times New Roman" w:eastAsia="SchoolBookSanPin"/>
          <w:position w:val="1"/>
          <w:sz w:val="28"/>
          <w:szCs w:val="28"/>
          <w:lang w:val="ru-RU"/>
        </w:rPr>
        <w:t xml:space="preserve">Николай </w:t>
      </w:r>
      <w:r>
        <w:rPr>
          <w:rFonts w:ascii="Times New Roman" w:hAnsi="Times New Roman" w:eastAsia="SchoolBookSanPin"/>
          <w:position w:val="1"/>
          <w:sz w:val="28"/>
          <w:szCs w:val="28"/>
        </w:rPr>
        <w:t>II</w:t>
      </w:r>
      <w:r>
        <w:rPr>
          <w:rFonts w:ascii="Times New Roman" w:hAnsi="Times New Roman" w:eastAsia="SchoolBookSanPin"/>
          <w:position w:val="1"/>
          <w:sz w:val="28"/>
          <w:szCs w:val="28"/>
          <w:lang w:val="ru-RU"/>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Избирательный закон 11 декабря 1905 г. Избирательная кампания в </w:t>
      </w:r>
      <w:r>
        <w:rPr>
          <w:rFonts w:ascii="Times New Roman" w:hAnsi="Times New Roman" w:eastAsia="SchoolBookSanPin"/>
          <w:position w:val="1"/>
          <w:sz w:val="28"/>
          <w:szCs w:val="28"/>
        </w:rPr>
        <w:t>I</w:t>
      </w:r>
      <w:r>
        <w:rPr>
          <w:rFonts w:ascii="Times New Roman" w:hAnsi="Times New Roman" w:eastAsia="SchoolBookSanPin"/>
          <w:position w:val="1"/>
          <w:sz w:val="28"/>
          <w:szCs w:val="28"/>
          <w:lang w:val="ru-RU"/>
        </w:rPr>
        <w:t xml:space="preserve"> Государственную думу. Основные государственные законы 23 апреля 1906 г. Деятельность </w:t>
      </w:r>
      <w:r>
        <w:rPr>
          <w:rFonts w:ascii="Times New Roman" w:hAnsi="Times New Roman" w:eastAsia="SchoolBookSanPin"/>
          <w:position w:val="1"/>
          <w:sz w:val="28"/>
          <w:szCs w:val="28"/>
        </w:rPr>
        <w:t>I</w:t>
      </w:r>
      <w:r>
        <w:rPr>
          <w:rFonts w:ascii="Times New Roman" w:hAnsi="Times New Roman" w:eastAsia="SchoolBookSanPin"/>
          <w:position w:val="1"/>
          <w:sz w:val="28"/>
          <w:szCs w:val="28"/>
          <w:lang w:val="ru-RU"/>
        </w:rPr>
        <w:t xml:space="preserve"> и </w:t>
      </w:r>
      <w:r>
        <w:rPr>
          <w:rFonts w:ascii="Times New Roman" w:hAnsi="Times New Roman" w:eastAsia="SchoolBookSanPin"/>
          <w:position w:val="1"/>
          <w:sz w:val="28"/>
          <w:szCs w:val="28"/>
        </w:rPr>
        <w:t>II</w:t>
      </w:r>
      <w:r>
        <w:rPr>
          <w:rFonts w:ascii="Times New Roman" w:hAnsi="Times New Roman" w:eastAsia="SchoolBookSanPin"/>
          <w:position w:val="1"/>
          <w:sz w:val="28"/>
          <w:szCs w:val="28"/>
          <w:lang w:val="ru-RU"/>
        </w:rPr>
        <w:t xml:space="preserve"> Государственной думы: итоги и уроки.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7.2.11.4. </w:t>
      </w:r>
      <w:r>
        <w:rPr>
          <w:rFonts w:ascii="Times New Roman" w:hAnsi="Times New Roman" w:eastAsia="SchoolBookSanPin"/>
          <w:bCs/>
          <w:position w:val="1"/>
          <w:sz w:val="28"/>
          <w:szCs w:val="28"/>
          <w:lang w:val="ru-RU"/>
        </w:rPr>
        <w:t xml:space="preserve">Общество и власть после революции. </w:t>
      </w:r>
      <w:r>
        <w:rPr>
          <w:rFonts w:ascii="Times New Roman" w:hAnsi="Times New Roman" w:eastAsia="SchoolBookSanPin"/>
          <w:position w:val="1"/>
          <w:sz w:val="28"/>
          <w:szCs w:val="28"/>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Pr>
          <w:rFonts w:ascii="Times New Roman" w:hAnsi="Times New Roman" w:eastAsia="SchoolBookSanPin"/>
          <w:position w:val="1"/>
          <w:sz w:val="28"/>
          <w:szCs w:val="28"/>
        </w:rPr>
        <w:t>III</w:t>
      </w:r>
      <w:r>
        <w:rPr>
          <w:rFonts w:ascii="Times New Roman" w:hAnsi="Times New Roman" w:eastAsia="SchoolBookSanPin"/>
          <w:position w:val="1"/>
          <w:sz w:val="28"/>
          <w:szCs w:val="28"/>
          <w:lang w:val="ru-RU"/>
        </w:rPr>
        <w:t xml:space="preserve"> и </w:t>
      </w:r>
      <w:r>
        <w:rPr>
          <w:rFonts w:ascii="Times New Roman" w:hAnsi="Times New Roman" w:eastAsia="SchoolBookSanPin"/>
          <w:position w:val="1"/>
          <w:sz w:val="28"/>
          <w:szCs w:val="28"/>
        </w:rPr>
        <w:t>IV</w:t>
      </w:r>
      <w:r>
        <w:rPr>
          <w:rFonts w:ascii="Times New Roman" w:hAnsi="Times New Roman" w:eastAsia="SchoolBookSanPin"/>
          <w:position w:val="1"/>
          <w:sz w:val="28"/>
          <w:szCs w:val="28"/>
          <w:lang w:val="ru-RU"/>
        </w:rPr>
        <w:t xml:space="preserve"> Государственная дума. Идейно-политический спектр. Общественный и социальный подъём.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Обострение международной обстановки. Блоковая система и участие в ней России. Россия в преддверии мировой катастрофы.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7.2.11.5. </w:t>
      </w:r>
      <w:r>
        <w:rPr>
          <w:rFonts w:ascii="Times New Roman" w:hAnsi="Times New Roman" w:eastAsia="SchoolBookSanPin"/>
          <w:bCs/>
          <w:position w:val="1"/>
          <w:sz w:val="28"/>
          <w:szCs w:val="28"/>
          <w:lang w:val="ru-RU"/>
        </w:rPr>
        <w:t xml:space="preserve">Серебряный век российской культуры. </w:t>
      </w:r>
      <w:r>
        <w:rPr>
          <w:rFonts w:ascii="Times New Roman" w:hAnsi="Times New Roman" w:eastAsia="SchoolBookSanPin"/>
          <w:position w:val="1"/>
          <w:sz w:val="28"/>
          <w:szCs w:val="28"/>
          <w:lang w:val="ru-RU"/>
        </w:rPr>
        <w:t xml:space="preserve">Новые явления в художественной литературе и искусстве. Мировоззренческие ценности и стиль жизни. Литература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Живопись.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в мировую культуру.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7.2.12. </w:t>
      </w:r>
      <w:r>
        <w:rPr>
          <w:rFonts w:ascii="Times New Roman" w:hAnsi="Times New Roman" w:eastAsia="SchoolBookSanPin"/>
          <w:bCs/>
          <w:position w:val="1"/>
          <w:sz w:val="28"/>
          <w:szCs w:val="28"/>
          <w:lang w:val="ru-RU"/>
        </w:rPr>
        <w:t xml:space="preserve">Наш край </w:t>
      </w:r>
      <w:r>
        <w:rPr>
          <w:rFonts w:ascii="Times New Roman" w:hAnsi="Times New Roman" w:eastAsia="SchoolBookSanPin"/>
          <w:position w:val="1"/>
          <w:sz w:val="28"/>
          <w:szCs w:val="28"/>
          <w:lang w:val="ru-RU"/>
        </w:rPr>
        <w:t xml:space="preserve">в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начале ХХ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7.2.13. </w:t>
      </w:r>
      <w:r>
        <w:rPr>
          <w:rFonts w:ascii="Times New Roman" w:hAnsi="Times New Roman" w:eastAsia="SchoolBookSanPin"/>
          <w:bCs/>
          <w:position w:val="1"/>
          <w:sz w:val="28"/>
          <w:szCs w:val="28"/>
          <w:lang w:val="ru-RU"/>
        </w:rPr>
        <w:t xml:space="preserve">Обобщение. </w:t>
      </w:r>
    </w:p>
    <w:p>
      <w:pPr>
        <w:spacing w:after="0" w:line="352"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 Планируемые результаты освоения программы по истории на уровне основного общего образования.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8.1. К важнейшим </w:t>
      </w:r>
      <w:r>
        <w:rPr>
          <w:rFonts w:ascii="Times New Roman" w:hAnsi="Times New Roman" w:eastAsia="SchoolBookSanPin"/>
          <w:bCs/>
          <w:sz w:val="28"/>
          <w:szCs w:val="28"/>
          <w:lang w:val="ru-RU"/>
        </w:rPr>
        <w:t xml:space="preserve">личностным результатам </w:t>
      </w:r>
      <w:r>
        <w:rPr>
          <w:rFonts w:ascii="Times New Roman" w:hAnsi="Times New Roman" w:eastAsia="SchoolBookSanPin"/>
          <w:sz w:val="28"/>
          <w:szCs w:val="28"/>
          <w:lang w:val="ru-RU"/>
        </w:rPr>
        <w:t>изучения истории относятся: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after="0" w:line="352"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8.2. В результате изучения истории на уровне основного общего образования у обучающегося будут сформированы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8.2.1. </w:t>
      </w:r>
      <w:r>
        <w:rPr>
          <w:rFonts w:ascii="Times New Roman" w:hAnsi="Times New Roman" w:eastAsia="SchoolBookSanPin"/>
          <w:sz w:val="28"/>
          <w:szCs w:val="28"/>
          <w:lang w:val="ru-RU"/>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систематизировать и обобщать исторические факты (в форме таблиц, схем);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выявлять характерные признаки исторических явлений;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раскрывать причинно-следственные связи событий;</w:t>
      </w:r>
    </w:p>
    <w:p>
      <w:pPr>
        <w:spacing w:after="0" w:line="360" w:lineRule="auto"/>
        <w:ind w:left="708" w:firstLine="1"/>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события, ситуации, выявляя общие черты и различия; формулировать и обосновывать выводы.</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8.2.2. 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определять познавательную задачу;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намечать путь её решения и осуществлять подбор исторического материала, объекта;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систематизировать и анализировать исторические факты, осуществлять реконструкцию исторических событий;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соотносить полученный результат с имеющимся знанием;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определять новизну и обоснованность полученного результата;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представлять результаты своей деятельности в различных формах (сообщение, эссе, презентация, реферат, учебный проект и другие).</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8.2.3. 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различать виды источников исторической информации;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8.2.4. 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представлять особенности взаимодействия людей в исторических обществах и современном мире;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участвовать в обсуждении событий и личностей прошлого, раскрывать различие и сходство высказываемых оценок;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выражать и аргументировать свою точку зрения в устном высказывании, письменном тексте;</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публично представлять результаты выполненного исследования, проекта;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осваивать и применять правила межкультурного взаимодействия в школе и социальном окружении.</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8.2.5. </w:t>
      </w:r>
      <w:r>
        <w:rPr>
          <w:rFonts w:ascii="Times New Roman" w:hAnsi="Times New Roman" w:eastAsia="SchoolBookSanPin"/>
          <w:sz w:val="28"/>
          <w:szCs w:val="28"/>
          <w:lang w:val="ru-RU"/>
        </w:rPr>
        <w:t>У обучающегося будут сформированы умения совместной деятельности:</w:t>
      </w:r>
    </w:p>
    <w:p>
      <w:pPr>
        <w:spacing w:after="0" w:line="352"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pPr>
        <w:spacing w:after="0" w:line="352"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определять свое участие в общей работе и координировать свои действия с другими членами </w:t>
      </w:r>
      <w:r>
        <w:rPr>
          <w:rFonts w:ascii="Times New Roman" w:hAnsi="Times New Roman" w:eastAsia="SchoolBookSanPin"/>
          <w:sz w:val="28"/>
          <w:szCs w:val="28"/>
          <w:lang w:val="ru-RU"/>
        </w:rPr>
        <w:t>команды.</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8.2.6. </w:t>
      </w:r>
      <w:r>
        <w:rPr>
          <w:rFonts w:ascii="Times New Roman" w:hAnsi="Times New Roman" w:eastAsia="SchoolBookSanPin"/>
          <w:sz w:val="28"/>
          <w:szCs w:val="28"/>
          <w:lang w:val="ru-RU"/>
        </w:rPr>
        <w:t xml:space="preserve">У обучающегося будут сформированы умения в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приёмами самоконтроля ‒ осуществление самоконтроля, рефлексии и самооценки полученных результатов;</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вносить коррективы в свою работу с учётом установленных ошибок, возникших трудностей.</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150.8.2.7. У обучающегося будут сформированы умения в сфере эмоционального интеллекта, понимания себя и других: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на примерах исторических ситуаций роль эмоций в отношениях между людьми;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регулировать способ выражения своих эмоций с учётом позиций и мнений других участников общения.</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3. </w:t>
      </w:r>
      <w:r>
        <w:rPr>
          <w:rFonts w:ascii="Times New Roman" w:hAnsi="Times New Roman" w:eastAsia="SchoolBookSanPin"/>
          <w:bCs/>
          <w:sz w:val="28"/>
          <w:szCs w:val="28"/>
          <w:lang w:val="ru-RU"/>
        </w:rPr>
        <w:t xml:space="preserve">Предметные результаты освоения программы по истории на уровне основного общего образования </w:t>
      </w:r>
      <w:r>
        <w:rPr>
          <w:rFonts w:ascii="Times New Roman" w:hAnsi="Times New Roman" w:eastAsia="SchoolBookSanPin"/>
          <w:sz w:val="28"/>
          <w:szCs w:val="28"/>
          <w:lang w:val="ru-RU"/>
        </w:rPr>
        <w:t>должны обеспечивать: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умение выявлять особенности развития культуры, быта и нравов народов в различные исторические эпохи;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овладение историческими понятиями и их использование для решения учебных и практических задач;</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умение выявлять существенные черты и характерные признаки исторических событий, явлений, процессов;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умение сравнивать исторические события, явления, процессы в различные исторические эпохи;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умение различать основные типы исторических источников: письменные, вещественные, аудиовизуальные;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4. </w:t>
      </w:r>
      <w:r>
        <w:rPr>
          <w:rFonts w:ascii="Times New Roman" w:hAnsi="Times New Roman" w:eastAsia="SchoolBookSanPin"/>
          <w:position w:val="1"/>
          <w:sz w:val="28"/>
          <w:szCs w:val="28"/>
          <w:lang w:val="ru-RU"/>
        </w:rPr>
        <w:t xml:space="preserve">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w:t>
      </w:r>
      <w:r>
        <w:rPr>
          <w:rFonts w:ascii="Times New Roman" w:hAnsi="Times New Roman" w:eastAsia="SchoolBookSanPin"/>
          <w:sz w:val="28"/>
          <w:szCs w:val="28"/>
          <w:lang w:val="ru-RU"/>
        </w:rPr>
        <w:t>обучающихся</w:t>
      </w:r>
      <w:r>
        <w:rPr>
          <w:rFonts w:ascii="Times New Roman" w:hAnsi="Times New Roman"/>
          <w:sz w:val="28"/>
          <w:szCs w:val="28"/>
          <w:lang w:val="ru-RU"/>
        </w:rPr>
        <w:t xml:space="preserve"> </w:t>
      </w:r>
      <w:r>
        <w:rPr>
          <w:rFonts w:ascii="Times New Roman" w:hAnsi="Times New Roman" w:eastAsia="SchoolBookSanPin"/>
          <w:position w:val="1"/>
          <w:sz w:val="28"/>
          <w:szCs w:val="28"/>
          <w:lang w:val="ru-RU"/>
        </w:rPr>
        <w:t>при изучении истории, от работы с хронологией и историческими фактами до применения знаний в общении, социальной практике.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4.1. </w:t>
      </w:r>
      <w:r>
        <w:rPr>
          <w:rFonts w:ascii="Times New Roman" w:hAnsi="Times New Roman" w:eastAsia="SchoolBookSanPin"/>
          <w:bCs/>
          <w:position w:val="1"/>
          <w:sz w:val="28"/>
          <w:szCs w:val="28"/>
          <w:lang w:val="ru-RU"/>
        </w:rPr>
        <w:t xml:space="preserve">Предметные результаты </w:t>
      </w:r>
      <w:r>
        <w:rPr>
          <w:rFonts w:ascii="Times New Roman" w:hAnsi="Times New Roman" w:eastAsia="SchoolBookSanPin"/>
          <w:position w:val="1"/>
          <w:sz w:val="28"/>
          <w:szCs w:val="28"/>
          <w:lang w:val="ru-RU"/>
        </w:rPr>
        <w:t>изучения учебного предмета «История» включают: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2) базовые знания об основных этапах и ключевых событиях отечественной и всемирной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w:t>
      </w:r>
      <w:r>
        <w:rPr>
          <w:rFonts w:ascii="Times New Roman" w:hAnsi="Times New Roman" w:eastAsia="SchoolBookSanPin"/>
          <w:sz w:val="28"/>
          <w:szCs w:val="28"/>
          <w:lang w:val="ru-RU"/>
        </w:rPr>
        <w:t>информационно-телекоммуникационной сети «Интернет»</w:t>
      </w:r>
      <w:r>
        <w:rPr>
          <w:rFonts w:ascii="Times New Roman" w:hAnsi="Times New Roman" w:eastAsia="SchoolBookSanPin"/>
          <w:position w:val="1"/>
          <w:sz w:val="28"/>
          <w:szCs w:val="28"/>
          <w:lang w:val="ru-RU"/>
        </w:rPr>
        <w:t xml:space="preserve"> и другие), оценивая их информационные особенности и достоверность с применением метапредметного подхода;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8) способность применять исторические знания как основу диалога в поликультурной среде, взаимодействовать с людьми другой культуры, </w:t>
      </w:r>
      <w:r>
        <w:rPr>
          <w:rFonts w:ascii="Times New Roman" w:hAnsi="Times New Roman" w:eastAsia="SchoolBookSanPin"/>
          <w:sz w:val="28"/>
          <w:szCs w:val="28"/>
          <w:lang w:val="ru-RU"/>
        </w:rPr>
        <w:t>национальной и религиозной принадлежности на основе ценностей современного российского общества;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осознание необходимости сохранения исторических и культурных памятников своей страны и мира;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10) умение устанавливать взаимосвязи событий, явлений, процессов прошлого с важнейшими событиями ХХ ‒ начала </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rFonts w:ascii="Times New Roman" w:hAnsi="Times New Roman" w:eastAsia="SchoolBookSanPin"/>
          <w:sz w:val="28"/>
          <w:szCs w:val="28"/>
        </w:rPr>
        <w:t>XX</w:t>
      </w:r>
      <w:r>
        <w:rPr>
          <w:rFonts w:ascii="Times New Roman" w:hAnsi="Times New Roman" w:eastAsia="SchoolBookSanPin"/>
          <w:sz w:val="28"/>
          <w:szCs w:val="28"/>
          <w:lang w:val="ru-RU"/>
        </w:rPr>
        <w:t>‒</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pPr>
        <w:spacing w:after="0" w:line="360" w:lineRule="auto"/>
        <w:ind w:firstLine="709"/>
        <w:jc w:val="both"/>
        <w:rPr>
          <w:rFonts w:ascii="Times New Roman" w:hAnsi="Times New Roman" w:eastAsia="OfficinaSansBoldITC"/>
          <w:b/>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8. Приведенный перечень предметных результатов по истории служит ориентиром для планирования и организации познавательной деятельности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при изучении истории (в том числе ‒ разработки системы познавательных задач), при измерении и оценке достигнутых обучающимися результатов.</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OfficinaSansBoldITC"/>
          <w:sz w:val="28"/>
          <w:szCs w:val="28"/>
          <w:lang w:val="ru-RU"/>
        </w:rPr>
        <w:t xml:space="preserve">Предметные результаты изучения истории </w:t>
      </w:r>
      <w:r>
        <w:rPr>
          <w:rFonts w:ascii="Times New Roman" w:hAnsi="Times New Roman" w:eastAsia="SchoolBookSanPin"/>
          <w:sz w:val="28"/>
          <w:szCs w:val="28"/>
          <w:lang w:val="ru-RU"/>
        </w:rPr>
        <w:t xml:space="preserve">в </w:t>
      </w:r>
      <w:r>
        <w:rPr>
          <w:rFonts w:ascii="Times New Roman" w:hAnsi="Times New Roman" w:eastAsia="SchoolBookSanPin"/>
          <w:bCs/>
          <w:sz w:val="28"/>
          <w:szCs w:val="28"/>
          <w:lang w:val="ru-RU"/>
        </w:rPr>
        <w:t xml:space="preserve">5–9 классах </w:t>
      </w:r>
      <w:r>
        <w:rPr>
          <w:rFonts w:ascii="Times New Roman" w:hAnsi="Times New Roman" w:eastAsia="SchoolBookSanPin"/>
          <w:position w:val="1"/>
          <w:sz w:val="28"/>
          <w:szCs w:val="28"/>
          <w:lang w:val="ru-RU"/>
        </w:rPr>
        <w:t xml:space="preserve">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w:t>
      </w:r>
      <w:r>
        <w:rPr>
          <w:rFonts w:ascii="Times New Roman" w:hAnsi="Times New Roman" w:eastAsia="SchoolBookSanPin"/>
          <w:sz w:val="28"/>
          <w:szCs w:val="28"/>
          <w:lang w:val="ru-RU"/>
        </w:rPr>
        <w:t>обучающихся</w:t>
      </w:r>
      <w:r>
        <w:rPr>
          <w:rFonts w:ascii="Times New Roman" w:hAnsi="Times New Roman" w:eastAsia="SchoolBookSanPin"/>
          <w:position w:val="1"/>
          <w:sz w:val="28"/>
          <w:szCs w:val="28"/>
          <w:lang w:val="ru-RU"/>
        </w:rPr>
        <w:t xml:space="preserve">.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9. </w:t>
      </w:r>
      <w:r>
        <w:rPr>
          <w:rFonts w:ascii="Times New Roman" w:hAnsi="Times New Roman" w:eastAsia="OfficinaSansBoldITC"/>
          <w:sz w:val="28"/>
          <w:szCs w:val="28"/>
          <w:lang w:val="ru-RU"/>
        </w:rPr>
        <w:t xml:space="preserve">Предметные результаты изучения истории </w:t>
      </w:r>
      <w:r>
        <w:rPr>
          <w:rFonts w:ascii="Times New Roman" w:hAnsi="Times New Roman" w:eastAsia="SchoolBookSanPin"/>
          <w:sz w:val="28"/>
          <w:szCs w:val="28"/>
          <w:lang w:val="ru-RU"/>
        </w:rPr>
        <w:t xml:space="preserve">в </w:t>
      </w:r>
      <w:r>
        <w:rPr>
          <w:rFonts w:ascii="Times New Roman" w:hAnsi="Times New Roman" w:eastAsia="SchoolBookSanPin"/>
          <w:bCs/>
          <w:sz w:val="28"/>
          <w:szCs w:val="28"/>
          <w:lang w:val="ru-RU"/>
        </w:rPr>
        <w:t>5 классе.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9.1. Знание хронологии, работа с хронологией: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смысл основных хронологических понятий (век, тысячелетие, до нашей эры, наша эра);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называть даты важнейших событий истории Древнего мира, по дате устанавливать принадлежность события к веку, тысячелетию;</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длительность и последовательность событий, периодов истории Древнего мира, вести счёт лет до нашей эры и нашей эры.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9.2. </w:t>
      </w:r>
      <w:r>
        <w:rPr>
          <w:rFonts w:ascii="Times New Roman" w:hAnsi="Times New Roman" w:eastAsia="SchoolBookSanPin"/>
          <w:position w:val="1"/>
          <w:sz w:val="28"/>
          <w:szCs w:val="28"/>
          <w:lang w:val="ru-RU"/>
        </w:rPr>
        <w:t>Знание исторических фактов, работа с фактами: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указывать (называть) место, обстоятельства, участников, результаты важнейших событий истории Древнего мира;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группировать, систематизировать факты по заданному признаку.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9.3. </w:t>
      </w:r>
      <w:r>
        <w:rPr>
          <w:rFonts w:ascii="Times New Roman" w:hAnsi="Times New Roman" w:eastAsia="SchoolBookSanPin"/>
          <w:position w:val="1"/>
          <w:sz w:val="28"/>
          <w:szCs w:val="28"/>
          <w:lang w:val="ru-RU"/>
        </w:rPr>
        <w:t>Работа с исторической картой: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на основе картографических сведений связь между условиями среды обитания людей и их занятиями.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9.4. </w:t>
      </w:r>
      <w:r>
        <w:rPr>
          <w:rFonts w:ascii="Times New Roman" w:hAnsi="Times New Roman" w:eastAsia="SchoolBookSanPin"/>
          <w:position w:val="1"/>
          <w:sz w:val="28"/>
          <w:szCs w:val="28"/>
          <w:lang w:val="ru-RU"/>
        </w:rPr>
        <w:t>Работа с историческими источниками: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памятники культуры изучаемой эпохи и источники</w:t>
      </w:r>
      <w:r>
        <w:rPr>
          <w:rFonts w:ascii="Times New Roman" w:hAnsi="Times New Roman" w:eastAsia="SchoolBookSanPin"/>
          <w:sz w:val="28"/>
          <w:szCs w:val="28"/>
          <w:lang w:val="ru-RU"/>
        </w:rPr>
        <w:t>, созданные в последующие эпохи, приводить примеры;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9.5. </w:t>
      </w:r>
      <w:r>
        <w:rPr>
          <w:rFonts w:ascii="Times New Roman" w:hAnsi="Times New Roman" w:eastAsia="SchoolBookSanPin"/>
          <w:position w:val="1"/>
          <w:sz w:val="28"/>
          <w:szCs w:val="28"/>
          <w:lang w:val="ru-RU"/>
        </w:rPr>
        <w:t>Историческое описание (реконструкция):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условия жизни людей в древности;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рассказывать о значительных событиях древней истории, их участниках;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рассказывать об исторических личностях Древнего мира</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ключевых моментах их биографии, роли в исторических событиях);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давать краткое описание памятников культуры эпохи первобытности и древнейших цивилизаций.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9.6. </w:t>
      </w:r>
      <w:r>
        <w:rPr>
          <w:rFonts w:ascii="Times New Roman" w:hAnsi="Times New Roman" w:eastAsia="SchoolBookSanPin"/>
          <w:position w:val="1"/>
          <w:sz w:val="28"/>
          <w:szCs w:val="28"/>
          <w:lang w:val="ru-RU"/>
        </w:rPr>
        <w:t>Анализ, объяснение исторических событий, явлений: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исторические явления, определять их общие черты;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иллюстрировать общие явления, черты конкретными примерами;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причины и следствия важнейших событий древней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9.7. </w:t>
      </w:r>
      <w:r>
        <w:rPr>
          <w:rFonts w:ascii="Times New Roman" w:hAnsi="Times New Roman" w:eastAsia="SchoolBookSanPi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излагать оценки наиболее значительных событий и личностей древней истории, приводимые в учебной литературе;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высказывать на уровне эмоциональных оценок отношение к поступкам людей прошлого, к памятникам культуры.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9.8. </w:t>
      </w:r>
      <w:r>
        <w:rPr>
          <w:rFonts w:ascii="Times New Roman" w:hAnsi="Times New Roman" w:eastAsia="SchoolBookSanPin"/>
          <w:position w:val="1"/>
          <w:sz w:val="28"/>
          <w:szCs w:val="28"/>
          <w:lang w:val="ru-RU"/>
        </w:rPr>
        <w:t>Применение исторических знаний: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раскрывать значение памятников древней истории и культуры, необходимость сохранения их в современном мире;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10. </w:t>
      </w:r>
      <w:r>
        <w:rPr>
          <w:rFonts w:ascii="Times New Roman" w:hAnsi="Times New Roman" w:eastAsia="OfficinaSansBoldITC"/>
          <w:sz w:val="28"/>
          <w:szCs w:val="28"/>
          <w:lang w:val="ru-RU"/>
        </w:rPr>
        <w:t xml:space="preserve">Предметные результаты изучения истории </w:t>
      </w:r>
      <w:r>
        <w:rPr>
          <w:rFonts w:ascii="Times New Roman" w:hAnsi="Times New Roman" w:eastAsia="SchoolBookSanPin"/>
          <w:sz w:val="28"/>
          <w:szCs w:val="28"/>
          <w:lang w:val="ru-RU"/>
        </w:rPr>
        <w:t xml:space="preserve">в </w:t>
      </w:r>
      <w:r>
        <w:rPr>
          <w:rFonts w:ascii="Times New Roman" w:hAnsi="Times New Roman" w:eastAsia="SchoolBookSanPin"/>
          <w:bCs/>
          <w:sz w:val="28"/>
          <w:szCs w:val="28"/>
          <w:lang w:val="ru-RU"/>
        </w:rPr>
        <w:t>6 классе.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10.1. Знание хронологии, работа с хронологией:</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называть даты важнейших событий Средневековья, определять их принадлежность к веку, историческому периоду;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длительность и синхронность событий истории Руси и всеобщей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10.2. Знание исторических фактов, работа с фактами: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группировать, систематизировать факты по заданному признаку (составление систематических таблиц).</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10.3. </w:t>
      </w:r>
      <w:r>
        <w:rPr>
          <w:rFonts w:ascii="Times New Roman" w:hAnsi="Times New Roman" w:eastAsia="SchoolBookSanPin"/>
          <w:position w:val="1"/>
          <w:sz w:val="28"/>
          <w:szCs w:val="28"/>
          <w:lang w:val="ru-RU"/>
        </w:rPr>
        <w:t>Работа с исторической картой: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и показывать на карте исторические объекты, используя легенду карты; давать словесное описание их местоположения;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извлекать из карты информацию о территории, экономических и культурных центрах Руси и других государств в</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Средние века, о направлениях крупнейших передвижений людей ‒ походов, завоеваний, колонизаций, о ключевых событиях средневековой истории.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10.4. </w:t>
      </w:r>
      <w:r>
        <w:rPr>
          <w:rFonts w:ascii="Times New Roman" w:hAnsi="Times New Roman" w:eastAsia="SchoolBookSanPin"/>
          <w:position w:val="1"/>
          <w:sz w:val="28"/>
          <w:szCs w:val="28"/>
          <w:lang w:val="ru-RU"/>
        </w:rPr>
        <w:t>Работа с историческими источниками: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авторство, время, место создания источника;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в визуальном источнике и вещественном памятнике ключевые символы, образы;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позицию автора письменного и визуального исторического источника.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10.5. </w:t>
      </w:r>
      <w:r>
        <w:rPr>
          <w:rFonts w:ascii="Times New Roman" w:hAnsi="Times New Roman" w:eastAsia="SchoolBookSanPin"/>
          <w:position w:val="1"/>
          <w:sz w:val="28"/>
          <w:szCs w:val="28"/>
          <w:lang w:val="ru-RU"/>
        </w:rPr>
        <w:t>Историческое описание (реконструкция):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рассказывать о ключевых событиях отечественной и всеобщей истории в эпоху Средневековья, их участниках;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рассказывать об образе жизни различных групп населения в средневековых обществах на Руси и в других странах;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описание памятников материальной и художественной культуры изучаемой эпохи.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10.6. Анализ, объяснение исторических событий, явлений: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проводить синхронизацию и сопоставление однотипных событий и процессов отечественной и всеобщей истории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по предложенному плану), выделять черты сходства и различия.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10.7. </w:t>
      </w:r>
      <w:r>
        <w:rPr>
          <w:rFonts w:ascii="Times New Roman" w:hAnsi="Times New Roman" w:eastAsia="SchoolBookSanPi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10.8. </w:t>
      </w:r>
      <w:r>
        <w:rPr>
          <w:rFonts w:ascii="Times New Roman" w:hAnsi="Times New Roman" w:eastAsia="SchoolBookSanPin"/>
          <w:position w:val="1"/>
          <w:sz w:val="28"/>
          <w:szCs w:val="28"/>
          <w:lang w:val="ru-RU"/>
        </w:rPr>
        <w:t>Применение исторических знаний: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выполнять учебные проекты по истории Средних веков (в том числе на региональном материале).</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11. </w:t>
      </w:r>
      <w:r>
        <w:rPr>
          <w:rFonts w:ascii="Times New Roman" w:hAnsi="Times New Roman" w:eastAsia="OfficinaSansBoldITC"/>
          <w:sz w:val="28"/>
          <w:szCs w:val="28"/>
          <w:lang w:val="ru-RU"/>
        </w:rPr>
        <w:t xml:space="preserve">Предметные результаты изучения истории </w:t>
      </w:r>
      <w:r>
        <w:rPr>
          <w:rFonts w:ascii="Times New Roman" w:hAnsi="Times New Roman" w:eastAsia="SchoolBookSanPin"/>
          <w:sz w:val="28"/>
          <w:szCs w:val="28"/>
          <w:lang w:val="ru-RU"/>
        </w:rPr>
        <w:t xml:space="preserve">в </w:t>
      </w:r>
      <w:r>
        <w:rPr>
          <w:rFonts w:ascii="Times New Roman" w:hAnsi="Times New Roman" w:eastAsia="SchoolBookSanPin"/>
          <w:bCs/>
          <w:sz w:val="28"/>
          <w:szCs w:val="28"/>
          <w:lang w:val="ru-RU"/>
        </w:rPr>
        <w:t>7 классе.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11.1. Знание хронологии, работа с хронологией:</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называть этапы отечественной и всеобщей истории Нового времени, их хронологические рамки;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локализовать во времени ключевые события отечественной и всеобщей истории </w:t>
      </w:r>
      <w:r>
        <w:rPr>
          <w:rFonts w:ascii="Times New Roman" w:hAnsi="Times New Roman" w:eastAsia="SchoolBookSanPin"/>
          <w:sz w:val="28"/>
          <w:szCs w:val="28"/>
        </w:rPr>
        <w:t>XVI</w:t>
      </w:r>
      <w:r>
        <w:rPr>
          <w:rFonts w:ascii="Times New Roman" w:hAnsi="Times New Roman" w:eastAsia="SchoolBookSanPin"/>
          <w:sz w:val="28"/>
          <w:szCs w:val="28"/>
          <w:lang w:val="ru-RU"/>
        </w:rPr>
        <w:t>‒</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вв., определять их принадлежность к части века (половина, треть, четверть);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устанавливать синхронность событий отечественной и всеобщей истории </w:t>
      </w:r>
      <w:r>
        <w:rPr>
          <w:rFonts w:ascii="Times New Roman" w:hAnsi="Times New Roman" w:eastAsia="SchoolBookSanPin"/>
          <w:sz w:val="28"/>
          <w:szCs w:val="28"/>
        </w:rPr>
        <w:t>XVI</w:t>
      </w:r>
      <w:r>
        <w:rPr>
          <w:rFonts w:ascii="Times New Roman" w:hAnsi="Times New Roman" w:eastAsia="SchoolBookSanPin"/>
          <w:sz w:val="28"/>
          <w:szCs w:val="28"/>
          <w:lang w:val="ru-RU"/>
        </w:rPr>
        <w:t>‒</w:t>
      </w:r>
      <w:r>
        <w:rPr>
          <w:rFonts w:ascii="Times New Roman" w:hAnsi="Times New Roman" w:eastAsia="SchoolBookSanPin"/>
          <w:sz w:val="28"/>
          <w:szCs w:val="28"/>
        </w:rPr>
        <w:t>XVII</w:t>
      </w:r>
      <w:r>
        <w:rPr>
          <w:rFonts w:ascii="Times New Roman" w:hAnsi="Times New Roman" w:eastAsia="SchoolBookSanPin"/>
          <w:sz w:val="28"/>
          <w:szCs w:val="28"/>
          <w:lang w:val="ru-RU"/>
        </w:rPr>
        <w:t xml:space="preserve"> вв.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11.2. </w:t>
      </w:r>
      <w:r>
        <w:rPr>
          <w:rFonts w:ascii="Times New Roman" w:hAnsi="Times New Roman" w:eastAsia="SchoolBookSanPin"/>
          <w:position w:val="1"/>
          <w:sz w:val="28"/>
          <w:szCs w:val="28"/>
          <w:lang w:val="ru-RU"/>
        </w:rPr>
        <w:t>Знание исторических фактов, работа с фактами: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11.3. </w:t>
      </w:r>
      <w:r>
        <w:rPr>
          <w:rFonts w:ascii="Times New Roman" w:hAnsi="Times New Roman" w:eastAsia="SchoolBookSanPin"/>
          <w:position w:val="1"/>
          <w:sz w:val="28"/>
          <w:szCs w:val="28"/>
          <w:lang w:val="ru-RU"/>
        </w:rPr>
        <w:t>Работа с исторической картой: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11.4. </w:t>
      </w:r>
      <w:r>
        <w:rPr>
          <w:rFonts w:ascii="Times New Roman" w:hAnsi="Times New Roman" w:eastAsia="SchoolBookSanPin"/>
          <w:position w:val="1"/>
          <w:sz w:val="28"/>
          <w:szCs w:val="28"/>
          <w:lang w:val="ru-RU"/>
        </w:rPr>
        <w:t>Работа с историческими источниками: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виды письменных исторических источников (официальные, личные, литературные и другие);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обстоятельства и цель создания источника, раскрывать его информационную ценность;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поиск информации в тексте письменного источника, визуальных и вещественных памятниках эпохи;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сопоставлять и систематизировать информацию из нескольких однотипных источников.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11.5. </w:t>
      </w:r>
      <w:r>
        <w:rPr>
          <w:rFonts w:ascii="Times New Roman" w:hAnsi="Times New Roman" w:eastAsia="SchoolBookSanPin"/>
          <w:position w:val="1"/>
          <w:sz w:val="28"/>
          <w:szCs w:val="28"/>
          <w:lang w:val="ru-RU"/>
        </w:rPr>
        <w:t>Историческое описание (реконструкция):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рассказывать о ключевых событиях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их участниках;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составлять краткую характеристику известных персоналий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(ключевые факты биографии, личные качества, деятельность);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рассказывать об образе жизни различных групп населения в России и других странах в раннее Новое время;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представлять описание памятников материальной и художественной культуры изучаемой эпохи.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11.6. </w:t>
      </w:r>
      <w:r>
        <w:rPr>
          <w:rFonts w:ascii="Times New Roman" w:hAnsi="Times New Roman" w:eastAsia="SchoolBookSanPin"/>
          <w:position w:val="1"/>
          <w:sz w:val="28"/>
          <w:szCs w:val="28"/>
          <w:lang w:val="ru-RU"/>
        </w:rPr>
        <w:t>Анализ, объяснение исторических событий, явлений: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европейской реформации, новых веяний</w:t>
      </w:r>
      <w:r>
        <w:rPr>
          <w:rFonts w:ascii="Times New Roman" w:hAnsi="Times New Roman" w:eastAsia="SchoolBookSanPin"/>
          <w:sz w:val="28"/>
          <w:szCs w:val="28"/>
          <w:lang w:val="ru-RU"/>
        </w:rPr>
        <w:t xml:space="preserve"> в духовной жизни общества, культуре, революций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в европейских странах;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объяснять причины и следствия важнейших событий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11.7. </w:t>
      </w:r>
      <w:r>
        <w:rPr>
          <w:rFonts w:ascii="Times New Roman" w:hAnsi="Times New Roman" w:eastAsia="SchoolBookSanPi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излагать альтернативные оценки событий и личностей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представленные в учебной литературе; объяснять, на чем основываются отдельные мнения;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выражать отношение к деятельности исторических личностей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с учётом обстоятельств изучаемой эпохи и в современной шкале ценностей.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 xml:space="preserve">11.8. </w:t>
      </w:r>
      <w:r>
        <w:rPr>
          <w:rFonts w:ascii="Times New Roman" w:hAnsi="Times New Roman" w:eastAsia="SchoolBookSanPin"/>
          <w:position w:val="1"/>
          <w:sz w:val="28"/>
          <w:szCs w:val="28"/>
          <w:lang w:val="ru-RU"/>
        </w:rPr>
        <w:t>Применение исторических знаний: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объяснять значение памятников истории и культуры России и других стран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для времени, когда они появились, и для современного общества;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выполнять учебные проекты по отечественной и всеобщей истории </w:t>
      </w:r>
      <w:r>
        <w:rPr>
          <w:rFonts w:ascii="Times New Roman" w:hAnsi="Times New Roman" w:eastAsia="SchoolBookSanPin"/>
          <w:position w:val="1"/>
          <w:sz w:val="28"/>
          <w:szCs w:val="28"/>
        </w:rPr>
        <w:t>XVI</w:t>
      </w:r>
      <w:r>
        <w:rPr>
          <w:rFonts w:ascii="Times New Roman" w:hAnsi="Times New Roman" w:eastAsia="SchoolBookSanPin"/>
          <w:position w:val="1"/>
          <w:sz w:val="28"/>
          <w:szCs w:val="28"/>
          <w:lang w:val="ru-RU"/>
        </w:rPr>
        <w:t>‒</w:t>
      </w:r>
      <w:r>
        <w:rPr>
          <w:rFonts w:ascii="Times New Roman" w:hAnsi="Times New Roman" w:eastAsia="SchoolBookSanPin"/>
          <w:position w:val="1"/>
          <w:sz w:val="28"/>
          <w:szCs w:val="28"/>
        </w:rPr>
        <w:t>XVII</w:t>
      </w:r>
      <w:r>
        <w:rPr>
          <w:rFonts w:ascii="Times New Roman" w:hAnsi="Times New Roman" w:eastAsia="SchoolBookSanPin"/>
          <w:position w:val="1"/>
          <w:sz w:val="28"/>
          <w:szCs w:val="28"/>
          <w:lang w:val="ru-RU"/>
        </w:rPr>
        <w:t xml:space="preserve"> вв. (в том числе на региональном материале).</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12. </w:t>
      </w:r>
      <w:r>
        <w:rPr>
          <w:rFonts w:ascii="Times New Roman" w:hAnsi="Times New Roman" w:eastAsia="OfficinaSansBoldITC"/>
          <w:sz w:val="28"/>
          <w:szCs w:val="28"/>
          <w:lang w:val="ru-RU"/>
        </w:rPr>
        <w:t xml:space="preserve">Предметные результаты изучения истории </w:t>
      </w:r>
      <w:r>
        <w:rPr>
          <w:rFonts w:ascii="Times New Roman" w:hAnsi="Times New Roman" w:eastAsia="SchoolBookSanPin"/>
          <w:sz w:val="28"/>
          <w:szCs w:val="28"/>
          <w:lang w:val="ru-RU"/>
        </w:rPr>
        <w:t xml:space="preserve">в </w:t>
      </w:r>
      <w:r>
        <w:rPr>
          <w:rFonts w:ascii="Times New Roman" w:hAnsi="Times New Roman" w:eastAsia="SchoolBookSanPin"/>
          <w:bCs/>
          <w:sz w:val="28"/>
          <w:szCs w:val="28"/>
          <w:lang w:val="ru-RU"/>
        </w:rPr>
        <w:t>8 классе.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12.1. Знание хронологии, работа с хронологией:</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называть даты важнейших событий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определять их принадлежность к историческому периоду, этапу;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устанавливать синхронность событий отечественной и всеобщей истории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12.2. Знание исторических фактов, работа с фактами: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12.3. </w:t>
      </w:r>
      <w:r>
        <w:rPr>
          <w:rFonts w:ascii="Times New Roman" w:hAnsi="Times New Roman" w:eastAsia="SchoolBookSanPin"/>
          <w:position w:val="1"/>
          <w:sz w:val="28"/>
          <w:szCs w:val="28"/>
          <w:lang w:val="ru-RU"/>
        </w:rPr>
        <w:t xml:space="preserve">Работа с исторической картой: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12.4. </w:t>
      </w:r>
      <w:r>
        <w:rPr>
          <w:rFonts w:ascii="Times New Roman" w:hAnsi="Times New Roman" w:eastAsia="SchoolBookSanPin"/>
          <w:position w:val="1"/>
          <w:sz w:val="28"/>
          <w:szCs w:val="28"/>
          <w:lang w:val="ru-RU"/>
        </w:rPr>
        <w:t>Работа с историческими источниками: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назначение исторического источника, раскрывать его информационную ценность;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из взаимодополняющих письменных, визуальных и вещественных источников.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12.5. </w:t>
      </w:r>
      <w:r>
        <w:rPr>
          <w:rFonts w:ascii="Times New Roman" w:hAnsi="Times New Roman" w:eastAsia="SchoolBookSanPin"/>
          <w:position w:val="1"/>
          <w:sz w:val="28"/>
          <w:szCs w:val="28"/>
          <w:lang w:val="ru-RU"/>
        </w:rPr>
        <w:t>Историческое описание (реконструкция):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рассказывать о ключевых событиях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их участниках;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на основе информации учебника и дополнительных материалов;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составлять описание образа жизни различных групп населения в России и других странах в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представлять описание памятников материальной и художественной культуры изучаемой эпохи (в виде сообщения, аннотации).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12.6. </w:t>
      </w:r>
      <w:r>
        <w:rPr>
          <w:rFonts w:ascii="Times New Roman" w:hAnsi="Times New Roman" w:eastAsia="SchoolBookSanPin"/>
          <w:position w:val="1"/>
          <w:sz w:val="28"/>
          <w:szCs w:val="28"/>
          <w:lang w:val="ru-RU"/>
        </w:rPr>
        <w:t>Анализ, объяснение исторических событий, явлений: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изменений, происшедших в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w:t>
      </w:r>
      <w:r>
        <w:rPr>
          <w:rFonts w:ascii="Times New Roman" w:hAnsi="Times New Roman" w:eastAsia="SchoolBookSanPin"/>
          <w:sz w:val="28"/>
          <w:szCs w:val="28"/>
          <w:lang w:val="ru-RU"/>
        </w:rPr>
        <w:t xml:space="preserve"> внешней политики Российской империи в системе международных отношений рассматриваемого периода;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объяснять причины и следствия важнейших событий отечественной и всеобщей истории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(раскрывать повторяющиеся черты исторических ситуаций, выделять черты сходства и различия).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12.7. Рассмотрение исторических версий и оценок, определение своего отношения к наиболее значимым событиям и личностям прошлого: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анализировать высказывания историков по спорным вопросам отечественной и всеобщей истории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(выявлять обсуждаемую проблему, мнение автора, приводимые аргументы, оценивать степень их убедительности);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различать в описаниях событий и личностей </w:t>
      </w:r>
      <w:r>
        <w:rPr>
          <w:rFonts w:ascii="Times New Roman" w:hAnsi="Times New Roman" w:eastAsia="SchoolBookSanPin"/>
          <w:sz w:val="28"/>
          <w:szCs w:val="28"/>
        </w:rPr>
        <w:t>XVIII</w:t>
      </w:r>
      <w:r>
        <w:rPr>
          <w:rFonts w:ascii="Times New Roman" w:hAnsi="Times New Roman" w:eastAsia="SchoolBookSanPin"/>
          <w:sz w:val="28"/>
          <w:szCs w:val="28"/>
          <w:lang w:val="ru-RU"/>
        </w:rPr>
        <w:t xml:space="preserve"> в. ценностные категории, значимые для данной эпохи (в том числе для разных социальных слоев), выражать свое отношение к ним.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12.8. Применение исторических знаний: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раскрывать (объяснять), как сочетались в памятниках культуры России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европейские влияния и национальные традиции, показывать на примерах;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выполнять учебные проекты по отечественной и всеобщей истории </w:t>
      </w:r>
      <w:r>
        <w:rPr>
          <w:rFonts w:ascii="Times New Roman" w:hAnsi="Times New Roman" w:eastAsia="SchoolBookSanPin"/>
          <w:position w:val="1"/>
          <w:sz w:val="28"/>
          <w:szCs w:val="28"/>
        </w:rPr>
        <w:t>XVIII</w:t>
      </w:r>
      <w:r>
        <w:rPr>
          <w:rFonts w:ascii="Times New Roman" w:hAnsi="Times New Roman" w:eastAsia="SchoolBookSanPin"/>
          <w:position w:val="1"/>
          <w:sz w:val="28"/>
          <w:szCs w:val="28"/>
          <w:lang w:val="ru-RU"/>
        </w:rPr>
        <w:t xml:space="preserve"> в. (в том числе на региональном материале).</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13. </w:t>
      </w:r>
      <w:r>
        <w:rPr>
          <w:rFonts w:ascii="Times New Roman" w:hAnsi="Times New Roman" w:eastAsia="OfficinaSansBoldITC"/>
          <w:sz w:val="28"/>
          <w:szCs w:val="28"/>
          <w:lang w:val="ru-RU"/>
        </w:rPr>
        <w:t xml:space="preserve">Предметные результаты изучения истории </w:t>
      </w:r>
      <w:r>
        <w:rPr>
          <w:rFonts w:ascii="Times New Roman" w:hAnsi="Times New Roman" w:eastAsia="SchoolBookSanPin"/>
          <w:sz w:val="28"/>
          <w:szCs w:val="28"/>
          <w:lang w:val="ru-RU"/>
        </w:rPr>
        <w:t xml:space="preserve">в </w:t>
      </w:r>
      <w:r>
        <w:rPr>
          <w:rFonts w:ascii="Times New Roman" w:hAnsi="Times New Roman" w:eastAsia="SchoolBookSanPin"/>
          <w:bCs/>
          <w:sz w:val="28"/>
          <w:szCs w:val="28"/>
          <w:lang w:val="ru-RU"/>
        </w:rPr>
        <w:t>9 классе.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13.1. Знание хронологии, работа с хронологией: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выделять этапы (периоды) в развитии ключевых событий и процессов;</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выявлять синхронность (асинхронность) исторических процессов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определять последовательность событий отечественной и всеобщей истории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 начала </w:t>
      </w:r>
      <w:r>
        <w:rPr>
          <w:rFonts w:ascii="Times New Roman" w:hAnsi="Times New Roman" w:eastAsia="SchoolBookSanPin"/>
          <w:sz w:val="28"/>
          <w:szCs w:val="28"/>
        </w:rPr>
        <w:t>XX</w:t>
      </w:r>
      <w:r>
        <w:rPr>
          <w:rFonts w:ascii="Times New Roman" w:hAnsi="Times New Roman" w:eastAsia="SchoolBookSanPin"/>
          <w:sz w:val="28"/>
          <w:szCs w:val="28"/>
          <w:lang w:val="ru-RU"/>
        </w:rPr>
        <w:t xml:space="preserve"> в. на основе анализа причинно-следственных связей.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13.2. Знание исторических фактов, работа с фактами: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13.3. </w:t>
      </w:r>
      <w:r>
        <w:rPr>
          <w:rFonts w:ascii="Times New Roman" w:hAnsi="Times New Roman" w:eastAsia="SchoolBookSanPin"/>
          <w:position w:val="1"/>
          <w:sz w:val="28"/>
          <w:szCs w:val="28"/>
          <w:lang w:val="ru-RU"/>
        </w:rPr>
        <w:t>Работа с исторической картой: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на основе карты влияние географического фактора на развитие различных сфер жизни страны (группы стран).</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13.4. </w:t>
      </w:r>
      <w:r>
        <w:rPr>
          <w:rFonts w:ascii="Times New Roman" w:hAnsi="Times New Roman" w:eastAsia="SchoolBookSanPin"/>
          <w:position w:val="1"/>
          <w:sz w:val="28"/>
          <w:szCs w:val="28"/>
          <w:lang w:val="ru-RU"/>
        </w:rPr>
        <w:t>Работа с историческими источниками: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тип и вид источника (письменного, визуального);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принадлежность источника определенному лицу, социальной группе, общественному течению и другим;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из разных письменных, визуальных и вещественных источников;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в тексте письменных источников факты и интерпретации событий прошлого.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13.5. </w:t>
      </w:r>
      <w:r>
        <w:rPr>
          <w:rFonts w:ascii="Times New Roman" w:hAnsi="Times New Roman" w:eastAsia="SchoolBookSanPin"/>
          <w:position w:val="1"/>
          <w:sz w:val="28"/>
          <w:szCs w:val="28"/>
          <w:lang w:val="ru-RU"/>
        </w:rPr>
        <w:t>Историческое описание (реконструкция):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представлять развернутый рассказ о ключевых событиях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с использованием визуальных материалов (устно, письменно в форме короткого эссе, презентации);</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составлять развернутую характеристику исторических личностей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с описанием и оценкой их деятельности (сообщение, презентация, эссе);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составлять описание образа жизни различных групп населения в России и других странах в </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 начале </w:t>
      </w:r>
      <w:r>
        <w:rPr>
          <w:rFonts w:ascii="Times New Roman" w:hAnsi="Times New Roman" w:eastAsia="SchoolBookSanPin"/>
          <w:sz w:val="28"/>
          <w:szCs w:val="28"/>
        </w:rPr>
        <w:t>XX</w:t>
      </w:r>
      <w:r>
        <w:rPr>
          <w:rFonts w:ascii="Times New Roman" w:hAnsi="Times New Roman" w:eastAsia="SchoolBookSanPin"/>
          <w:sz w:val="28"/>
          <w:szCs w:val="28"/>
          <w:lang w:val="ru-RU"/>
        </w:rPr>
        <w:t xml:space="preserve"> в., показывая изменения, происшедшие в течение рассматриваемого периода;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13.6. Анализ, объяснение исторических событий, явлений: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начале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смысл ключевых понятий, относящихся к данной эпохе отечественной и всеобщей истории; соотносить общие понятия и факты;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объяснять причины и следствия важнейших событий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13.7. </w:t>
      </w:r>
      <w:r>
        <w:rPr>
          <w:rFonts w:ascii="Times New Roman" w:hAnsi="Times New Roman" w:eastAsia="SchoolBookSanPi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объяснять, что могло лежать в их основе;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степень убедительности предложенных точек зрения, формулировать и аргументировать свое мнение;</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OfficinaSansBoldITC"/>
          <w:sz w:val="28"/>
          <w:szCs w:val="28"/>
          <w:lang w:val="ru-RU"/>
        </w:rPr>
        <w:t>8.</w:t>
      </w:r>
      <w:r>
        <w:rPr>
          <w:rFonts w:ascii="Times New Roman" w:hAnsi="Times New Roman" w:eastAsia="SchoolBookSanPin"/>
          <w:sz w:val="28"/>
          <w:szCs w:val="28"/>
          <w:lang w:val="ru-RU"/>
        </w:rPr>
        <w:t>13.8. Применение исторических знаний: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ХХ в., объяснять, в чём заключалось их значение для времени их создания и для современного общества;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выполнять учебные проекты по отечественной и всеобщей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ХХ в. (в том числе на региональном материале);</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объяснять, в чем состоит наследие истории </w:t>
      </w:r>
      <w:r>
        <w:rPr>
          <w:rFonts w:ascii="Times New Roman" w:hAnsi="Times New Roman" w:eastAsia="SchoolBookSanPin"/>
          <w:position w:val="1"/>
          <w:sz w:val="28"/>
          <w:szCs w:val="28"/>
        </w:rPr>
        <w:t>XIX</w:t>
      </w:r>
      <w:r>
        <w:rPr>
          <w:rFonts w:ascii="Times New Roman" w:hAnsi="Times New Roman" w:eastAsia="SchoolBookSanPin"/>
          <w:position w:val="1"/>
          <w:sz w:val="28"/>
          <w:szCs w:val="28"/>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 Учебный модуль «Введение в новейшую историю России».</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9.1. </w:t>
      </w:r>
      <w:r>
        <w:rPr>
          <w:rFonts w:ascii="Times New Roman" w:hAnsi="Times New Roman" w:eastAsia="OfficinaSansBoldITC"/>
          <w:sz w:val="28"/>
          <w:szCs w:val="28"/>
          <w:lang w:val="ru-RU"/>
        </w:rPr>
        <w:t>Пояснительная записка.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9.1.1. </w:t>
      </w:r>
      <w:r>
        <w:rPr>
          <w:rFonts w:ascii="Times New Roman" w:hAnsi="Times New Roman" w:eastAsia="OfficinaSansBoldITC"/>
          <w:sz w:val="28"/>
          <w:szCs w:val="28"/>
          <w:lang w:val="ru-RU"/>
        </w:rPr>
        <w:t xml:space="preserve">Общая характеристика учебного модуля </w:t>
      </w:r>
      <w:r>
        <w:rPr>
          <w:rFonts w:ascii="Times New Roman" w:hAnsi="Times New Roman" w:eastAsia="OfficinaSansBoldITC"/>
          <w:position w:val="1"/>
          <w:sz w:val="28"/>
          <w:szCs w:val="28"/>
          <w:lang w:val="ru-RU"/>
        </w:rPr>
        <w:t>«Введение в Новейшую историю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rStyle w:val="16"/>
          <w:rFonts w:ascii="Times New Roman" w:hAnsi="Times New Roman" w:eastAsia="SchoolBookSanPin"/>
          <w:sz w:val="28"/>
          <w:szCs w:val="28"/>
          <w:lang w:val="ru-RU"/>
        </w:rPr>
        <w:footnoteReference w:id="0"/>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9.1.3. </w:t>
      </w:r>
      <w:r>
        <w:rPr>
          <w:rFonts w:ascii="Times New Roman" w:hAnsi="Times New Roman" w:eastAsia="OfficinaSansBoldITC"/>
          <w:sz w:val="28"/>
          <w:szCs w:val="28"/>
          <w:lang w:val="ru-RU"/>
        </w:rPr>
        <w:t xml:space="preserve">Цели изучения учебного модуля </w:t>
      </w:r>
      <w:r>
        <w:rPr>
          <w:rFonts w:ascii="Times New Roman" w:hAnsi="Times New Roman" w:eastAsia="OfficinaSansBoldITC"/>
          <w:position w:val="1"/>
          <w:sz w:val="28"/>
          <w:szCs w:val="28"/>
          <w:lang w:val="ru-RU"/>
        </w:rPr>
        <w:t>«Введение в Новейшую историю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у обучающихся ориентиров для гражданской, этнонациональной, социальной, культурной самоидентификации в окружающем мире;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у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личностной позиции обучающихся по отношению не только к прошлому, но и к настоящему родной страны.</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9.1.4. </w:t>
      </w:r>
      <w:r>
        <w:rPr>
          <w:rFonts w:ascii="Times New Roman" w:hAnsi="Times New Roman" w:eastAsia="OfficinaSansBoldITC"/>
          <w:sz w:val="28"/>
          <w:szCs w:val="28"/>
          <w:lang w:val="ru-RU"/>
        </w:rPr>
        <w:t xml:space="preserve">Место и роль учебного модуля </w:t>
      </w:r>
      <w:r>
        <w:rPr>
          <w:rFonts w:ascii="Times New Roman" w:hAnsi="Times New Roman" w:eastAsia="OfficinaSansBoldITC"/>
          <w:position w:val="1"/>
          <w:sz w:val="28"/>
          <w:szCs w:val="28"/>
          <w:lang w:val="ru-RU"/>
        </w:rPr>
        <w:t>«Введение в Новейшую историю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 характеризовать итоги и историческое значение событий».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9.1.5. Модуль «Введение в Новейшую историю России» может быть реализован в двух вариантах: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 самостоятельном планировании учителем процесса освоения обучающимися</w:t>
      </w:r>
      <w:r>
        <w:rPr>
          <w:rFonts w:ascii="Times New Roman" w:hAnsi="Times New Roman"/>
          <w:sz w:val="28"/>
          <w:szCs w:val="28"/>
          <w:lang w:val="ru-RU"/>
        </w:rPr>
        <w:t xml:space="preserve"> </w:t>
      </w:r>
      <w:r>
        <w:rPr>
          <w:rFonts w:ascii="Times New Roman" w:hAnsi="Times New Roman" w:eastAsia="SchoolBookSanPin"/>
          <w:sz w:val="28"/>
          <w:szCs w:val="28"/>
          <w:lang w:val="ru-RU"/>
        </w:rPr>
        <w:t>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Pr>
          <w:rFonts w:ascii="Times New Roman" w:hAnsi="Times New Roman" w:eastAsia="SchoolBookSanPin"/>
          <w:position w:val="-1"/>
          <w:sz w:val="28"/>
          <w:szCs w:val="28"/>
          <w:lang w:val="ru-RU"/>
        </w:rPr>
        <w:t>17 учебных часов).</w:t>
      </w:r>
    </w:p>
    <w:p>
      <w:pPr>
        <w:spacing w:after="0" w:line="360" w:lineRule="auto"/>
        <w:ind w:firstLine="709"/>
        <w:jc w:val="right"/>
        <w:rPr>
          <w:rFonts w:ascii="Times New Roman" w:hAnsi="Times New Roman" w:eastAsia="SchoolBookSanPin"/>
          <w:bCs/>
          <w:sz w:val="28"/>
          <w:szCs w:val="28"/>
          <w:lang w:val="ru-RU"/>
        </w:rPr>
      </w:pPr>
    </w:p>
    <w:p>
      <w:pPr>
        <w:spacing w:after="0" w:line="360" w:lineRule="auto"/>
        <w:ind w:firstLine="709"/>
        <w:jc w:val="right"/>
        <w:rPr>
          <w:rFonts w:ascii="Times New Roman" w:hAnsi="Times New Roman" w:eastAsia="SchoolBookSanPin"/>
          <w:bCs/>
          <w:sz w:val="28"/>
          <w:szCs w:val="28"/>
          <w:lang w:val="ru-RU"/>
        </w:rPr>
      </w:pPr>
      <w:r>
        <w:rPr>
          <w:rFonts w:ascii="Times New Roman" w:hAnsi="Times New Roman" w:eastAsia="SchoolBookSanPin"/>
          <w:bCs/>
          <w:sz w:val="28"/>
          <w:szCs w:val="28"/>
          <w:lang w:val="ru-RU"/>
        </w:rPr>
        <w:t xml:space="preserve">Таблица 2 </w:t>
      </w:r>
    </w:p>
    <w:p>
      <w:pPr>
        <w:spacing w:after="0" w:line="360" w:lineRule="auto"/>
        <w:jc w:val="center"/>
        <w:rPr>
          <w:rFonts w:ascii="Times New Roman" w:hAnsi="Times New Roman" w:eastAsia="SchoolBookSanPin"/>
          <w:sz w:val="28"/>
          <w:szCs w:val="28"/>
          <w:lang w:val="ru-RU"/>
        </w:rPr>
      </w:pPr>
      <w:r>
        <w:rPr>
          <w:rFonts w:ascii="Times New Roman" w:hAnsi="Times New Roman" w:eastAsia="SchoolBookSanPin"/>
          <w:bCs/>
          <w:sz w:val="28"/>
          <w:szCs w:val="28"/>
          <w:lang w:val="ru-RU"/>
        </w:rPr>
        <w:t>Реализация модуля в курсе «История России» 9 класса</w:t>
      </w:r>
    </w:p>
    <w:tbl>
      <w:tblPr>
        <w:tblStyle w:val="13"/>
        <w:tblW w:w="10207" w:type="dxa"/>
        <w:tblInd w:w="112" w:type="dxa"/>
        <w:tblLayout w:type="fixed"/>
        <w:tblCellMar>
          <w:top w:w="0" w:type="dxa"/>
          <w:left w:w="113" w:type="dxa"/>
          <w:bottom w:w="0" w:type="dxa"/>
          <w:right w:w="113" w:type="dxa"/>
        </w:tblCellMar>
      </w:tblPr>
      <w:tblGrid>
        <w:gridCol w:w="4537"/>
        <w:gridCol w:w="1560"/>
        <w:gridCol w:w="4110"/>
      </w:tblGrid>
      <w:tr>
        <w:tblPrEx>
          <w:tblCellMar>
            <w:top w:w="0" w:type="dxa"/>
            <w:left w:w="113" w:type="dxa"/>
            <w:bottom w:w="0" w:type="dxa"/>
            <w:right w:w="113" w:type="dxa"/>
          </w:tblCellMar>
        </w:tblPrEx>
        <w:trPr>
          <w:trHeight w:val="19" w:hRule="atLeast"/>
        </w:trPr>
        <w:tc>
          <w:tcPr>
            <w:tcW w:w="4537" w:type="dxa"/>
            <w:tcBorders>
              <w:top w:val="single" w:color="231F20" w:sz="4" w:space="0"/>
              <w:left w:val="single" w:color="231F20" w:sz="4" w:space="0"/>
              <w:bottom w:val="single" w:color="231F20" w:sz="4" w:space="0"/>
              <w:right w:val="single" w:color="231F20" w:sz="4" w:space="0"/>
            </w:tcBorders>
            <w:vAlign w:val="center"/>
          </w:tcPr>
          <w:p>
            <w:pPr>
              <w:spacing w:after="0" w:line="288"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Программа курса «История России» (9 класс)</w:t>
            </w:r>
          </w:p>
        </w:tc>
        <w:tc>
          <w:tcPr>
            <w:tcW w:w="1560" w:type="dxa"/>
            <w:tcBorders>
              <w:top w:val="single" w:color="231F20" w:sz="4" w:space="0"/>
              <w:left w:val="single" w:color="231F20" w:sz="4" w:space="0"/>
              <w:bottom w:val="single" w:color="231F20" w:sz="4" w:space="0"/>
              <w:right w:val="single" w:color="231F20" w:sz="4" w:space="0"/>
            </w:tcBorders>
            <w:vAlign w:val="center"/>
          </w:tcPr>
          <w:p>
            <w:pPr>
              <w:spacing w:after="0" w:line="288"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Примерное количество часов</w:t>
            </w:r>
          </w:p>
        </w:tc>
        <w:tc>
          <w:tcPr>
            <w:tcW w:w="4110" w:type="dxa"/>
            <w:tcBorders>
              <w:top w:val="single" w:color="231F20" w:sz="4" w:space="0"/>
              <w:left w:val="single" w:color="231F20" w:sz="4" w:space="0"/>
              <w:bottom w:val="single" w:color="231F20" w:sz="4" w:space="0"/>
              <w:right w:val="single" w:color="231F20" w:sz="4" w:space="0"/>
            </w:tcBorders>
            <w:vAlign w:val="center"/>
          </w:tcPr>
          <w:p>
            <w:pPr>
              <w:spacing w:after="0" w:line="288"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Программа учебного модуля «Введение в Новейшую историю России»</w:t>
            </w:r>
          </w:p>
        </w:tc>
      </w:tr>
      <w:tr>
        <w:tblPrEx>
          <w:tblCellMar>
            <w:top w:w="0" w:type="dxa"/>
            <w:left w:w="113" w:type="dxa"/>
            <w:bottom w:w="0" w:type="dxa"/>
            <w:right w:w="113" w:type="dxa"/>
          </w:tblCellMar>
        </w:tblPrEx>
        <w:trPr>
          <w:trHeight w:val="19" w:hRule="atLeas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Введение</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Введение</w:t>
            </w:r>
          </w:p>
        </w:tc>
      </w:tr>
      <w:tr>
        <w:tblPrEx>
          <w:tblCellMar>
            <w:top w:w="0" w:type="dxa"/>
            <w:left w:w="113" w:type="dxa"/>
            <w:bottom w:w="0" w:type="dxa"/>
            <w:right w:w="113" w:type="dxa"/>
          </w:tblCellMar>
        </w:tblPrEx>
        <w:trPr>
          <w:trHeight w:val="1162" w:hRule="atLeas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Первая российская революция 1905-1907 гг.</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Российская революция </w:t>
            </w:r>
          </w:p>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rPr>
              <w:t>1917—1922 гг.</w:t>
            </w:r>
          </w:p>
        </w:tc>
      </w:tr>
      <w:tr>
        <w:tblPrEx>
          <w:tblCellMar>
            <w:top w:w="0" w:type="dxa"/>
            <w:left w:w="113" w:type="dxa"/>
            <w:bottom w:w="0" w:type="dxa"/>
            <w:right w:w="113" w:type="dxa"/>
          </w:tblCellMar>
        </w:tblPrEx>
        <w:trPr>
          <w:trHeight w:val="19" w:hRule="atLeas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Отечественная война</w:t>
            </w:r>
          </w:p>
          <w:p>
            <w:pPr>
              <w:spacing w:after="0" w:line="288" w:lineRule="auto"/>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 xml:space="preserve">1812 г. ‒ важнейшее событие российской и мировой истории </w:t>
            </w:r>
            <w:r>
              <w:rPr>
                <w:rFonts w:ascii="Times New Roman" w:hAnsi="Times New Roman" w:eastAsia="SchoolBookSanPin"/>
                <w:position w:val="1"/>
                <w:sz w:val="26"/>
                <w:szCs w:val="26"/>
              </w:rPr>
              <w:t>XIX</w:t>
            </w:r>
            <w:r>
              <w:rPr>
                <w:rFonts w:ascii="Times New Roman" w:hAnsi="Times New Roman" w:eastAsia="SchoolBookSanPin"/>
                <w:position w:val="1"/>
                <w:sz w:val="26"/>
                <w:szCs w:val="26"/>
                <w:lang w:val="ru-RU"/>
              </w:rPr>
              <w:t xml:space="preserve"> в. Крымская война. Героическая оборона Севастополя</w:t>
            </w:r>
            <w:r>
              <w:rPr>
                <w:rFonts w:ascii="Times New Roman" w:hAnsi="Times New Roman" w:eastAsia="SchoolBookSanPin"/>
                <w:sz w:val="26"/>
                <w:szCs w:val="26"/>
                <w:lang w:val="ru-RU"/>
              </w:rPr>
              <w:t xml:space="preserve"> </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Великая Отечественная война 1941-1945 гг.</w:t>
            </w:r>
          </w:p>
        </w:tc>
      </w:tr>
      <w:tr>
        <w:tblPrEx>
          <w:tblCellMar>
            <w:top w:w="0" w:type="dxa"/>
            <w:left w:w="113" w:type="dxa"/>
            <w:bottom w:w="0" w:type="dxa"/>
            <w:right w:w="113" w:type="dxa"/>
          </w:tblCellMar>
        </w:tblPrEx>
        <w:trPr>
          <w:trHeight w:val="19" w:hRule="atLeas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Социальная и правовая модернизация страны при Александре </w:t>
            </w:r>
            <w:r>
              <w:rPr>
                <w:rFonts w:ascii="Times New Roman" w:hAnsi="Times New Roman" w:eastAsia="SchoolBookSanPin"/>
                <w:sz w:val="26"/>
                <w:szCs w:val="26"/>
              </w:rPr>
              <w:t>II</w:t>
            </w:r>
            <w:r>
              <w:rPr>
                <w:rFonts w:ascii="Times New Roman" w:hAnsi="Times New Roman" w:eastAsia="SchoolBookSanPin"/>
                <w:sz w:val="26"/>
                <w:szCs w:val="26"/>
                <w:lang w:val="ru-RU"/>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rPr>
            </w:pPr>
            <w:r>
              <w:rPr>
                <w:rFonts w:ascii="Times New Roman" w:hAnsi="Times New Roman" w:eastAsia="SchoolBookSanPin"/>
                <w:sz w:val="26"/>
                <w:szCs w:val="26"/>
              </w:rPr>
              <w:t>19</w:t>
            </w: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Распад СССР. Становление новой России (1992-1999 гг.)</w:t>
            </w:r>
          </w:p>
        </w:tc>
      </w:tr>
      <w:tr>
        <w:tblPrEx>
          <w:tblCellMar>
            <w:top w:w="0" w:type="dxa"/>
            <w:left w:w="113" w:type="dxa"/>
            <w:bottom w:w="0" w:type="dxa"/>
            <w:right w:w="113" w:type="dxa"/>
          </w:tblCellMar>
        </w:tblPrEx>
        <w:trPr>
          <w:trHeight w:val="767" w:hRule="exac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На пороге нового века </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sz w:val="26"/>
                <w:szCs w:val="26"/>
                <w:lang w:val="ru-RU"/>
              </w:rPr>
            </w:pP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Возрождение страны с 2000-х гг. </w:t>
            </w:r>
          </w:p>
        </w:tc>
      </w:tr>
      <w:tr>
        <w:tblPrEx>
          <w:tblCellMar>
            <w:top w:w="0" w:type="dxa"/>
            <w:left w:w="113" w:type="dxa"/>
            <w:bottom w:w="0" w:type="dxa"/>
            <w:right w:w="113" w:type="dxa"/>
          </w:tblCellMar>
        </w:tblPrEx>
        <w:trPr>
          <w:trHeight w:val="2974" w:hRule="exac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Крымская война. Героическая оборона Севастополя.</w:t>
            </w:r>
          </w:p>
          <w:p>
            <w:pPr>
              <w:spacing w:after="0" w:line="288"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rPr>
            </w:pPr>
            <w:r>
              <w:rPr>
                <w:rFonts w:ascii="Times New Roman" w:hAnsi="Times New Roman" w:eastAsia="SchoolBookSanPin"/>
                <w:sz w:val="26"/>
                <w:szCs w:val="26"/>
              </w:rPr>
              <w:t>3</w:t>
            </w: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rPr>
            </w:pPr>
            <w:r>
              <w:rPr>
                <w:rFonts w:ascii="Times New Roman" w:hAnsi="Times New Roman" w:eastAsia="SchoolBookSanPin"/>
                <w:sz w:val="26"/>
                <w:szCs w:val="26"/>
              </w:rPr>
              <w:t>Воссоединение</w:t>
            </w:r>
          </w:p>
          <w:p>
            <w:pPr>
              <w:spacing w:after="0" w:line="288" w:lineRule="auto"/>
              <w:rPr>
                <w:rFonts w:ascii="Times New Roman" w:hAnsi="Times New Roman" w:eastAsia="SchoolBookSanPin"/>
                <w:sz w:val="26"/>
                <w:szCs w:val="26"/>
              </w:rPr>
            </w:pPr>
            <w:r>
              <w:rPr>
                <w:rFonts w:ascii="Times New Roman" w:hAnsi="Times New Roman" w:eastAsia="SchoolBookSanPin"/>
                <w:position w:val="1"/>
                <w:sz w:val="26"/>
                <w:szCs w:val="26"/>
              </w:rPr>
              <w:t>Крыма с Россией</w:t>
            </w:r>
          </w:p>
        </w:tc>
      </w:tr>
      <w:tr>
        <w:tblPrEx>
          <w:tblCellMar>
            <w:top w:w="0" w:type="dxa"/>
            <w:left w:w="113" w:type="dxa"/>
            <w:bottom w:w="0" w:type="dxa"/>
            <w:right w:w="113" w:type="dxa"/>
          </w:tblCellMar>
        </w:tblPrEx>
        <w:trPr>
          <w:trHeight w:val="860" w:hRule="exact"/>
        </w:trPr>
        <w:tc>
          <w:tcPr>
            <w:tcW w:w="4537"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rPr>
            </w:pPr>
            <w:r>
              <w:rPr>
                <w:rFonts w:ascii="Times New Roman" w:hAnsi="Times New Roman" w:eastAsia="SchoolBookSanPin"/>
                <w:sz w:val="26"/>
                <w:szCs w:val="26"/>
              </w:rPr>
              <w:t>Обобщение</w:t>
            </w:r>
          </w:p>
        </w:tc>
        <w:tc>
          <w:tcPr>
            <w:tcW w:w="156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rPr>
            </w:pPr>
            <w:r>
              <w:rPr>
                <w:rFonts w:ascii="Times New Roman" w:hAnsi="Times New Roman" w:eastAsia="SchoolBookSanPin"/>
                <w:sz w:val="26"/>
                <w:szCs w:val="26"/>
              </w:rPr>
              <w:t>1</w:t>
            </w:r>
          </w:p>
        </w:tc>
        <w:tc>
          <w:tcPr>
            <w:tcW w:w="4110" w:type="dxa"/>
            <w:tcBorders>
              <w:top w:val="single" w:color="231F20" w:sz="4" w:space="0"/>
              <w:left w:val="single" w:color="231F20" w:sz="4" w:space="0"/>
              <w:bottom w:val="single" w:color="231F20" w:sz="4" w:space="0"/>
              <w:right w:val="single" w:color="231F20" w:sz="4" w:space="0"/>
            </w:tcBorders>
          </w:tcPr>
          <w:p>
            <w:pPr>
              <w:spacing w:after="0" w:line="288" w:lineRule="auto"/>
              <w:rPr>
                <w:rFonts w:ascii="Times New Roman" w:hAnsi="Times New Roman" w:eastAsia="SchoolBookSanPin"/>
                <w:sz w:val="26"/>
                <w:szCs w:val="26"/>
              </w:rPr>
            </w:pPr>
            <w:r>
              <w:rPr>
                <w:rFonts w:ascii="Times New Roman" w:hAnsi="Times New Roman" w:eastAsia="SchoolBookSanPin"/>
                <w:sz w:val="26"/>
                <w:szCs w:val="26"/>
              </w:rPr>
              <w:t>Итоговое повторение</w:t>
            </w:r>
          </w:p>
        </w:tc>
      </w:tr>
    </w:tbl>
    <w:p>
      <w:pPr>
        <w:spacing w:after="0" w:line="360" w:lineRule="auto"/>
        <w:ind w:firstLine="709"/>
        <w:jc w:val="both"/>
        <w:rPr>
          <w:rFonts w:ascii="Times New Roman" w:hAnsi="Times New Roman" w:eastAsia="OfficinaSansBoldITC"/>
          <w:sz w:val="28"/>
          <w:szCs w:val="28"/>
          <w:lang w:val="ru-RU"/>
        </w:rPr>
      </w:pP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150.9.2. </w:t>
      </w:r>
      <w:r>
        <w:rPr>
          <w:rFonts w:ascii="Times New Roman" w:hAnsi="Times New Roman" w:eastAsia="OfficinaSansBoldITC"/>
          <w:sz w:val="28"/>
          <w:szCs w:val="28"/>
          <w:lang w:val="ru-RU"/>
        </w:rPr>
        <w:t xml:space="preserve">Содержание учебного модуля </w:t>
      </w:r>
      <w:r>
        <w:rPr>
          <w:rFonts w:ascii="Times New Roman" w:hAnsi="Times New Roman" w:eastAsia="OfficinaSansBoldITC"/>
          <w:position w:val="1"/>
          <w:sz w:val="28"/>
          <w:szCs w:val="28"/>
          <w:lang w:val="ru-RU"/>
        </w:rPr>
        <w:t>«Введение в Новейшую историю России».</w:t>
      </w:r>
    </w:p>
    <w:p>
      <w:pPr>
        <w:spacing w:after="0" w:line="360" w:lineRule="auto"/>
        <w:ind w:firstLine="709"/>
        <w:jc w:val="right"/>
        <w:rPr>
          <w:rFonts w:ascii="Times New Roman" w:hAnsi="Times New Roman" w:eastAsia="SchoolBookSanPin"/>
          <w:bCs/>
          <w:sz w:val="28"/>
          <w:szCs w:val="28"/>
          <w:lang w:val="ru-RU"/>
        </w:rPr>
      </w:pPr>
      <w:r>
        <w:rPr>
          <w:rFonts w:ascii="Times New Roman" w:hAnsi="Times New Roman" w:eastAsia="SchoolBookSanPin"/>
          <w:bCs/>
          <w:sz w:val="28"/>
          <w:szCs w:val="28"/>
          <w:lang w:val="ru-RU"/>
        </w:rPr>
        <w:t xml:space="preserve">Таблица 3 </w:t>
      </w:r>
    </w:p>
    <w:p>
      <w:pPr>
        <w:spacing w:after="0" w:line="240" w:lineRule="auto"/>
        <w:jc w:val="center"/>
        <w:rPr>
          <w:rFonts w:ascii="Times New Roman" w:hAnsi="Times New Roman" w:eastAsia="SchoolBookSanPin"/>
          <w:bCs/>
          <w:sz w:val="28"/>
          <w:szCs w:val="28"/>
          <w:lang w:val="ru-RU"/>
        </w:rPr>
      </w:pPr>
      <w:r>
        <w:rPr>
          <w:rFonts w:ascii="Times New Roman" w:hAnsi="Times New Roman" w:eastAsia="SchoolBookSanPin"/>
          <w:bCs/>
          <w:sz w:val="28"/>
          <w:szCs w:val="28"/>
          <w:lang w:val="ru-RU"/>
        </w:rPr>
        <w:t>Структура и последовательность изучения модуля как целостного учебного курса</w:t>
      </w:r>
    </w:p>
    <w:p>
      <w:pPr>
        <w:spacing w:after="0" w:line="240" w:lineRule="auto"/>
        <w:jc w:val="center"/>
        <w:rPr>
          <w:rFonts w:ascii="Times New Roman" w:hAnsi="Times New Roman" w:eastAsia="SchoolBookSanPin"/>
          <w:sz w:val="28"/>
          <w:szCs w:val="28"/>
          <w:lang w:val="ru-RU"/>
        </w:rPr>
      </w:pPr>
    </w:p>
    <w:tbl>
      <w:tblPr>
        <w:tblStyle w:val="13"/>
        <w:tblW w:w="0" w:type="auto"/>
        <w:tblInd w:w="112" w:type="dxa"/>
        <w:tblLayout w:type="fixed"/>
        <w:tblCellMar>
          <w:top w:w="0" w:type="dxa"/>
          <w:left w:w="57" w:type="dxa"/>
          <w:bottom w:w="0" w:type="dxa"/>
          <w:right w:w="57" w:type="dxa"/>
        </w:tblCellMar>
      </w:tblPr>
      <w:tblGrid>
        <w:gridCol w:w="713"/>
        <w:gridCol w:w="7303"/>
        <w:gridCol w:w="1959"/>
      </w:tblGrid>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vAlign w:val="center"/>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bCs/>
                <w:sz w:val="26"/>
                <w:szCs w:val="26"/>
                <w:lang w:val="ru-RU"/>
              </w:rPr>
              <w:t>№</w:t>
            </w:r>
          </w:p>
        </w:tc>
        <w:tc>
          <w:tcPr>
            <w:tcW w:w="7303" w:type="dxa"/>
            <w:tcBorders>
              <w:top w:val="single" w:color="231F20" w:sz="4" w:space="0"/>
              <w:left w:val="single" w:color="231F20" w:sz="4" w:space="0"/>
              <w:bottom w:val="single" w:color="231F20" w:sz="4" w:space="0"/>
              <w:right w:val="single" w:color="231F20" w:sz="4" w:space="0"/>
            </w:tcBorders>
            <w:vAlign w:val="center"/>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bCs/>
                <w:sz w:val="26"/>
                <w:szCs w:val="26"/>
                <w:lang w:val="ru-RU"/>
              </w:rPr>
              <w:t>Темы курса</w:t>
            </w:r>
          </w:p>
        </w:tc>
        <w:tc>
          <w:tcPr>
            <w:tcW w:w="1959" w:type="dxa"/>
            <w:tcBorders>
              <w:top w:val="single" w:color="231F20" w:sz="4" w:space="0"/>
              <w:left w:val="single" w:color="231F20" w:sz="4" w:space="0"/>
              <w:bottom w:val="single" w:color="231F20" w:sz="4" w:space="0"/>
              <w:right w:val="single" w:color="231F20" w:sz="4" w:space="0"/>
            </w:tcBorders>
            <w:vAlign w:val="center"/>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Примерное количество часов</w:t>
            </w:r>
          </w:p>
        </w:tc>
      </w:tr>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0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Введение</w:t>
            </w:r>
          </w:p>
        </w:tc>
        <w:tc>
          <w:tcPr>
            <w:tcW w:w="1959"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r>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0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Российская революция </w:t>
            </w:r>
            <w:r>
              <w:rPr>
                <w:rFonts w:ascii="Times New Roman" w:hAnsi="Times New Roman" w:eastAsia="SchoolBookSanPin"/>
                <w:sz w:val="26"/>
                <w:szCs w:val="26"/>
              </w:rPr>
              <w:t>1917—1922 гг.</w:t>
            </w:r>
          </w:p>
        </w:tc>
        <w:tc>
          <w:tcPr>
            <w:tcW w:w="1959"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r>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0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Великая Отече</w:t>
            </w:r>
            <w:r>
              <w:rPr>
                <w:rFonts w:ascii="Times New Roman" w:hAnsi="Times New Roman" w:eastAsia="SchoolBookSanPin"/>
                <w:sz w:val="26"/>
                <w:szCs w:val="26"/>
              </w:rPr>
              <w:t>ственная война 1941</w:t>
            </w:r>
            <w:r>
              <w:rPr>
                <w:rFonts w:ascii="Times New Roman" w:hAnsi="Times New Roman" w:eastAsia="SchoolBookSanPin"/>
                <w:sz w:val="26"/>
                <w:szCs w:val="26"/>
                <w:lang w:val="ru-RU"/>
              </w:rPr>
              <w:t>-</w:t>
            </w:r>
            <w:r>
              <w:rPr>
                <w:rFonts w:ascii="Times New Roman" w:hAnsi="Times New Roman" w:eastAsia="SchoolBookSanPin"/>
                <w:sz w:val="26"/>
                <w:szCs w:val="26"/>
              </w:rPr>
              <w:t>1945 гг.</w:t>
            </w:r>
          </w:p>
        </w:tc>
        <w:tc>
          <w:tcPr>
            <w:tcW w:w="1959"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rPr>
            </w:pPr>
            <w:r>
              <w:rPr>
                <w:rFonts w:ascii="Times New Roman" w:hAnsi="Times New Roman" w:eastAsia="SchoolBookSanPin"/>
                <w:sz w:val="26"/>
                <w:szCs w:val="26"/>
              </w:rPr>
              <w:t>3</w:t>
            </w:r>
          </w:p>
        </w:tc>
        <w:tc>
          <w:tcPr>
            <w:tcW w:w="730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Распад СССР. Становление новой России (</w:t>
            </w:r>
            <w:r>
              <w:rPr>
                <w:rFonts w:ascii="Times New Roman" w:hAnsi="Times New Roman" w:eastAsia="SchoolBookSanPin"/>
                <w:position w:val="1"/>
                <w:sz w:val="26"/>
                <w:szCs w:val="26"/>
                <w:lang w:val="ru-RU"/>
              </w:rPr>
              <w:t>1992-1999 гг.)</w:t>
            </w:r>
          </w:p>
        </w:tc>
        <w:tc>
          <w:tcPr>
            <w:tcW w:w="1959"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rPr>
            </w:pPr>
            <w:r>
              <w:rPr>
                <w:rFonts w:ascii="Times New Roman" w:hAnsi="Times New Roman" w:eastAsia="SchoolBookSanPin"/>
                <w:sz w:val="26"/>
                <w:szCs w:val="26"/>
              </w:rPr>
              <w:t>4</w:t>
            </w:r>
          </w:p>
        </w:tc>
        <w:tc>
          <w:tcPr>
            <w:tcW w:w="730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sz w:val="26"/>
                <w:szCs w:val="26"/>
                <w:lang w:val="ru-RU"/>
              </w:rPr>
              <w:t>Возрождение страны с 2000-х гг. Воссоединение</w:t>
            </w:r>
          </w:p>
          <w:p>
            <w:pPr>
              <w:spacing w:after="0" w:line="360" w:lineRule="auto"/>
              <w:jc w:val="both"/>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Крыма с Россией</w:t>
            </w:r>
          </w:p>
        </w:tc>
        <w:tc>
          <w:tcPr>
            <w:tcW w:w="1959"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57" w:type="dxa"/>
            <w:bottom w:w="0" w:type="dxa"/>
            <w:right w:w="57" w:type="dxa"/>
          </w:tblCellMar>
        </w:tblPrEx>
        <w:trPr>
          <w:trHeight w:val="18" w:hRule="atLeast"/>
        </w:trPr>
        <w:tc>
          <w:tcPr>
            <w:tcW w:w="71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rPr>
            </w:pPr>
            <w:r>
              <w:rPr>
                <w:rFonts w:ascii="Times New Roman" w:hAnsi="Times New Roman" w:eastAsia="SchoolBookSanPin"/>
                <w:sz w:val="26"/>
                <w:szCs w:val="26"/>
              </w:rPr>
              <w:t>5</w:t>
            </w:r>
          </w:p>
        </w:tc>
        <w:tc>
          <w:tcPr>
            <w:tcW w:w="7303" w:type="dxa"/>
            <w:tcBorders>
              <w:top w:val="single" w:color="231F20" w:sz="4" w:space="0"/>
              <w:left w:val="single" w:color="231F20" w:sz="4" w:space="0"/>
              <w:bottom w:val="single" w:color="231F20" w:sz="4" w:space="0"/>
              <w:right w:val="single" w:color="231F20" w:sz="4" w:space="0"/>
            </w:tcBorders>
          </w:tcPr>
          <w:p>
            <w:pPr>
              <w:spacing w:after="0" w:line="360" w:lineRule="auto"/>
              <w:jc w:val="both"/>
              <w:rPr>
                <w:rFonts w:ascii="Times New Roman" w:hAnsi="Times New Roman" w:eastAsia="SchoolBookSanPin"/>
                <w:sz w:val="26"/>
                <w:szCs w:val="26"/>
              </w:rPr>
            </w:pPr>
            <w:r>
              <w:rPr>
                <w:rFonts w:ascii="Times New Roman" w:hAnsi="Times New Roman" w:eastAsia="SchoolBookSanPin"/>
                <w:sz w:val="26"/>
                <w:szCs w:val="26"/>
              </w:rPr>
              <w:t>Итоговое повторение</w:t>
            </w:r>
          </w:p>
        </w:tc>
        <w:tc>
          <w:tcPr>
            <w:tcW w:w="1959" w:type="dxa"/>
            <w:tcBorders>
              <w:top w:val="single" w:color="231F20" w:sz="4" w:space="0"/>
              <w:left w:val="single" w:color="231F20" w:sz="4" w:space="0"/>
              <w:bottom w:val="single" w:color="231F20" w:sz="4" w:space="0"/>
              <w:right w:val="single" w:color="231F20" w:sz="4" w:space="0"/>
            </w:tcBorders>
          </w:tcPr>
          <w:p>
            <w:pPr>
              <w:spacing w:after="0" w:line="36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r>
    </w:tbl>
    <w:p>
      <w:pPr>
        <w:spacing w:after="0" w:line="360" w:lineRule="auto"/>
        <w:ind w:firstLine="709"/>
        <w:jc w:val="both"/>
        <w:rPr>
          <w:rFonts w:ascii="Times New Roman" w:hAnsi="Times New Roman"/>
          <w:sz w:val="28"/>
          <w:szCs w:val="28"/>
          <w:lang w:val="ru-RU"/>
        </w:rPr>
      </w:pP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9.2.1. </w:t>
      </w:r>
      <w:r>
        <w:rPr>
          <w:rFonts w:ascii="Times New Roman" w:hAnsi="Times New Roman" w:eastAsia="OfficinaSansBoldITC"/>
          <w:sz w:val="28"/>
          <w:szCs w:val="28"/>
          <w:lang w:val="ru-RU"/>
        </w:rPr>
        <w:t xml:space="preserve">Введение.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150.9.2.2. Российская революция 1917—1922 гг.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Российская империя накануне Февральской революции </w:t>
      </w:r>
      <w:r>
        <w:rPr>
          <w:rFonts w:ascii="Times New Roman" w:hAnsi="Times New Roman" w:eastAsia="SchoolBookSanPin"/>
          <w:position w:val="1"/>
          <w:sz w:val="28"/>
          <w:szCs w:val="28"/>
          <w:lang w:val="ru-RU"/>
        </w:rPr>
        <w:t>1917 г.: общенациональный кризис.</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Февральское восстание в Петрограде. Отречение Николая </w:t>
      </w:r>
      <w:r>
        <w:rPr>
          <w:rFonts w:ascii="Times New Roman" w:hAnsi="Times New Roman" w:eastAsia="SchoolBookSanPin"/>
          <w:position w:val="1"/>
          <w:sz w:val="28"/>
          <w:szCs w:val="28"/>
        </w:rPr>
        <w:t>II</w:t>
      </w:r>
      <w:r>
        <w:rPr>
          <w:rFonts w:ascii="Times New Roman" w:hAnsi="Times New Roman" w:eastAsia="SchoolBookSanPin"/>
          <w:position w:val="1"/>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Pr>
          <w:rFonts w:ascii="Times New Roman" w:hAnsi="Times New Roman" w:eastAsia="SchoolBookSanPin"/>
          <w:sz w:val="28"/>
          <w:szCs w:val="28"/>
          <w:lang w:val="ru-RU"/>
        </w:rPr>
        <w:t xml:space="preserve"> РККА. Советская национальная политика. Образование РСФСР как добровольного союза народов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Гражданская война как национальная трагедия. Военная интервенция. Политика белых правительств А. В. Колчака, А. И. Деникина и П. Н. Врангеля.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Переход страны к мирной жизни. Образование СССР. Революционные события в России глазами соотечественников и мира. Русское зарубежье.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Влияние революционных событий на общемировые процессы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в., историю народов России.</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9.2.3. </w:t>
      </w:r>
      <w:r>
        <w:rPr>
          <w:rFonts w:ascii="Times New Roman" w:hAnsi="Times New Roman" w:eastAsia="OfficinaSansBoldITC"/>
          <w:sz w:val="28"/>
          <w:szCs w:val="28"/>
          <w:lang w:val="ru-RU"/>
        </w:rPr>
        <w:t xml:space="preserve">Великая Отечественная война 1941-1945 гг.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Битва за Москву. Парад 7 ноября 1941 г. на Красной площади. Срыв германских планов молниеносной войны.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Блокада Ленинграда. Дорога жизни. Значение героического сопротивления Ленинграда.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Коренной перелом в ходе Великой Отечественной войны. Сталинградская битва. Битва на Курской дуге.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Освобождение оккупированной территории СССР. Белорусская наступательная операция (операция «Багратион») Красной Армии.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Разгром милитаристской Японии. 3 сентября ‒ окончание Второй мировой войны.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9.2.4. </w:t>
      </w:r>
      <w:r>
        <w:rPr>
          <w:rFonts w:ascii="Times New Roman" w:hAnsi="Times New Roman" w:eastAsia="OfficinaSansBoldITC"/>
          <w:sz w:val="28"/>
          <w:szCs w:val="28"/>
          <w:lang w:val="ru-RU"/>
        </w:rPr>
        <w:t xml:space="preserve">Распад СССР. </w:t>
      </w:r>
      <w:r>
        <w:rPr>
          <w:rFonts w:ascii="Times New Roman" w:hAnsi="Times New Roman" w:eastAsia="OfficinaSansBoldITC"/>
          <w:position w:val="1"/>
          <w:sz w:val="28"/>
          <w:szCs w:val="28"/>
          <w:lang w:val="ru-RU"/>
        </w:rPr>
        <w:t xml:space="preserve">Становление новой России (1992-1999 гг.).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Референдум о сохранении СССР и введении поста Президента </w:t>
      </w:r>
      <w:r>
        <w:rPr>
          <w:rFonts w:ascii="Times New Roman" w:hAnsi="Times New Roman" w:eastAsia="SchoolBookSanPin"/>
          <w:position w:val="1"/>
          <w:sz w:val="28"/>
          <w:szCs w:val="28"/>
          <w:lang w:val="ru-RU"/>
        </w:rPr>
        <w:t>РСФСР. Избрание Б. Н. Ельцина Президентом РСФСР.</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Распад СССР и его последствия для России и мира.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Становление Российской Федерации как суверенного государства (1991-1993 гг.). Референдум по проекту Конституции.</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России. Принятие Конституции Российской Федерации 1993 г. и её значение.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Россия на постсоветском пространстве. СНГ и Союзное государство. Значение сохранения Россией статуса ядерной державы.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Добровольная отставка Б.Н. Ельцина.</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9.2.5. </w:t>
      </w:r>
      <w:r>
        <w:rPr>
          <w:rFonts w:ascii="Times New Roman" w:hAnsi="Times New Roman" w:eastAsia="OfficinaSansBoldITC"/>
          <w:sz w:val="28"/>
          <w:szCs w:val="28"/>
          <w:lang w:val="ru-RU"/>
        </w:rPr>
        <w:t xml:space="preserve">Возрождение страны с 2000-х гг.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9.2.5.1. </w:t>
      </w:r>
      <w:r>
        <w:rPr>
          <w:rFonts w:ascii="Times New Roman" w:hAnsi="Times New Roman" w:eastAsia="SchoolBookSanPin"/>
          <w:bCs/>
          <w:sz w:val="28"/>
          <w:szCs w:val="28"/>
          <w:lang w:val="ru-RU"/>
        </w:rPr>
        <w:t xml:space="preserve">Российская Федерация в начале </w:t>
      </w:r>
      <w:r>
        <w:rPr>
          <w:rFonts w:ascii="Times New Roman" w:hAnsi="Times New Roman" w:eastAsia="SchoolBookSanPin"/>
          <w:bCs/>
          <w:sz w:val="28"/>
          <w:szCs w:val="28"/>
        </w:rPr>
        <w:t>XXI</w:t>
      </w:r>
      <w:r>
        <w:rPr>
          <w:rFonts w:ascii="Times New Roman" w:hAnsi="Times New Roman" w:eastAsia="SchoolBookSanPin"/>
          <w:bCs/>
          <w:sz w:val="28"/>
          <w:szCs w:val="28"/>
          <w:lang w:val="ru-RU"/>
        </w:rPr>
        <w:t xml:space="preserve"> века: на пути восстановления и укрепления страны. </w:t>
      </w:r>
      <w:r>
        <w:rPr>
          <w:rFonts w:ascii="Times New Roman" w:hAnsi="Times New Roman" w:eastAsia="SchoolBookSanPin"/>
          <w:sz w:val="28"/>
          <w:szCs w:val="28"/>
          <w:lang w:val="ru-RU"/>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Восстановление лидирующих позиций России в международных отношениях. Отношения с США и Евросоюзом.</w:t>
      </w:r>
    </w:p>
    <w:p>
      <w:pPr>
        <w:spacing w:after="0" w:line="36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9.2.5.2. </w:t>
      </w:r>
      <w:r>
        <w:rPr>
          <w:rFonts w:ascii="Times New Roman" w:hAnsi="Times New Roman" w:eastAsia="SchoolBookSanPin"/>
          <w:bCs/>
          <w:sz w:val="28"/>
          <w:szCs w:val="28"/>
          <w:lang w:val="ru-RU"/>
        </w:rPr>
        <w:t xml:space="preserve">Воссоединение Крыма с Россией.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Крым в составе Российского государства в </w:t>
      </w:r>
      <w:r>
        <w:rPr>
          <w:rFonts w:ascii="Times New Roman" w:hAnsi="Times New Roman" w:eastAsia="SchoolBookSanPin"/>
          <w:sz w:val="28"/>
          <w:szCs w:val="28"/>
        </w:rPr>
        <w:t>XX</w:t>
      </w:r>
      <w:r>
        <w:rPr>
          <w:rFonts w:ascii="Times New Roman" w:hAnsi="Times New Roman" w:eastAsia="SchoolBookSanPin"/>
          <w:sz w:val="28"/>
          <w:szCs w:val="28"/>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Воссоединение Крыма с Россией, его значение и международные последствия.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9.2.5.3. </w:t>
      </w:r>
      <w:r>
        <w:rPr>
          <w:rFonts w:ascii="Times New Roman" w:hAnsi="Times New Roman" w:eastAsia="SchoolBookSanPin"/>
          <w:bCs/>
          <w:sz w:val="28"/>
          <w:szCs w:val="28"/>
          <w:lang w:val="ru-RU"/>
        </w:rPr>
        <w:t xml:space="preserve">Российская Федерация на современном этапе. </w:t>
      </w:r>
      <w:r>
        <w:rPr>
          <w:rFonts w:ascii="Times New Roman" w:hAnsi="Times New Roman" w:eastAsia="SchoolBookSanPin"/>
          <w:sz w:val="28"/>
          <w:szCs w:val="28"/>
          <w:lang w:val="ru-RU"/>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Общероссийское голосование по поправкам к Конституции России (2020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Признание Россией Донецкой Народной Республики и Луганской Народной Республики (2022 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after="0" w:line="360" w:lineRule="auto"/>
        <w:ind w:firstLine="709"/>
        <w:jc w:val="both"/>
        <w:rPr>
          <w:rFonts w:ascii="Times New Roman" w:hAnsi="Times New Roman" w:eastAsia="OfficinaSansBookITC"/>
          <w:sz w:val="28"/>
          <w:szCs w:val="28"/>
          <w:lang w:val="ru-RU"/>
        </w:rPr>
      </w:pPr>
      <w:r>
        <w:rPr>
          <w:rFonts w:ascii="Times New Roman" w:hAnsi="Times New Roman" w:eastAsia="SchoolBookSanPin"/>
          <w:sz w:val="28"/>
          <w:szCs w:val="28"/>
          <w:lang w:val="ru-RU"/>
        </w:rPr>
        <w:t>150.9.2.6. </w:t>
      </w:r>
      <w:r>
        <w:rPr>
          <w:rFonts w:ascii="Times New Roman" w:hAnsi="Times New Roman" w:eastAsia="OfficinaSansBoldITC"/>
          <w:sz w:val="28"/>
          <w:szCs w:val="28"/>
          <w:lang w:val="ru-RU"/>
        </w:rPr>
        <w:t xml:space="preserve">Итоговое повторение.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История родного края в годы революций и Гражданской войны.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Наши земляки ‒ герои Великой Отечественной войны (</w:t>
      </w:r>
      <w:r>
        <w:rPr>
          <w:rFonts w:ascii="Times New Roman" w:hAnsi="Times New Roman" w:eastAsia="SchoolBookSanPin"/>
          <w:position w:val="1"/>
          <w:sz w:val="28"/>
          <w:szCs w:val="28"/>
          <w:lang w:val="ru-RU"/>
        </w:rPr>
        <w:t>1941-1945 гг.).</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Наш регион в конце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 начале </w:t>
      </w:r>
      <w:r>
        <w:rPr>
          <w:rFonts w:ascii="Times New Roman" w:hAnsi="Times New Roman" w:eastAsia="SchoolBookSanPin"/>
          <w:position w:val="1"/>
          <w:sz w:val="28"/>
          <w:szCs w:val="28"/>
        </w:rPr>
        <w:t>XXI</w:t>
      </w:r>
      <w:r>
        <w:rPr>
          <w:rFonts w:ascii="Times New Roman" w:hAnsi="Times New Roman" w:eastAsia="SchoolBookSanPin"/>
          <w:position w:val="1"/>
          <w:sz w:val="28"/>
          <w:szCs w:val="28"/>
          <w:lang w:val="ru-RU"/>
        </w:rPr>
        <w:t xml:space="preserve"> вв.</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Трудовые достижения родного края.</w:t>
      </w:r>
    </w:p>
    <w:p>
      <w:pPr>
        <w:spacing w:after="0" w:line="360" w:lineRule="auto"/>
        <w:ind w:firstLine="709"/>
        <w:jc w:val="both"/>
        <w:rPr>
          <w:rFonts w:ascii="Times New Roman" w:hAnsi="Times New Roman" w:eastAsia="OfficinaSansBoldITC"/>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9.3. </w:t>
      </w:r>
      <w:r>
        <w:rPr>
          <w:rFonts w:ascii="Times New Roman" w:hAnsi="Times New Roman" w:eastAsia="OfficinaSansBoldITC"/>
          <w:sz w:val="28"/>
          <w:szCs w:val="28"/>
          <w:lang w:val="ru-RU"/>
        </w:rPr>
        <w:t xml:space="preserve">Планируемые результаты освоения учебного модуля </w:t>
      </w:r>
      <w:r>
        <w:rPr>
          <w:rFonts w:ascii="Times New Roman" w:hAnsi="Times New Roman" w:eastAsia="OfficinaSansBoldITC"/>
          <w:position w:val="1"/>
          <w:sz w:val="28"/>
          <w:szCs w:val="28"/>
          <w:lang w:val="ru-RU"/>
        </w:rPr>
        <w:t xml:space="preserve">«Введение в Новейшую историю России».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9.3.1. Личностные и метапредметные результаты являются приоритетными при освоении содержания учебного модуля «Введение в Новейшую историю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w:t>
      </w:r>
      <w:r>
        <w:rPr>
          <w:rFonts w:ascii="Times New Roman" w:hAnsi="Times New Roman" w:eastAsia="SchoolBookSanPin"/>
          <w:position w:val="6"/>
          <w:sz w:val="28"/>
          <w:szCs w:val="28"/>
          <w:lang w:val="ru-RU"/>
        </w:rPr>
        <w:t xml:space="preserve"> </w:t>
      </w:r>
      <w:r>
        <w:rPr>
          <w:rFonts w:ascii="Times New Roman" w:hAnsi="Times New Roman" w:eastAsia="SchoolBookSanPin"/>
          <w:sz w:val="28"/>
          <w:szCs w:val="28"/>
          <w:lang w:val="ru-RU"/>
        </w:rPr>
        <w:t>в сферах: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Pr>
          <w:rFonts w:ascii="Times New Roman" w:hAnsi="Times New Roman" w:eastAsia="SchoolBookSanPin"/>
          <w:position w:val="1"/>
          <w:sz w:val="28"/>
          <w:szCs w:val="28"/>
          <w:lang w:val="ru-RU"/>
        </w:rPr>
        <w:t>условиях индивидуального и общественного пространства.</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sz w:val="28"/>
          <w:szCs w:val="28"/>
          <w:lang w:val="ru-RU"/>
        </w:rPr>
        <w:t xml:space="preserve">150.9.3.4. Содержание учебного модуля «Введение в Новейшую историю России» </w:t>
      </w:r>
      <w:r>
        <w:rPr>
          <w:rFonts w:ascii="Times New Roman" w:hAnsi="Times New Roman" w:eastAsia="SchoolBookSanPin"/>
          <w:position w:val="1"/>
          <w:sz w:val="28"/>
          <w:szCs w:val="28"/>
          <w:lang w:val="ru-RU"/>
        </w:rPr>
        <w:t>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pPr>
        <w:spacing w:after="0" w:line="352"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9.3.6. В результате изучения учебного модуля «Введение в Новейшую историю России» у обучающегося будут сформированы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 xml:space="preserve">9.3.6.1. 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и характеризовать существенные признаки, итоги и значение</w:t>
      </w:r>
      <w:r>
        <w:rPr>
          <w:rFonts w:ascii="Times New Roman" w:hAnsi="Times New Roman" w:eastAsia="SchoolBookSanPin"/>
          <w:position w:val="1"/>
          <w:sz w:val="28"/>
          <w:szCs w:val="28"/>
          <w:lang w:val="ru-RU"/>
        </w:rPr>
        <w:t xml:space="preserve"> ключевых событий и процессов Новейшей истории России;</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Pr>
          <w:rFonts w:ascii="Times New Roman" w:hAnsi="Times New Roman" w:eastAsia="SchoolBookSanPin"/>
          <w:position w:val="1"/>
          <w:sz w:val="28"/>
          <w:szCs w:val="28"/>
        </w:rPr>
        <w:t>XX</w:t>
      </w:r>
      <w:r>
        <w:rPr>
          <w:rFonts w:ascii="Times New Roman" w:hAnsi="Times New Roman" w:eastAsia="SchoolBookSanPin"/>
          <w:position w:val="1"/>
          <w:sz w:val="28"/>
          <w:szCs w:val="28"/>
          <w:lang w:val="ru-RU"/>
        </w:rPr>
        <w:t xml:space="preserve"> ‒ начала </w:t>
      </w:r>
      <w:r>
        <w:rPr>
          <w:rFonts w:ascii="Times New Roman" w:hAnsi="Times New Roman" w:eastAsia="SchoolBookSanPin"/>
          <w:position w:val="1"/>
          <w:sz w:val="28"/>
          <w:szCs w:val="28"/>
        </w:rPr>
        <w:t>XXI</w:t>
      </w:r>
      <w:r>
        <w:rPr>
          <w:rFonts w:ascii="Times New Roman" w:hAnsi="Times New Roman" w:eastAsia="SchoolBookSanPin"/>
          <w:position w:val="1"/>
          <w:sz w:val="28"/>
          <w:szCs w:val="28"/>
          <w:lang w:val="ru-RU"/>
        </w:rPr>
        <w:t xml:space="preserve"> в.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выявлять дефициты информации, данных, необходимых для решения поставленной задачи;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способ решения учебной задачи.</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9.3.6.</w:t>
      </w:r>
      <w:r>
        <w:rPr>
          <w:rFonts w:ascii="Times New Roman" w:hAnsi="Times New Roman" w:eastAsia="OfficinaSansBoldITC"/>
          <w:sz w:val="28"/>
          <w:szCs w:val="28"/>
          <w:lang w:val="ru-RU"/>
        </w:rPr>
        <w:t>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использовать вопросы как исследовательский инструмент познания;</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формулировать гипотезу об истинности собственных суждений и суждений других, аргументировать свою позицию, мнение;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оценивать на применимость и достоверность информацию;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формулировать обобщения</w:t>
      </w:r>
      <w:r>
        <w:rPr>
          <w:rFonts w:ascii="Times New Roman" w:hAnsi="Times New Roman" w:eastAsia="SchoolBookSanPin"/>
          <w:sz w:val="28"/>
          <w:szCs w:val="28"/>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9.3.6.</w:t>
      </w:r>
      <w:r>
        <w:rPr>
          <w:rFonts w:ascii="Times New Roman" w:hAnsi="Times New Roman" w:eastAsia="OfficinaSansBoldITC"/>
          <w:sz w:val="28"/>
          <w:szCs w:val="28"/>
          <w:lang w:val="ru-RU"/>
        </w:rPr>
        <w:t>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оценивать надёжность информации по критериям, предложенным или сформулированным самостоятельно;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эффективно запоминать и систематизировать информацию.</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9.3.6.</w:t>
      </w:r>
      <w:r>
        <w:rPr>
          <w:rFonts w:ascii="Times New Roman" w:hAnsi="Times New Roman" w:eastAsia="OfficinaSansBoldITC"/>
          <w:sz w:val="28"/>
          <w:szCs w:val="28"/>
          <w:lang w:val="ru-RU"/>
        </w:rPr>
        <w:t>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9.3.6.</w:t>
      </w:r>
      <w:r>
        <w:rPr>
          <w:rFonts w:ascii="Times New Roman" w:hAnsi="Times New Roman" w:eastAsia="OfficinaSansBoldITC"/>
          <w:sz w:val="28"/>
          <w:szCs w:val="28"/>
          <w:lang w:val="ru-RU"/>
        </w:rPr>
        <w:t>5. </w:t>
      </w:r>
      <w:r>
        <w:rPr>
          <w:rFonts w:ascii="Times New Roman" w:hAnsi="Times New Roman" w:eastAsia="SchoolBookSanPin"/>
          <w:sz w:val="28"/>
          <w:szCs w:val="28"/>
          <w:lang w:val="ru-RU"/>
        </w:rPr>
        <w:t xml:space="preserve">У обучающегося будут сформированы умения в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проявлять способность к самоконтролю, самомотивации и рефлексии, к оценке и изменению ситуации;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оценивать соответствие результата цели и условиям;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на примерах исторических ситуаций роль эмоций в отношениях между людьми;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регулировать способ выражения своих эмоций с учетом позиций и мнений других участников общения.</w:t>
      </w:r>
    </w:p>
    <w:p>
      <w:pPr>
        <w:spacing w:after="0" w:line="352"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150.</w:t>
      </w:r>
      <w:r>
        <w:rPr>
          <w:rFonts w:ascii="Times New Roman" w:hAnsi="Times New Roman" w:eastAsia="SchoolBookSanPin"/>
          <w:sz w:val="28"/>
          <w:szCs w:val="28"/>
          <w:lang w:val="ru-RU"/>
        </w:rPr>
        <w:t>9.3.6.</w:t>
      </w:r>
      <w:r>
        <w:rPr>
          <w:rFonts w:ascii="Times New Roman" w:hAnsi="Times New Roman" w:eastAsia="OfficinaSansBoldITC"/>
          <w:sz w:val="28"/>
          <w:szCs w:val="28"/>
          <w:lang w:val="ru-RU"/>
        </w:rPr>
        <w:t>6. </w:t>
      </w:r>
      <w:r>
        <w:rPr>
          <w:rFonts w:ascii="Times New Roman" w:hAnsi="Times New Roman" w:eastAsia="SchoolBookSanPin"/>
          <w:sz w:val="28"/>
          <w:szCs w:val="28"/>
          <w:lang w:val="ru-RU"/>
        </w:rPr>
        <w:t>У обучающегося будут сформированы умения совместной деятельности: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pPr>
        <w:pStyle w:val="2"/>
        <w:pBdr>
          <w:bottom w:val="none" w:color="auto" w:sz="0" w:space="0"/>
        </w:pBdr>
        <w:spacing w:before="0" w:line="350" w:lineRule="auto"/>
        <w:ind w:firstLine="708"/>
        <w:jc w:val="both"/>
        <w:rPr>
          <w:b w:val="0"/>
          <w:szCs w:val="28"/>
          <w:lang w:val="ru-RU"/>
        </w:rPr>
      </w:pPr>
      <w:r>
        <w:rPr>
          <w:rFonts w:eastAsia="SchoolBookSanPin"/>
          <w:b w:val="0"/>
          <w:szCs w:val="28"/>
          <w:lang w:val="ru-RU"/>
        </w:rPr>
        <w:t>151. Федеральная рабочая программа по учебному предмету «</w:t>
      </w:r>
      <w:r>
        <w:rPr>
          <w:rFonts w:eastAsia="SchoolBookSanPin"/>
          <w:b w:val="0"/>
          <w:position w:val="1"/>
          <w:szCs w:val="28"/>
          <w:lang w:val="ru-RU"/>
        </w:rPr>
        <w:t>Обществознание</w:t>
      </w:r>
      <w:r>
        <w:rPr>
          <w:rFonts w:eastAsia="SchoolBookSanPin"/>
          <w:b w:val="0"/>
          <w:szCs w:val="28"/>
          <w:lang w:val="ru-RU"/>
        </w:rPr>
        <w:t>».</w:t>
      </w:r>
      <w:r>
        <w:rPr>
          <w:b w:val="0"/>
          <w:szCs w:val="28"/>
          <w:lang w:val="ru-RU"/>
        </w:rPr>
        <w:t xml:space="preserve">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151.1. Федеральная рабочая программа по учебному предмету «</w:t>
      </w:r>
      <w:r>
        <w:rPr>
          <w:rFonts w:ascii="Times New Roman" w:hAnsi="Times New Roman" w:eastAsia="SchoolBookSanPin"/>
          <w:position w:val="1"/>
          <w:sz w:val="28"/>
          <w:szCs w:val="28"/>
          <w:lang w:val="ru-RU"/>
        </w:rPr>
        <w:t>Обществознание</w:t>
      </w:r>
      <w:r>
        <w:rPr>
          <w:rFonts w:ascii="Times New Roman" w:hAnsi="Times New Roman" w:eastAsia="SchoolBookSanPin"/>
          <w:sz w:val="28"/>
          <w:szCs w:val="28"/>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151.2. </w:t>
      </w:r>
      <w:r>
        <w:rPr>
          <w:rFonts w:ascii="Times New Roman" w:hAnsi="Times New Roman" w:eastAsia="OfficinaSansBoldITC"/>
          <w:sz w:val="28"/>
          <w:szCs w:val="28"/>
          <w:lang w:val="ru-RU"/>
        </w:rPr>
        <w:t>Пояснительная записка.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151.2.5. Целями обществоведческого образования на уровне основного общего образования являются: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у обучающихся целостной картины общества, соответствующее современному уровню знаний и доступной по содержанию для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pPr>
        <w:spacing w:after="0" w:line="350" w:lineRule="auto"/>
        <w:ind w:firstLine="709"/>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3. Содержание обучения в 6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3.1. Человек и его социальное окружение.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Люди с ограниченными возможностями здоровья, их особые потребности и социальная позиция.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Право человека на образование. Школьное образование. Права и обязанности обучающегося.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Общение. Цели и средства общения. Особенности общения подростков. Общение в современных условиях.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Отношения в малых группах. Групповые нормы и правила. Лидерство в группе. Межличностные отношения (деловые, личные).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Отношения в семье. Роль семьи в жизни человека и общества. Семейные традиции. Семейный досуг. Свободное время подростка.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Отношения с друзьями и сверстниками. Конфликты в межличностных отношениях.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3.2. Общество, в котором мы живём.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Социальные общности и группы. Положение человека в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века. Место нашей Родины среди современных государств.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Культурная жизнь. Духовные ценности, традиционные ценности российского народа.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общества. Усиление взаимосвязей стран и народов в условиях современного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pPr>
        <w:spacing w:after="0" w:line="350" w:lineRule="auto"/>
        <w:ind w:firstLine="709"/>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4. Содержание обучения в 7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4.1. Социальные ценности и нормы.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Общественные ценности. Свобода и ответственность гражданина. Гражданственность и патриотизм. Гуманизм.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Принципы и нормы морали. Добро и зло. Нравственные чувства человека. Совесть и стыд.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Право и его роль в жизни общества. Право и мораль.</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4.2. Человек как участник правовых отношений.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4.3. Основы российского права.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Конституция Российской Федерации ‒ основной закон. Законы и подзаконные акты. Отрасли права.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after="0" w:line="350" w:lineRule="auto"/>
        <w:ind w:firstLine="709"/>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5. Содержание обучения в 8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5.1. Человек в экономических отношениях.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Экономическая жизнь общества. Потребности и ресурсы, ограниченность ресурсов. Экономический выбор.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Предпринимательство. Виды и формы предпринимательской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Обмен. Деньги и их функции. Торговля и её формы. Рыночная экономика. Конкуренция. Спрос и предложение.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Рыночное равновесие. Невидимая рука рынка. Многообразие рынков.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Предприятие в экономике. Издержки, выручка и прибыль. Как повысить эффективность производства.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Заработная плата и стимулирование труда. Занятость и безработица.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типы финансовых инструментов: акции и облигации.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5.2. Человек в мире культуры.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Культура, её многообразие и формы. Влияние духовной культуры на формирование личности. Современная молодёжная культура.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Наука. Естественные и социально-гуманитарные науки. Роль науки в развитии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Политика в сфере культуры и образования 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Что такое искусство. Виды искусств. Роль искусства в жизни человека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after="0" w:line="350" w:lineRule="auto"/>
        <w:ind w:firstLine="709"/>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6. Содержание обучения в 9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6.1. Человек в политическом измерении.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Политический режим и его виды.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Демократия, демократические ценности. Правовое государство и гражданское общество.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граждан в политике. Выборы, референдум. Политические партии, их роль в демократическом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Общественно-политические организации.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6.2. Гражданин и государство.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Государственное управление. Противодействие коррупции 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Местное самоуправление.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6.3. Человек в системе социальных отношений.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Социальная структура общества. Многообразие социальных общностей и групп.</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Социальная мобильность.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Социальный статус человека в обществе. Социальные роли. Ролевой набор подростка.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Социализация личности.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Роль семьи в социализации личности. Функции семьи. Семейные ценности. Основные роли членов семьи.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Этнос и нация. Россия ‒ многонациональное государство. Этносы и нации в диалоге культур.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6.4. Человек в современном изменяющемся мире.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Молодёжь ‒ активный участник общественной жизни. Волонтёрское движение.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Профессии настоящего и будущего. Непрерывное образование и карьера.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Здоровый образ жизни. Социальная и личная значимость здорового образа жизни. Мода и спорт.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Современные формы связи и коммуникации: как они изменили мир. Особенности общения в виртуальном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Перспективы развития общества.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 xml:space="preserve">7. Планируемые результаты освоения программы по обществознанию.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7.1. </w:t>
      </w:r>
      <w:r>
        <w:rPr>
          <w:rFonts w:ascii="Times New Roman" w:hAnsi="Times New Roman" w:eastAsia="SchoolBookSanPin"/>
          <w:sz w:val="28"/>
          <w:szCs w:val="28"/>
          <w:lang w:val="ru-RU"/>
        </w:rPr>
        <w:t xml:space="preserve">Личностные результаты </w:t>
      </w:r>
      <w:r>
        <w:rPr>
          <w:rFonts w:ascii="Times New Roman" w:hAnsi="Times New Roman" w:eastAsia="OfficinaSansBoldITC"/>
          <w:sz w:val="28"/>
          <w:szCs w:val="28"/>
          <w:lang w:val="ru-RU"/>
        </w:rPr>
        <w:t>изучения обществознания</w:t>
      </w:r>
      <w:r>
        <w:rPr>
          <w:rFonts w:ascii="Times New Roman" w:hAnsi="Times New Roman" w:eastAsia="SchoolBookSanPin"/>
          <w:sz w:val="28"/>
          <w:szCs w:val="28"/>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 гражданского воспитания: </w:t>
      </w:r>
      <w:r>
        <w:rPr>
          <w:rFonts w:ascii="Times New Roman" w:hAnsi="Times New Roman" w:eastAsia="SchoolBookSanPin"/>
          <w:position w:val="1"/>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Pr>
          <w:rFonts w:ascii="Times New Roman" w:hAnsi="Times New Roman" w:eastAsia="SchoolBookSanPin"/>
          <w:sz w:val="28"/>
          <w:szCs w:val="28"/>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2) патриотического воспитания: </w:t>
      </w:r>
      <w:r>
        <w:rPr>
          <w:rFonts w:ascii="Times New Roman" w:hAnsi="Times New Roman" w:eastAsia="SchoolBookSanPin"/>
          <w:position w:val="1"/>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3) духовно-нравственного воспитания: </w:t>
      </w:r>
      <w:r>
        <w:rPr>
          <w:rFonts w:ascii="Times New Roman" w:hAnsi="Times New Roman" w:eastAsia="SchoolBookSanPin"/>
          <w:position w:val="1"/>
          <w:sz w:val="28"/>
          <w:szCs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4) эстетического воспитания: </w:t>
      </w:r>
      <w:r>
        <w:rPr>
          <w:rFonts w:ascii="Times New Roman" w:hAnsi="Times New Roman" w:eastAsia="SchoolBookSanPi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5) физического воспитания, формирования культуры здоровья и эмоционального благополучия: </w:t>
      </w:r>
      <w:r>
        <w:rPr>
          <w:rFonts w:ascii="Times New Roman" w:hAnsi="Times New Roman" w:eastAsia="SchoolBookSanPin"/>
          <w:position w:val="1"/>
          <w:sz w:val="28"/>
          <w:szCs w:val="28"/>
          <w:lang w:val="ru-RU"/>
        </w:rPr>
        <w:t xml:space="preserve">осознание ценности жизни; ответственное отношение к своему здоровью и установка на здоровый образ жизни, осознание </w:t>
      </w:r>
      <w:r>
        <w:rPr>
          <w:rFonts w:ascii="Times New Roman" w:hAnsi="Times New Roman" w:eastAsia="SchoolBookSanPin"/>
          <w:sz w:val="28"/>
          <w:szCs w:val="28"/>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Pr>
          <w:rFonts w:ascii="Times New Roman" w:hAnsi="Times New Roman" w:eastAsia="SchoolBookSanPin"/>
          <w:position w:val="1"/>
          <w:sz w:val="28"/>
          <w:szCs w:val="28"/>
          <w:lang w:val="ru-RU"/>
        </w:rPr>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6) трудового воспитания: </w:t>
      </w:r>
      <w:r>
        <w:rPr>
          <w:rFonts w:ascii="Times New Roman" w:hAnsi="Times New Roman" w:eastAsia="SchoolBookSanPin"/>
          <w:position w:val="1"/>
          <w:sz w:val="28"/>
          <w:szCs w:val="28"/>
          <w:lang w:val="ru-RU"/>
        </w:rPr>
        <w:t xml:space="preserve">установка на 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lang w:val="ru-RU"/>
        </w:rPr>
        <w:t xml:space="preserve">населенного пункта, родного края) </w:t>
      </w:r>
      <w:r>
        <w:rPr>
          <w:rFonts w:ascii="Times New Roman" w:hAnsi="Times New Roman" w:eastAsia="SchoolBookSanPin"/>
          <w:position w:val="1"/>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7) экологического воспитания: </w:t>
      </w:r>
      <w:r>
        <w:rPr>
          <w:rFonts w:ascii="Times New Roman" w:hAnsi="Times New Roman" w:eastAsia="SchoolBookSanPin"/>
          <w:position w:val="1"/>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8) ценности научного познания: </w:t>
      </w:r>
      <w:r>
        <w:rPr>
          <w:rFonts w:ascii="Times New Roman" w:hAnsi="Times New Roman" w:eastAsia="SchoolBookSanPin"/>
          <w:position w:val="1"/>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Pr>
          <w:rFonts w:ascii="Times New Roman" w:hAnsi="Times New Roman" w:eastAsia="SchoolBookSanPin"/>
          <w:sz w:val="28"/>
          <w:szCs w:val="28"/>
          <w:lang w:val="ru-RU"/>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7.2. </w:t>
      </w:r>
      <w:r>
        <w:rPr>
          <w:rFonts w:ascii="Times New Roman" w:hAnsi="Times New Roman" w:eastAsia="SchoolBookSanPin"/>
          <w:bCs/>
          <w:sz w:val="28"/>
          <w:szCs w:val="28"/>
          <w:lang w:val="ru-RU"/>
        </w:rPr>
        <w:t>Личностные результаты, обеспечивающие адаптацию обучающегося к изменяющимся условиям социальной и природной среды</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обучающихся во взаимодействии в условиях неопределённости, открытость опыту и знаниям других;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анализировать и выявлять взаимосвязи природы, общества и экономики;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after="0" w:line="350" w:lineRule="auto"/>
        <w:ind w:firstLine="709"/>
        <w:jc w:val="both"/>
        <w:rPr>
          <w:rFonts w:ascii="Times New Roman" w:hAnsi="Times New Roman" w:eastAsia="SchoolBookSanPin"/>
          <w:bCs/>
          <w:sz w:val="28"/>
          <w:szCs w:val="28"/>
          <w:lang w:val="ru-RU"/>
        </w:rPr>
      </w:pPr>
      <w:r>
        <w:rPr>
          <w:rFonts w:ascii="Times New Roman" w:hAnsi="Times New Roman" w:eastAsia="SchoolBookSanPin"/>
          <w:sz w:val="28"/>
          <w:szCs w:val="28"/>
          <w:lang w:val="ru-RU"/>
        </w:rPr>
        <w:t xml:space="preserve">151.7.3. В результате изучения обществознания на уровне основного общего образования у обучающегося будут сформированы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7.3.1. </w:t>
      </w:r>
      <w:r>
        <w:rPr>
          <w:rFonts w:ascii="Times New Roman" w:hAnsi="Times New Roman" w:eastAsia="SchoolBookSanPin"/>
          <w:sz w:val="28"/>
          <w:szCs w:val="28"/>
          <w:lang w:val="ru-RU"/>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и характеризовать существенные признаки социальных явлений и процессов;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 учётом предложенной задачи выявлять закономерности и противоречия в рассматриваемых фактах, данных и наблюдениях;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предлагать критерии для выявления закономерностей и противоречий;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дефицит информации, данных, необходимых для решения поставленной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причинно-следственные связи при изучении явлений и процессов;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способ решения учебной задачи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сравнивать несколько вариантов решения, выбирать наиболее подходящий с учётом самостоятельно выделенных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осознавать невозможность контролировать всё вокруг.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вопросы как исследовательский инструмент познания;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гипотезу об истинности собственных суждений и суждений других, аргументировать свою позицию, мнение;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проводить по самостоятельно составленному плану небольшое исследование по установлению особенностей объекта </w:t>
      </w:r>
      <w:r>
        <w:rPr>
          <w:rFonts w:ascii="Times New Roman" w:hAnsi="Times New Roman" w:eastAsia="SchoolBookSanPin"/>
          <w:sz w:val="28"/>
          <w:szCs w:val="28"/>
          <w:lang w:val="ru-RU"/>
        </w:rPr>
        <w:t>изучения, причинно-следственных связей и зависимостей объектов между собой;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 применимость и достоверность информацию, полученную в ходе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оптимальную форму представления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эффективно запоминать и систематизировать информацию.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воспринимать и формулировать суждения, выражать эмоции в соответствии с целями и условиями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выражать себя (свою точку зрения) в устных и письменных текстах;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выполненного исследования,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7.3.5. </w:t>
      </w:r>
      <w:r>
        <w:rPr>
          <w:rFonts w:ascii="Times New Roman" w:hAnsi="Times New Roman" w:eastAsia="SchoolBookSanPin"/>
          <w:sz w:val="28"/>
          <w:szCs w:val="28"/>
          <w:lang w:val="ru-RU"/>
        </w:rPr>
        <w:t xml:space="preserve">У обучающегося будут сформированы умения самоорганизации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проблемы для решения в жизненных и учебных ситуациях;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ориентироваться в различных подходах принятия решений</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индивидуальное, принятие решения в группе, принятие решений в группе);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w:t>
      </w:r>
      <w:r>
        <w:rPr>
          <w:rFonts w:ascii="Times New Roman" w:hAnsi="Times New Roman" w:eastAsia="SchoolBookSanPin"/>
          <w:sz w:val="28"/>
          <w:szCs w:val="28"/>
          <w:lang w:val="ru-RU"/>
        </w:rPr>
        <w:t>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выбор и брать ответственность за решение.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7.3.6. </w:t>
      </w:r>
      <w:r>
        <w:rPr>
          <w:rFonts w:ascii="Times New Roman" w:hAnsi="Times New Roman" w:eastAsia="SchoolBookSanPin"/>
          <w:sz w:val="28"/>
          <w:szCs w:val="28"/>
          <w:lang w:val="ru-RU"/>
        </w:rPr>
        <w:t>У обучающегося будут сформированы умения совместной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уметь обобщать мнения нескольких человек, проявлять готовность руководить, выполнять поручения, подчиняться;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7.3.7. </w:t>
      </w:r>
      <w:r>
        <w:rPr>
          <w:rFonts w:ascii="Times New Roman" w:hAnsi="Times New Roman" w:eastAsia="SchoolBookSanPin"/>
          <w:sz w:val="28"/>
          <w:szCs w:val="28"/>
          <w:lang w:val="ru-RU"/>
        </w:rPr>
        <w:t xml:space="preserve">У обучающегося будут сформированы умения самоконтроля, эмоционального интеллекта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способами самоконтроля, самомотивации и рефлексии;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давать оценку ситуации и предлагать план её изменения;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соответствие результата цели и условиям;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называть и управлять собственными эмоциями и эмоциями других;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и анализировать причины эмоций;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ставить себя на место другого человека, понимать мотивы и намерения другого;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регулировать способ выражения эмоций;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осознанно относиться к другому человеку, его мнению;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признавать своё право на ошибку и такое же право другого;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принимать себя и других, не осуждая;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открытость себе и другим.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w:t>
      </w:r>
      <w:r>
        <w:rPr>
          <w:rFonts w:ascii="Times New Roman" w:hAnsi="Times New Roman" w:eastAsia="SchoolBookSanPin"/>
          <w:sz w:val="28"/>
          <w:szCs w:val="28"/>
          <w:lang w:val="ru-RU"/>
        </w:rPr>
        <w:t>4. </w:t>
      </w:r>
      <w:r>
        <w:rPr>
          <w:rFonts w:ascii="Times New Roman" w:hAnsi="Times New Roman" w:eastAsia="SchoolBookSanPin"/>
          <w:bCs/>
          <w:sz w:val="28"/>
          <w:szCs w:val="28"/>
          <w:lang w:val="ru-RU"/>
        </w:rPr>
        <w:t xml:space="preserve">Предметные результаты освоения программы по обществознанию на уровне основного общего образования </w:t>
      </w:r>
      <w:r>
        <w:rPr>
          <w:rFonts w:ascii="Times New Roman" w:hAnsi="Times New Roman" w:eastAsia="SchoolBookSanPin"/>
          <w:sz w:val="28"/>
          <w:szCs w:val="28"/>
          <w:lang w:val="ru-RU"/>
        </w:rPr>
        <w:t>должны обеспечивать: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w:t>
      </w:r>
      <w:r>
        <w:rPr>
          <w:rFonts w:ascii="Times New Roman" w:hAnsi="Times New Roman" w:eastAsia="SchoolBookSanPin"/>
          <w:sz w:val="28"/>
          <w:szCs w:val="28"/>
          <w:lang w:val="ru-RU"/>
        </w:rPr>
        <w:t>5. 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6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обществознанию</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151.7.5.1. Человек и его социальное окружение: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знания </w:t>
      </w:r>
      <w:r>
        <w:rPr>
          <w:rFonts w:ascii="Times New Roman" w:hAnsi="Times New Roman" w:eastAsia="SchoolBookSanPin"/>
          <w:sz w:val="28"/>
          <w:szCs w:val="28"/>
          <w:lang w:val="ru-RU"/>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по разным признакам виды деятельности человека, потребности людей;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понятия «индивид», «индивидуальность», «личность»; свойства человека и животных, виды деятельности (игра, труд, учение);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устанавливать и объяснять взаимосвязи </w:t>
      </w:r>
      <w:r>
        <w:rPr>
          <w:rFonts w:ascii="Times New Roman" w:hAnsi="Times New Roman" w:eastAsia="SchoolBookSanPin"/>
          <w:sz w:val="28"/>
          <w:szCs w:val="28"/>
          <w:lang w:val="ru-RU"/>
        </w:rPr>
        <w:t>людей в малых группах, целей, способов и результатов деятельности, целей и средств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полученные знания </w:t>
      </w:r>
      <w:r>
        <w:rPr>
          <w:rFonts w:ascii="Times New Roman" w:hAnsi="Times New Roman" w:eastAsia="SchoolBookSanPin"/>
          <w:sz w:val="28"/>
          <w:szCs w:val="28"/>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определять и аргументировать </w:t>
      </w:r>
      <w:r>
        <w:rPr>
          <w:rFonts w:ascii="Times New Roman" w:hAnsi="Times New Roman" w:eastAsia="SchoolBookSanPin"/>
          <w:sz w:val="28"/>
          <w:szCs w:val="28"/>
          <w:lang w:val="ru-RU"/>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решать </w:t>
      </w:r>
      <w:r>
        <w:rPr>
          <w:rFonts w:ascii="Times New Roman" w:hAnsi="Times New Roman" w:eastAsia="SchoolBookSanPin"/>
          <w:sz w:val="28"/>
          <w:szCs w:val="28"/>
          <w:lang w:val="ru-RU"/>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читать осмысленно тексты правовой</w:t>
      </w:r>
      <w:r>
        <w:rPr>
          <w:rFonts w:ascii="Times New Roman" w:hAnsi="Times New Roman" w:eastAsia="SchoolBookSanPin"/>
          <w:sz w:val="28"/>
          <w:szCs w:val="28"/>
          <w:lang w:val="ru-RU"/>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искать и извлекать </w:t>
      </w:r>
      <w:r>
        <w:rPr>
          <w:rFonts w:ascii="Times New Roman" w:hAnsi="Times New Roman" w:eastAsia="SchoolBookSanPin"/>
          <w:sz w:val="28"/>
          <w:szCs w:val="28"/>
          <w:lang w:val="ru-RU"/>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обобщать, систематизировать, оценивать </w:t>
      </w:r>
      <w:r>
        <w:rPr>
          <w:rFonts w:ascii="Times New Roman" w:hAnsi="Times New Roman" w:eastAsia="SchoolBookSanPin"/>
          <w:sz w:val="28"/>
          <w:szCs w:val="28"/>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собственные поступки и поведение других людей </w:t>
      </w:r>
      <w:r>
        <w:rPr>
          <w:rFonts w:ascii="Times New Roman" w:hAnsi="Times New Roman" w:eastAsia="SchoolBookSanPin"/>
          <w:sz w:val="28"/>
          <w:szCs w:val="28"/>
          <w:lang w:val="ru-RU"/>
        </w:rPr>
        <w:t>в ходе общения, в ситуациях взаимодействия с людьми с ОВЗ; оценивать своё отношение к учёбе как важному виду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приобретать опыт </w:t>
      </w:r>
      <w:r>
        <w:rPr>
          <w:rFonts w:ascii="Times New Roman" w:hAnsi="Times New Roman" w:eastAsia="SchoolBookSanPin"/>
          <w:sz w:val="28"/>
          <w:szCs w:val="28"/>
          <w:lang w:val="ru-RU"/>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приобретать опыт совместной деятельности</w:t>
      </w:r>
      <w:r>
        <w:rPr>
          <w:rFonts w:ascii="Times New Roman" w:hAnsi="Times New Roman" w:eastAsia="SchoolBookSanPin"/>
          <w:sz w:val="28"/>
          <w:szCs w:val="28"/>
          <w:lang w:val="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7.5.2. Общество, в котором мы живём: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знания </w:t>
      </w:r>
      <w:r>
        <w:rPr>
          <w:rFonts w:ascii="Times New Roman" w:hAnsi="Times New Roman" w:eastAsia="SchoolBookSanPin"/>
          <w:sz w:val="28"/>
          <w:szCs w:val="28"/>
          <w:lang w:val="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разного положения людей в обществе, видов экономической деятельности, глобальных проблем;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социальные общности и группы;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сравнивать </w:t>
      </w:r>
      <w:r>
        <w:rPr>
          <w:rFonts w:ascii="Times New Roman" w:hAnsi="Times New Roman" w:eastAsia="SchoolBookSanPin"/>
          <w:position w:val="1"/>
          <w:sz w:val="28"/>
          <w:szCs w:val="28"/>
          <w:lang w:val="ru-RU"/>
        </w:rPr>
        <w:t>социальные общности и группы, положение в обществе различных людей; различные формы хозяйствования;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устанавливать взаимодействия </w:t>
      </w:r>
      <w:r>
        <w:rPr>
          <w:rFonts w:ascii="Times New Roman" w:hAnsi="Times New Roman" w:eastAsia="SchoolBookSanPin"/>
          <w:position w:val="1"/>
          <w:sz w:val="28"/>
          <w:szCs w:val="28"/>
          <w:lang w:val="ru-RU"/>
        </w:rPr>
        <w:t>общества и природы, человека и общества, деятельности основных участников экономики;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полученные знания для объяснения </w:t>
      </w:r>
      <w:r>
        <w:rPr>
          <w:rFonts w:ascii="Times New Roman" w:hAnsi="Times New Roman" w:eastAsia="SchoolBookSanPin"/>
          <w:position w:val="1"/>
          <w:sz w:val="28"/>
          <w:szCs w:val="28"/>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решать познавательные и практические задачи </w:t>
      </w:r>
      <w:r>
        <w:rPr>
          <w:rFonts w:ascii="Times New Roman" w:hAnsi="Times New Roman" w:eastAsia="SchoolBookSanPin"/>
          <w:position w:val="1"/>
          <w:sz w:val="28"/>
          <w:szCs w:val="28"/>
          <w:lang w:val="ru-RU"/>
        </w:rPr>
        <w:t>(в том числе задачи, отражающие возможности юного гражданина внести свой вклад в решение экологической проблемы);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овладевать смысловым чтением </w:t>
      </w:r>
      <w:r>
        <w:rPr>
          <w:rFonts w:ascii="Times New Roman" w:hAnsi="Times New Roman" w:eastAsia="SchoolBookSanPin"/>
          <w:position w:val="1"/>
          <w:sz w:val="28"/>
          <w:szCs w:val="28"/>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извлекать информацию </w:t>
      </w:r>
      <w:r>
        <w:rPr>
          <w:rFonts w:ascii="Times New Roman" w:hAnsi="Times New Roman" w:eastAsia="SchoolBookSanPin"/>
          <w:position w:val="1"/>
          <w:sz w:val="28"/>
          <w:szCs w:val="28"/>
          <w:lang w:val="ru-RU"/>
        </w:rPr>
        <w:t>из разных источников о человеке и обществе, включая информацию о народах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анализировать, обобщать, систематизировать, оценивать </w:t>
      </w:r>
      <w:r>
        <w:rPr>
          <w:rFonts w:ascii="Times New Roman" w:hAnsi="Times New Roman" w:eastAsia="SchoolBookSanPin"/>
          <w:position w:val="1"/>
          <w:sz w:val="28"/>
          <w:szCs w:val="28"/>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оценивать собственные поступки и поведение других людей </w:t>
      </w:r>
      <w:r>
        <w:rPr>
          <w:rFonts w:ascii="Times New Roman" w:hAnsi="Times New Roman" w:eastAsia="SchoolBookSanPin"/>
          <w:position w:val="1"/>
          <w:sz w:val="28"/>
          <w:szCs w:val="28"/>
          <w:lang w:val="ru-RU"/>
        </w:rPr>
        <w:t>с точки зрения их соответствия духовным традициям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bCs/>
          <w:position w:val="1"/>
          <w:sz w:val="28"/>
          <w:szCs w:val="28"/>
          <w:lang w:val="ru-RU"/>
        </w:rPr>
        <w:t xml:space="preserve">осуществлять </w:t>
      </w:r>
      <w:r>
        <w:rPr>
          <w:rFonts w:ascii="Times New Roman" w:hAnsi="Times New Roman" w:eastAsia="SchoolBookSanPi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w:t>
      </w:r>
      <w:r>
        <w:rPr>
          <w:rFonts w:ascii="Times New Roman" w:hAnsi="Times New Roman" w:eastAsia="SchoolBookSanPin"/>
          <w:sz w:val="28"/>
          <w:szCs w:val="28"/>
          <w:lang w:val="ru-RU"/>
        </w:rPr>
        <w:t>6. 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7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обществознанию</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7.6.1. Социальные ценности и нормы: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знания </w:t>
      </w:r>
      <w:r>
        <w:rPr>
          <w:rFonts w:ascii="Times New Roman" w:hAnsi="Times New Roman" w:eastAsia="SchoolBookSanPin"/>
          <w:sz w:val="28"/>
          <w:szCs w:val="28"/>
          <w:lang w:val="ru-RU"/>
        </w:rPr>
        <w:t>о социальных ценностях; о содержании и значении социальных норм, регулирующих общественные отношения;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гражданственности и патриотизма; ситуаций морального выбора, ситуаций, регулируемых различными видами социальных норм;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социальные нормы, их существенные признаки и элементы;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отдельные виды социальных норм;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устанавливать и объяснять </w:t>
      </w:r>
      <w:r>
        <w:rPr>
          <w:rFonts w:ascii="Times New Roman" w:hAnsi="Times New Roman" w:eastAsia="SchoolBookSanPin"/>
          <w:position w:val="1"/>
          <w:sz w:val="28"/>
          <w:szCs w:val="28"/>
          <w:lang w:val="ru-RU"/>
        </w:rPr>
        <w:t>влияние социальных норм на общество и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для объяснения (устного и письменного) сущности социальных норм;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определять и аргументировать </w:t>
      </w:r>
      <w:r>
        <w:rPr>
          <w:rFonts w:ascii="Times New Roman" w:hAnsi="Times New Roman" w:eastAsia="SchoolBookSanPin"/>
          <w:position w:val="1"/>
          <w:sz w:val="28"/>
          <w:szCs w:val="28"/>
          <w:lang w:val="ru-RU"/>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решать </w:t>
      </w:r>
      <w:r>
        <w:rPr>
          <w:rFonts w:ascii="Times New Roman" w:hAnsi="Times New Roman" w:eastAsia="SchoolBookSanPin"/>
          <w:position w:val="1"/>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осмысленно читать тексты</w:t>
      </w:r>
      <w:r>
        <w:rPr>
          <w:rFonts w:ascii="Times New Roman" w:hAnsi="Times New Roman" w:eastAsia="SchoolBookSanPin"/>
          <w:position w:val="1"/>
          <w:sz w:val="28"/>
          <w:szCs w:val="28"/>
          <w:lang w:val="ru-RU"/>
        </w:rPr>
        <w:t>, касающиеся гуманизма, гражданственности, патриотизма;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извлекать </w:t>
      </w:r>
      <w:r>
        <w:rPr>
          <w:rFonts w:ascii="Times New Roman" w:hAnsi="Times New Roman" w:eastAsia="SchoolBookSanPin"/>
          <w:position w:val="1"/>
          <w:sz w:val="28"/>
          <w:szCs w:val="28"/>
          <w:lang w:val="ru-RU"/>
        </w:rPr>
        <w:t>информацию из разных источников о принципах и нормах морали, проблеме морального выбора;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анализировать, обобщать, систематизировать, оценивать </w:t>
      </w:r>
      <w:r>
        <w:rPr>
          <w:rFonts w:ascii="Times New Roman" w:hAnsi="Times New Roman" w:eastAsia="SchoolBookSanPin"/>
          <w:position w:val="1"/>
          <w:sz w:val="28"/>
          <w:szCs w:val="28"/>
          <w:lang w:val="ru-RU"/>
        </w:rPr>
        <w:t>социальную информацию из адаптированных источников</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оценивать </w:t>
      </w:r>
      <w:r>
        <w:rPr>
          <w:rFonts w:ascii="Times New Roman" w:hAnsi="Times New Roman" w:eastAsia="SchoolBookSanPin"/>
          <w:position w:val="1"/>
          <w:sz w:val="28"/>
          <w:szCs w:val="28"/>
          <w:lang w:val="ru-RU"/>
        </w:rPr>
        <w:t>собственные поступки, поведение людей с точки зрения их соответствия нормам морали;</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о социальных нормах в повседневной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самостоятельно </w:t>
      </w:r>
      <w:r>
        <w:rPr>
          <w:rFonts w:ascii="Times New Roman" w:hAnsi="Times New Roman" w:eastAsia="SchoolBookSanPin"/>
          <w:bCs/>
          <w:sz w:val="28"/>
          <w:szCs w:val="28"/>
          <w:lang w:val="ru-RU"/>
        </w:rPr>
        <w:t xml:space="preserve">заполнять </w:t>
      </w:r>
      <w:r>
        <w:rPr>
          <w:rFonts w:ascii="Times New Roman" w:hAnsi="Times New Roman" w:eastAsia="SchoolBookSanPin"/>
          <w:sz w:val="28"/>
          <w:szCs w:val="28"/>
          <w:lang w:val="ru-RU"/>
        </w:rPr>
        <w:t xml:space="preserve">форму (в том числе электронную) </w:t>
      </w:r>
      <w:r>
        <w:rPr>
          <w:rFonts w:ascii="Times New Roman" w:hAnsi="Times New Roman" w:eastAsia="SchoolBookSanPin"/>
          <w:position w:val="1"/>
          <w:sz w:val="28"/>
          <w:szCs w:val="28"/>
          <w:lang w:val="ru-RU"/>
        </w:rPr>
        <w:t>и составлять простейший документ (заявление);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осуществлять </w:t>
      </w:r>
      <w:r>
        <w:rPr>
          <w:rFonts w:ascii="Times New Roman" w:hAnsi="Times New Roman" w:eastAsia="SchoolBookSanPi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151.</w:t>
      </w:r>
      <w:r>
        <w:rPr>
          <w:rFonts w:ascii="Times New Roman" w:hAnsi="Times New Roman" w:eastAsia="OfficinaSansBoldITC"/>
          <w:sz w:val="28"/>
          <w:szCs w:val="28"/>
          <w:lang w:val="ru-RU"/>
        </w:rPr>
        <w:t>7.6.2. Человек как участник правовых отношений: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знания </w:t>
      </w:r>
      <w:r>
        <w:rPr>
          <w:rFonts w:ascii="Times New Roman" w:hAnsi="Times New Roman" w:eastAsia="SchoolBookSanPin"/>
          <w:sz w:val="28"/>
          <w:szCs w:val="28"/>
          <w:lang w:val="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устанавливать и объяснять </w:t>
      </w:r>
      <w:r>
        <w:rPr>
          <w:rFonts w:ascii="Times New Roman" w:hAnsi="Times New Roman" w:eastAsia="SchoolBookSanPin"/>
          <w:sz w:val="28"/>
          <w:szCs w:val="28"/>
          <w:lang w:val="ru-RU"/>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определять и аргументировать </w:t>
      </w:r>
      <w:r>
        <w:rPr>
          <w:rFonts w:ascii="Times New Roman" w:hAnsi="Times New Roman" w:eastAsia="SchoolBookSanPin"/>
          <w:sz w:val="28"/>
          <w:szCs w:val="28"/>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решать </w:t>
      </w:r>
      <w:r>
        <w:rPr>
          <w:rFonts w:ascii="Times New Roman" w:hAnsi="Times New Roman" w:eastAsia="SchoolBookSanPin"/>
          <w:sz w:val="28"/>
          <w:szCs w:val="28"/>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осмысленно читать тексты правовой тематики</w:t>
      </w:r>
      <w:r>
        <w:rPr>
          <w:rFonts w:ascii="Times New Roman" w:hAnsi="Times New Roman" w:eastAsia="SchoolBookSanPin"/>
          <w:sz w:val="28"/>
          <w:szCs w:val="28"/>
          <w:lang w:val="ru-RU"/>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искать и извлекать </w:t>
      </w:r>
      <w:r>
        <w:rPr>
          <w:rFonts w:ascii="Times New Roman" w:hAnsi="Times New Roman" w:eastAsia="SchoolBookSanPin"/>
          <w:sz w:val="28"/>
          <w:szCs w:val="28"/>
          <w:lang w:val="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обобщать, систематизировать, оценивать </w:t>
      </w:r>
      <w:r>
        <w:rPr>
          <w:rFonts w:ascii="Times New Roman" w:hAnsi="Times New Roman" w:eastAsia="SchoolBookSanPin"/>
          <w:sz w:val="28"/>
          <w:szCs w:val="28"/>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w:t>
      </w:r>
      <w:r>
        <w:rPr>
          <w:rFonts w:ascii="Times New Roman" w:hAnsi="Times New Roman" w:eastAsia="SchoolBookSanPin"/>
          <w:sz w:val="28"/>
          <w:szCs w:val="28"/>
          <w:lang w:val="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самостоятельно заполнять </w:t>
      </w:r>
      <w:r>
        <w:rPr>
          <w:rFonts w:ascii="Times New Roman" w:hAnsi="Times New Roman" w:eastAsia="SchoolBookSanPin"/>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осуществлять </w:t>
      </w:r>
      <w:r>
        <w:rPr>
          <w:rFonts w:ascii="Times New Roman" w:hAnsi="Times New Roman" w:eastAsia="SchoolBookSanPi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151.7.6.3. Основы российского права: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w:t>
      </w:r>
      <w:r>
        <w:rPr>
          <w:rFonts w:ascii="Times New Roman" w:hAnsi="Times New Roman" w:eastAsia="SchoolBookSanPin"/>
          <w:sz w:val="28"/>
          <w:szCs w:val="28"/>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иметь представлении о содержании трудового договора, видах правонарушений и видов наказаний;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приводить примеры законов и подзаконных актов и моделировать ситуации</w:t>
      </w:r>
      <w:r>
        <w:rPr>
          <w:rFonts w:ascii="Times New Roman" w:hAnsi="Times New Roman" w:eastAsia="SchoolBookSanPin"/>
          <w:sz w:val="28"/>
          <w:szCs w:val="28"/>
          <w:lang w:val="ru-RU"/>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устанавливать и объяснять </w:t>
      </w:r>
      <w:r>
        <w:rPr>
          <w:rFonts w:ascii="Times New Roman" w:hAnsi="Times New Roman" w:eastAsia="SchoolBookSanPin"/>
          <w:sz w:val="28"/>
          <w:szCs w:val="28"/>
          <w:lang w:val="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определять и аргументировать </w:t>
      </w:r>
      <w:r>
        <w:rPr>
          <w:rFonts w:ascii="Times New Roman" w:hAnsi="Times New Roman" w:eastAsia="SchoolBookSanPin"/>
          <w:sz w:val="28"/>
          <w:szCs w:val="28"/>
          <w:lang w:val="ru-RU"/>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решать </w:t>
      </w:r>
      <w:r>
        <w:rPr>
          <w:rFonts w:ascii="Times New Roman" w:hAnsi="Times New Roman" w:eastAsia="SchoolBookSanPin"/>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осмысленно читать тексты правовой тематики</w:t>
      </w:r>
      <w:r>
        <w:rPr>
          <w:rFonts w:ascii="Times New Roman" w:hAnsi="Times New Roman" w:eastAsia="SchoolBookSanPin"/>
          <w:sz w:val="28"/>
          <w:szCs w:val="28"/>
          <w:lang w:val="ru-RU"/>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искать и извлекать </w:t>
      </w:r>
      <w:r>
        <w:rPr>
          <w:rFonts w:ascii="Times New Roman" w:hAnsi="Times New Roman" w:eastAsia="SchoolBookSanPin"/>
          <w:sz w:val="28"/>
          <w:szCs w:val="28"/>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обобщать, систематизировать, оценивать </w:t>
      </w:r>
      <w:r>
        <w:rPr>
          <w:rFonts w:ascii="Times New Roman" w:hAnsi="Times New Roman" w:eastAsia="SchoolBookSanPin"/>
          <w:sz w:val="28"/>
          <w:szCs w:val="28"/>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w:t>
      </w:r>
      <w:r>
        <w:rPr>
          <w:rFonts w:ascii="Times New Roman" w:hAnsi="Times New Roman" w:eastAsia="SchoolBookSanPin"/>
          <w:sz w:val="28"/>
          <w:szCs w:val="28"/>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самостоятельно заполнять </w:t>
      </w:r>
      <w:r>
        <w:rPr>
          <w:rFonts w:ascii="Times New Roman" w:hAnsi="Times New Roman" w:eastAsia="SchoolBookSanPin"/>
          <w:sz w:val="28"/>
          <w:szCs w:val="28"/>
          <w:lang w:val="ru-RU"/>
        </w:rPr>
        <w:t>форму (в том числе электронную) и составлять простейший документ (заявление о приёме на работу);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осуществлять </w:t>
      </w:r>
      <w:r>
        <w:rPr>
          <w:rFonts w:ascii="Times New Roman" w:hAnsi="Times New Roman" w:eastAsia="SchoolBookSanPi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151.7.</w:t>
      </w:r>
      <w:r>
        <w:rPr>
          <w:rFonts w:ascii="Times New Roman" w:hAnsi="Times New Roman" w:eastAsia="SchoolBookSanPin"/>
          <w:sz w:val="28"/>
          <w:szCs w:val="28"/>
          <w:lang w:val="ru-RU"/>
        </w:rPr>
        <w:t>7. 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8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обществознанию</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151.7.7.1. Человек в экономических отношениях: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w:t>
      </w:r>
      <w:r>
        <w:rPr>
          <w:rFonts w:ascii="Times New Roman" w:hAnsi="Times New Roman" w:eastAsia="SchoolBookSanPin"/>
          <w:sz w:val="28"/>
          <w:szCs w:val="28"/>
          <w:lang w:val="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(в том числе устанавливать существенный признак классификации) механизмы государственного регулирования экономики;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различные способы хозяйствования;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устанавливать и объяснять </w:t>
      </w:r>
      <w:r>
        <w:rPr>
          <w:rFonts w:ascii="Times New Roman" w:hAnsi="Times New Roman" w:eastAsia="SchoolBookSanPin"/>
          <w:position w:val="1"/>
          <w:sz w:val="28"/>
          <w:szCs w:val="28"/>
          <w:lang w:val="ru-RU"/>
        </w:rPr>
        <w:t>связи политических потрясений и социально-экономических кризисов в государстве;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определять и аргументировать </w:t>
      </w:r>
      <w:r>
        <w:rPr>
          <w:rFonts w:ascii="Times New Roman" w:hAnsi="Times New Roman" w:eastAsia="SchoolBookSanPin"/>
          <w:position w:val="1"/>
          <w:sz w:val="28"/>
          <w:szCs w:val="28"/>
          <w:lang w:val="ru-RU"/>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bCs/>
          <w:position w:val="1"/>
          <w:sz w:val="28"/>
          <w:szCs w:val="28"/>
          <w:lang w:val="ru-RU"/>
        </w:rPr>
        <w:t xml:space="preserve">решать </w:t>
      </w:r>
      <w:r>
        <w:rPr>
          <w:rFonts w:ascii="Times New Roman" w:hAnsi="Times New Roman" w:eastAsia="SchoolBookSanPin"/>
          <w:position w:val="1"/>
          <w:sz w:val="28"/>
          <w:szCs w:val="28"/>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осмысленно читать тексты экономической тематики</w:t>
      </w:r>
      <w:r>
        <w:rPr>
          <w:rFonts w:ascii="Times New Roman" w:hAnsi="Times New Roman" w:eastAsia="SchoolBookSanPin"/>
          <w:sz w:val="28"/>
          <w:szCs w:val="28"/>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извлекать </w:t>
      </w:r>
      <w:r>
        <w:rPr>
          <w:rFonts w:ascii="Times New Roman" w:hAnsi="Times New Roman" w:eastAsia="SchoolBookSanPin"/>
          <w:sz w:val="28"/>
          <w:szCs w:val="28"/>
          <w:lang w:val="ru-RU"/>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обобщать, систематизировать, конкретизировать и критически оценивать </w:t>
      </w:r>
      <w:r>
        <w:rPr>
          <w:rFonts w:ascii="Times New Roman" w:hAnsi="Times New Roman" w:eastAsia="SchoolBookSanPin"/>
          <w:sz w:val="28"/>
          <w:szCs w:val="28"/>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w:t>
      </w:r>
      <w:r>
        <w:rPr>
          <w:rFonts w:ascii="Times New Roman" w:hAnsi="Times New Roman" w:eastAsia="SchoolBookSanPin"/>
          <w:sz w:val="28"/>
          <w:szCs w:val="28"/>
          <w:lang w:val="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приобретать опыт </w:t>
      </w:r>
      <w:r>
        <w:rPr>
          <w:rFonts w:ascii="Times New Roman" w:hAnsi="Times New Roman" w:eastAsia="SchoolBookSanPin"/>
          <w:sz w:val="28"/>
          <w:szCs w:val="28"/>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приобретать опыт </w:t>
      </w:r>
      <w:r>
        <w:rPr>
          <w:rFonts w:ascii="Times New Roman" w:hAnsi="Times New Roman" w:eastAsia="SchoolBookSanPin"/>
          <w:sz w:val="28"/>
          <w:szCs w:val="28"/>
          <w:lang w:val="ru-RU"/>
        </w:rPr>
        <w:t>составления простейших документов (</w:t>
      </w:r>
      <w:r>
        <w:rPr>
          <w:rFonts w:ascii="Times New Roman" w:hAnsi="Times New Roman" w:eastAsia="SchoolBookSanPin"/>
          <w:position w:val="1"/>
          <w:sz w:val="28"/>
          <w:szCs w:val="28"/>
          <w:lang w:val="ru-RU"/>
        </w:rPr>
        <w:t>личный финансовый план, заявление, резюме);</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bCs/>
          <w:position w:val="1"/>
          <w:sz w:val="28"/>
          <w:szCs w:val="28"/>
          <w:lang w:val="ru-RU"/>
        </w:rPr>
        <w:t xml:space="preserve">осуществлять </w:t>
      </w:r>
      <w:r>
        <w:rPr>
          <w:rFonts w:ascii="Times New Roman" w:hAnsi="Times New Roman" w:eastAsia="SchoolBookSanPi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151.7.7.2. Человек в мире культуры: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w:t>
      </w:r>
      <w:r>
        <w:rPr>
          <w:rFonts w:ascii="Times New Roman" w:hAnsi="Times New Roman" w:eastAsia="SchoolBookSanPin"/>
          <w:sz w:val="28"/>
          <w:szCs w:val="28"/>
          <w:lang w:val="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по разным признакам формы и виды культуры;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формы культуры, естественные и социально-гуманитарные науки, виды искусств;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устанавливать и объяснять </w:t>
      </w:r>
      <w:r>
        <w:rPr>
          <w:rFonts w:ascii="Times New Roman" w:hAnsi="Times New Roman" w:eastAsia="SchoolBookSanPin"/>
          <w:sz w:val="28"/>
          <w:szCs w:val="28"/>
          <w:lang w:val="ru-RU"/>
        </w:rPr>
        <w:t>взаимосвязь развития духовной культуры и формирования личности, взаимовлияние науки и образования;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для объяснения роли непрерывного образования;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определять и аргументировать </w:t>
      </w:r>
      <w:r>
        <w:rPr>
          <w:rFonts w:ascii="Times New Roman" w:hAnsi="Times New Roman" w:eastAsia="SchoolBookSanPin"/>
          <w:sz w:val="28"/>
          <w:szCs w:val="28"/>
          <w:lang w:val="ru-RU"/>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Pr>
          <w:rFonts w:ascii="Times New Roman" w:hAnsi="Times New Roman" w:eastAsia="SchoolBookSanPin"/>
          <w:bCs/>
          <w:sz w:val="28"/>
          <w:szCs w:val="28"/>
          <w:lang w:val="ru-RU"/>
        </w:rPr>
        <w:t xml:space="preserve">решать </w:t>
      </w:r>
      <w:r>
        <w:rPr>
          <w:rFonts w:ascii="Times New Roman" w:hAnsi="Times New Roman" w:eastAsia="SchoolBookSanPin"/>
          <w:sz w:val="28"/>
          <w:szCs w:val="28"/>
          <w:lang w:val="ru-RU"/>
        </w:rPr>
        <w:t>познавательные и практические задачи, касающиеся форм и многообразия духовной культуры;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осмысленно читать тексты </w:t>
      </w:r>
      <w:r>
        <w:rPr>
          <w:rFonts w:ascii="Times New Roman" w:hAnsi="Times New Roman" w:eastAsia="SchoolBookSanPin"/>
          <w:sz w:val="28"/>
          <w:szCs w:val="28"/>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осуществлять </w:t>
      </w:r>
      <w:r>
        <w:rPr>
          <w:rFonts w:ascii="Times New Roman" w:hAnsi="Times New Roman" w:eastAsia="SchoolBookSanPin"/>
          <w:sz w:val="28"/>
          <w:szCs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систематизировать, критически оценивать и обобщать </w:t>
      </w:r>
      <w:r>
        <w:rPr>
          <w:rFonts w:ascii="Times New Roman" w:hAnsi="Times New Roman" w:eastAsia="SchoolBookSanPin"/>
          <w:sz w:val="28"/>
          <w:szCs w:val="28"/>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w:t>
      </w:r>
      <w:r>
        <w:rPr>
          <w:rFonts w:ascii="Times New Roman" w:hAnsi="Times New Roman" w:eastAsia="SchoolBookSanPin"/>
          <w:sz w:val="28"/>
          <w:szCs w:val="28"/>
          <w:lang w:val="ru-RU"/>
        </w:rPr>
        <w:t>собственные поступки, поведение людей в духовной сфере жизни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приобретать </w:t>
      </w:r>
      <w:r>
        <w:rPr>
          <w:rFonts w:ascii="Times New Roman" w:hAnsi="Times New Roman" w:eastAsia="SchoolBookSanPin"/>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151.7.</w:t>
      </w:r>
      <w:r>
        <w:rPr>
          <w:rFonts w:ascii="Times New Roman" w:hAnsi="Times New Roman" w:eastAsia="SchoolBookSanPin"/>
          <w:sz w:val="28"/>
          <w:szCs w:val="28"/>
          <w:lang w:val="ru-RU"/>
        </w:rPr>
        <w:t>8. </w:t>
      </w:r>
      <w:r>
        <w:rPr>
          <w:rFonts w:ascii="Times New Roman" w:hAnsi="Times New Roman" w:eastAsia="OfficinaSansBoldITC"/>
          <w:sz w:val="28"/>
          <w:szCs w:val="28"/>
          <w:lang w:val="ru-RU"/>
        </w:rPr>
        <w:t>К</w:t>
      </w:r>
      <w:r>
        <w:rPr>
          <w:rFonts w:ascii="Times New Roman" w:hAnsi="Times New Roman" w:eastAsia="SchoolBookSanPin"/>
          <w:sz w:val="28"/>
          <w:szCs w:val="28"/>
          <w:lang w:val="ru-RU"/>
        </w:rPr>
        <w:t xml:space="preserve"> концу обучения в </w:t>
      </w:r>
      <w:r>
        <w:rPr>
          <w:rFonts w:ascii="Times New Roman" w:hAnsi="Times New Roman" w:eastAsia="SchoolBookSanPin"/>
          <w:bCs/>
          <w:sz w:val="28"/>
          <w:szCs w:val="28"/>
          <w:lang w:val="ru-RU"/>
        </w:rPr>
        <w:t xml:space="preserve">9 классе </w:t>
      </w:r>
      <w:r>
        <w:rPr>
          <w:rFonts w:ascii="Times New Roman" w:hAnsi="Times New Roman" w:eastAsia="SchoolBookSanPin"/>
          <w:sz w:val="28"/>
          <w:szCs w:val="28"/>
          <w:lang w:val="ru-RU"/>
        </w:rPr>
        <w:t>обучающийся получит следующие п</w:t>
      </w:r>
      <w:r>
        <w:rPr>
          <w:rFonts w:ascii="Times New Roman" w:hAnsi="Times New Roman" w:eastAsia="OfficinaSansBoldITC"/>
          <w:sz w:val="28"/>
          <w:szCs w:val="28"/>
          <w:lang w:val="ru-RU"/>
        </w:rPr>
        <w:t>редметные результаты по отдельным темам программы по обществознанию</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151.7.8.1. Человек в политическом измерении: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w:t>
      </w:r>
      <w:r>
        <w:rPr>
          <w:rFonts w:ascii="Times New Roman" w:hAnsi="Times New Roman" w:eastAsia="SchoolBookSanPin"/>
          <w:sz w:val="28"/>
          <w:szCs w:val="28"/>
          <w:lang w:val="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устанавливать и объяснять </w:t>
      </w:r>
      <w:r>
        <w:rPr>
          <w:rFonts w:ascii="Times New Roman" w:hAnsi="Times New Roman" w:eastAsia="SchoolBookSanPin"/>
          <w:sz w:val="28"/>
          <w:szCs w:val="28"/>
          <w:lang w:val="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определять и аргументировать </w:t>
      </w:r>
      <w:r>
        <w:rPr>
          <w:rFonts w:ascii="Times New Roman" w:hAnsi="Times New Roman" w:eastAsia="SchoolBookSanPin"/>
          <w:sz w:val="28"/>
          <w:szCs w:val="28"/>
          <w:lang w:val="ru-RU"/>
        </w:rPr>
        <w:t>неприемлемость всех форм антиобщественного поведения в политике с точки зрения социальных ценностей и правовых норм;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решать </w:t>
      </w:r>
      <w:r>
        <w:rPr>
          <w:rFonts w:ascii="Times New Roman" w:hAnsi="Times New Roman" w:eastAsia="SchoolBookSanPin"/>
          <w:sz w:val="28"/>
          <w:szCs w:val="28"/>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осмысленно читать </w:t>
      </w:r>
      <w:r>
        <w:rPr>
          <w:rFonts w:ascii="Times New Roman" w:hAnsi="Times New Roman" w:eastAsia="SchoolBookSanPin"/>
          <w:sz w:val="28"/>
          <w:szCs w:val="28"/>
          <w:lang w:val="ru-RU"/>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искать и извлекать </w:t>
      </w:r>
      <w:r>
        <w:rPr>
          <w:rFonts w:ascii="Times New Roman" w:hAnsi="Times New Roman" w:eastAsia="SchoolBookSanPin"/>
          <w:sz w:val="28"/>
          <w:szCs w:val="28"/>
          <w:lang w:val="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и конкретизировать </w:t>
      </w:r>
      <w:r>
        <w:rPr>
          <w:rFonts w:ascii="Times New Roman" w:hAnsi="Times New Roman" w:eastAsia="SchoolBookSanPin"/>
          <w:sz w:val="28"/>
          <w:szCs w:val="28"/>
          <w:lang w:val="ru-RU"/>
        </w:rPr>
        <w:t>социальную информацию о формах участия граждан нашей страны в политической жизни, о выборах и референдуме;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w:t>
      </w:r>
      <w:r>
        <w:rPr>
          <w:rFonts w:ascii="Times New Roman" w:hAnsi="Times New Roman" w:eastAsia="SchoolBookSanPin"/>
          <w:sz w:val="28"/>
          <w:szCs w:val="28"/>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осуществлять </w:t>
      </w:r>
      <w:r>
        <w:rPr>
          <w:rFonts w:ascii="Times New Roman" w:hAnsi="Times New Roman" w:eastAsia="SchoolBookSanPi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151.7.8.2. Гражданин и государство:</w:t>
      </w:r>
    </w:p>
    <w:p>
      <w:pPr>
        <w:tabs>
          <w:tab w:val="left" w:pos="1800"/>
        </w:tabs>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знания </w:t>
      </w:r>
      <w:r>
        <w:rPr>
          <w:rFonts w:ascii="Times New Roman" w:hAnsi="Times New Roman" w:eastAsia="SchoolBookSanPin"/>
          <w:sz w:val="28"/>
          <w:szCs w:val="28"/>
          <w:lang w:val="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w:t>
      </w:r>
      <w:r>
        <w:rPr>
          <w:rFonts w:ascii="Times New Roman" w:hAnsi="Times New Roman" w:eastAsia="SchoolBookSanPin"/>
          <w:sz w:val="28"/>
          <w:szCs w:val="28"/>
          <w:lang w:val="ru-RU"/>
        </w:rPr>
        <w:t xml:space="preserve">примеры и </w:t>
      </w:r>
      <w:r>
        <w:rPr>
          <w:rFonts w:ascii="Times New Roman" w:hAnsi="Times New Roman" w:eastAsia="SchoolBookSanPin"/>
          <w:bCs/>
          <w:sz w:val="28"/>
          <w:szCs w:val="28"/>
          <w:lang w:val="ru-RU"/>
        </w:rPr>
        <w:t xml:space="preserve">моделировать </w:t>
      </w:r>
      <w:r>
        <w:rPr>
          <w:rFonts w:ascii="Times New Roman" w:hAnsi="Times New Roman" w:eastAsia="SchoolBookSanPin"/>
          <w:sz w:val="28"/>
          <w:szCs w:val="28"/>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устанавливать и объяснять </w:t>
      </w:r>
      <w:r>
        <w:rPr>
          <w:rFonts w:ascii="Times New Roman" w:hAnsi="Times New Roman" w:eastAsia="SchoolBookSanPin"/>
          <w:sz w:val="28"/>
          <w:szCs w:val="28"/>
          <w:lang w:val="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использовать</w:t>
      </w:r>
      <w:r>
        <w:rPr>
          <w:rFonts w:ascii="Times New Roman" w:hAnsi="Times New Roman" w:eastAsia="SchoolBookSanPin"/>
          <w:sz w:val="28"/>
          <w:szCs w:val="28"/>
          <w:lang w:val="ru-RU"/>
        </w:rPr>
        <w:t xml:space="preserve"> обществоведческие знания, факты общественной жизни и личный социальный опыт </w:t>
      </w:r>
      <w:r>
        <w:rPr>
          <w:rFonts w:ascii="Times New Roman" w:hAnsi="Times New Roman" w:eastAsia="SchoolBookSanPin"/>
          <w:bCs/>
          <w:sz w:val="28"/>
          <w:szCs w:val="28"/>
          <w:lang w:val="ru-RU"/>
        </w:rPr>
        <w:t xml:space="preserve">определять и аргументировать </w:t>
      </w:r>
      <w:r>
        <w:rPr>
          <w:rFonts w:ascii="Times New Roman" w:hAnsi="Times New Roman" w:eastAsia="SchoolBookSanPin"/>
          <w:sz w:val="28"/>
          <w:szCs w:val="28"/>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решать </w:t>
      </w:r>
      <w:r>
        <w:rPr>
          <w:rFonts w:ascii="Times New Roman" w:hAnsi="Times New Roman" w:eastAsia="SchoolBookSanPin"/>
          <w:sz w:val="28"/>
          <w:szCs w:val="28"/>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систематизировать и конкретизировать </w:t>
      </w:r>
      <w:r>
        <w:rPr>
          <w:rFonts w:ascii="Times New Roman" w:hAnsi="Times New Roman" w:eastAsia="SchoolBookSanPin"/>
          <w:sz w:val="28"/>
          <w:szCs w:val="28"/>
          <w:lang w:val="ru-RU"/>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осмысленно читать тексты правовой тематики</w:t>
      </w:r>
      <w:r>
        <w:rPr>
          <w:rFonts w:ascii="Times New Roman" w:hAnsi="Times New Roman" w:eastAsia="SchoolBookSanPin"/>
          <w:sz w:val="28"/>
          <w:szCs w:val="28"/>
          <w:lang w:val="ru-RU"/>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искать и извлекать </w:t>
      </w:r>
      <w:r>
        <w:rPr>
          <w:rFonts w:ascii="Times New Roman" w:hAnsi="Times New Roman" w:eastAsia="SchoolBookSanPin"/>
          <w:sz w:val="28"/>
          <w:szCs w:val="28"/>
          <w:lang w:val="ru-RU"/>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анализировать, обобщать, систематизировать и конкретизировать </w:t>
      </w:r>
      <w:r>
        <w:rPr>
          <w:rFonts w:ascii="Times New Roman" w:hAnsi="Times New Roman" w:eastAsia="SchoolBookSanPin"/>
          <w:sz w:val="28"/>
          <w:szCs w:val="28"/>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оценивать </w:t>
      </w:r>
      <w:r>
        <w:rPr>
          <w:rFonts w:ascii="Times New Roman" w:hAnsi="Times New Roman" w:eastAsia="SchoolBookSanPin"/>
          <w:sz w:val="28"/>
          <w:szCs w:val="28"/>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использовать </w:t>
      </w:r>
      <w:r>
        <w:rPr>
          <w:rFonts w:ascii="Times New Roman" w:hAnsi="Times New Roman" w:eastAsia="SchoolBookSanPin"/>
          <w:sz w:val="28"/>
          <w:szCs w:val="28"/>
          <w:lang w:val="ru-RU"/>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самостоятельно заполнять </w:t>
      </w:r>
      <w:r>
        <w:rPr>
          <w:rFonts w:ascii="Times New Roman" w:hAnsi="Times New Roman" w:eastAsia="SchoolBookSanPin"/>
          <w:sz w:val="28"/>
          <w:szCs w:val="28"/>
          <w:lang w:val="ru-RU"/>
        </w:rPr>
        <w:t>форму (в том числе электронную) и составлять простейший документ при использовании портала государственных услуг;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осуществлять </w:t>
      </w:r>
      <w:r>
        <w:rPr>
          <w:rFonts w:ascii="Times New Roman" w:hAnsi="Times New Roman" w:eastAsia="SchoolBookSanPi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 xml:space="preserve">151.7.8.3. Человек в системе социальных отношений: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w:t>
      </w:r>
      <w:r>
        <w:rPr>
          <w:rFonts w:ascii="Times New Roman" w:hAnsi="Times New Roman" w:eastAsia="SchoolBookSanPin"/>
          <w:sz w:val="28"/>
          <w:szCs w:val="28"/>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функции семьи в обществе; основы социальной политики Российского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различных социальных статусов, социальных ролей, социальной политики Российского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классифицировать </w:t>
      </w:r>
      <w:r>
        <w:rPr>
          <w:rFonts w:ascii="Times New Roman" w:hAnsi="Times New Roman" w:eastAsia="SchoolBookSanPin"/>
          <w:sz w:val="28"/>
          <w:szCs w:val="28"/>
          <w:lang w:val="ru-RU"/>
        </w:rPr>
        <w:t>социальные общности и группы;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сравнивать </w:t>
      </w:r>
      <w:r>
        <w:rPr>
          <w:rFonts w:ascii="Times New Roman" w:hAnsi="Times New Roman" w:eastAsia="SchoolBookSanPin"/>
          <w:position w:val="1"/>
          <w:sz w:val="28"/>
          <w:szCs w:val="28"/>
          <w:lang w:val="ru-RU"/>
        </w:rPr>
        <w:t>виды социальной мобильности;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устанавливать и объяснять </w:t>
      </w:r>
      <w:r>
        <w:rPr>
          <w:rFonts w:ascii="Times New Roman" w:hAnsi="Times New Roman" w:eastAsia="SchoolBookSanPin"/>
          <w:position w:val="1"/>
          <w:sz w:val="28"/>
          <w:szCs w:val="28"/>
          <w:lang w:val="ru-RU"/>
        </w:rPr>
        <w:t>причины существования разных социальных групп; социальных различий и конфликтов;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определять и аргументировать </w:t>
      </w:r>
      <w:r>
        <w:rPr>
          <w:rFonts w:ascii="Times New Roman" w:hAnsi="Times New Roman" w:eastAsia="SchoolBookSanPin"/>
          <w:position w:val="1"/>
          <w:sz w:val="28"/>
          <w:szCs w:val="28"/>
          <w:lang w:val="ru-RU"/>
        </w:rPr>
        <w:t>с использованием обществоведческих знаний, фактов общественной жизни и личного социального опыта своё отношение к разным этносам;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решать </w:t>
      </w:r>
      <w:r>
        <w:rPr>
          <w:rFonts w:ascii="Times New Roman" w:hAnsi="Times New Roman" w:eastAsia="SchoolBookSanPin"/>
          <w:position w:val="1"/>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осмысленно читать тексты социальной направленности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и составлять на основе учебных текстов план (в том числе отражающий изученный материал о социализации личности);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извлекать </w:t>
      </w:r>
      <w:r>
        <w:rPr>
          <w:rFonts w:ascii="Times New Roman" w:hAnsi="Times New Roman" w:eastAsia="SchoolBookSanPin"/>
          <w:position w:val="1"/>
          <w:sz w:val="28"/>
          <w:szCs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анализировать, обобщать, систематизировать </w:t>
      </w:r>
      <w:r>
        <w:rPr>
          <w:rFonts w:ascii="Times New Roman" w:hAnsi="Times New Roman" w:eastAsia="SchoolBookSanPin"/>
          <w:position w:val="1"/>
          <w:sz w:val="28"/>
          <w:szCs w:val="28"/>
          <w:lang w:val="ru-RU"/>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оценивать </w:t>
      </w:r>
      <w:r>
        <w:rPr>
          <w:rFonts w:ascii="Times New Roman" w:hAnsi="Times New Roman" w:eastAsia="SchoolBookSanPin"/>
          <w:position w:val="1"/>
          <w:sz w:val="28"/>
          <w:szCs w:val="28"/>
          <w:lang w:val="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в практической деятельности для выстраивания собственного поведения с позиции здорового образа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осуществлять </w:t>
      </w:r>
      <w:r>
        <w:rPr>
          <w:rFonts w:ascii="Times New Roman" w:hAnsi="Times New Roman" w:eastAsia="SchoolBookSanPin"/>
          <w:position w:val="1"/>
          <w:sz w:val="28"/>
          <w:szCs w:val="28"/>
          <w:lang w:val="ru-RU"/>
        </w:rPr>
        <w:t>совместную деятельность с людьми другой национальной и религиозной принадлежности на основе веротерпимости</w:t>
      </w:r>
      <w:r>
        <w:rPr>
          <w:rFonts w:ascii="Times New Roman" w:hAnsi="Times New Roman" w:eastAsia="SchoolBookSanPin"/>
          <w:sz w:val="28"/>
          <w:szCs w:val="28"/>
          <w:lang w:val="ru-RU"/>
        </w:rPr>
        <w:t xml:space="preserve"> и взаимопонимания между людьми разных культур.</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151.7.8.4. Человек в современном изменяющемся мире: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осваивать и применять </w:t>
      </w:r>
      <w:r>
        <w:rPr>
          <w:rFonts w:ascii="Times New Roman" w:hAnsi="Times New Roman" w:eastAsia="SchoolBookSanPin"/>
          <w:sz w:val="28"/>
          <w:szCs w:val="28"/>
          <w:lang w:val="ru-RU"/>
        </w:rPr>
        <w:t>знания об информационном обществе, глобализации, глобальных проблемах;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характеризовать </w:t>
      </w:r>
      <w:r>
        <w:rPr>
          <w:rFonts w:ascii="Times New Roman" w:hAnsi="Times New Roman" w:eastAsia="SchoolBookSanPin"/>
          <w:sz w:val="28"/>
          <w:szCs w:val="28"/>
          <w:lang w:val="ru-RU"/>
        </w:rPr>
        <w:t>сущность информационного общества; здоровый образ жизни; глобализацию как важный общемировой интеграционный процесс;</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приводить примеры </w:t>
      </w:r>
      <w:r>
        <w:rPr>
          <w:rFonts w:ascii="Times New Roman" w:hAnsi="Times New Roman" w:eastAsia="SchoolBookSanPin"/>
          <w:sz w:val="28"/>
          <w:szCs w:val="28"/>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сравнивать </w:t>
      </w:r>
      <w:r>
        <w:rPr>
          <w:rFonts w:ascii="Times New Roman" w:hAnsi="Times New Roman" w:eastAsia="SchoolBookSanPin"/>
          <w:sz w:val="28"/>
          <w:szCs w:val="28"/>
          <w:lang w:val="ru-RU"/>
        </w:rPr>
        <w:t>требования к современным профессиям;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устанавливать и объяснять </w:t>
      </w:r>
      <w:r>
        <w:rPr>
          <w:rFonts w:ascii="Times New Roman" w:hAnsi="Times New Roman" w:eastAsia="SchoolBookSanPin"/>
          <w:position w:val="1"/>
          <w:sz w:val="28"/>
          <w:szCs w:val="28"/>
          <w:lang w:val="ru-RU"/>
        </w:rPr>
        <w:t>причины и последствия глобализации;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использовать </w:t>
      </w:r>
      <w:r>
        <w:rPr>
          <w:rFonts w:ascii="Times New Roman" w:hAnsi="Times New Roman" w:eastAsia="SchoolBookSanPin"/>
          <w:position w:val="1"/>
          <w:sz w:val="28"/>
          <w:szCs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определять и аргументировать </w:t>
      </w:r>
      <w:r>
        <w:rPr>
          <w:rFonts w:ascii="Times New Roman" w:hAnsi="Times New Roman" w:eastAsia="SchoolBookSanPin"/>
          <w:position w:val="1"/>
          <w:sz w:val="28"/>
          <w:szCs w:val="28"/>
          <w:lang w:val="ru-RU"/>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решать </w:t>
      </w:r>
      <w:r>
        <w:rPr>
          <w:rFonts w:ascii="Times New Roman" w:hAnsi="Times New Roman" w:eastAsia="SchoolBookSanPin"/>
          <w:position w:val="1"/>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 xml:space="preserve">осуществлять </w:t>
      </w:r>
      <w:r>
        <w:rPr>
          <w:rFonts w:ascii="Times New Roman" w:hAnsi="Times New Roman" w:eastAsia="SchoolBookSanPin"/>
          <w:position w:val="1"/>
          <w:sz w:val="28"/>
          <w:szCs w:val="28"/>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bCs/>
          <w:position w:val="1"/>
          <w:sz w:val="28"/>
          <w:szCs w:val="28"/>
          <w:lang w:val="ru-RU"/>
        </w:rPr>
        <w:t xml:space="preserve">осуществлять поиск и извлечение </w:t>
      </w:r>
      <w:r>
        <w:rPr>
          <w:rFonts w:ascii="Times New Roman" w:hAnsi="Times New Roman" w:eastAsia="SchoolBookSanPin"/>
          <w:position w:val="1"/>
          <w:sz w:val="28"/>
          <w:szCs w:val="28"/>
          <w:lang w:val="ru-RU"/>
        </w:rPr>
        <w:t>социальной информации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pPr>
        <w:pStyle w:val="2"/>
        <w:pBdr>
          <w:bottom w:val="none" w:color="auto" w:sz="0" w:space="0"/>
        </w:pBdr>
        <w:spacing w:before="0" w:line="350" w:lineRule="auto"/>
        <w:ind w:firstLine="708"/>
        <w:jc w:val="both"/>
        <w:rPr>
          <w:b w:val="0"/>
          <w:szCs w:val="28"/>
          <w:lang w:val="ru-RU"/>
        </w:rPr>
      </w:pPr>
      <w:r>
        <w:rPr>
          <w:rFonts w:eastAsia="SchoolBookSanPin"/>
          <w:b w:val="0"/>
          <w:szCs w:val="28"/>
          <w:lang w:val="ru-RU"/>
        </w:rPr>
        <w:t>152. Федеральная рабочая программа по учебному предмету «География».</w:t>
      </w:r>
      <w:r>
        <w:rPr>
          <w:b w:val="0"/>
          <w:szCs w:val="28"/>
          <w:lang w:val="ru-RU"/>
        </w:rPr>
        <w:t xml:space="preserve">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152.2. </w:t>
      </w:r>
      <w:r>
        <w:rPr>
          <w:rFonts w:ascii="Times New Roman" w:hAnsi="Times New Roman" w:eastAsia="OfficinaSansBoldITC"/>
          <w:sz w:val="28"/>
          <w:szCs w:val="28"/>
          <w:lang w:val="ru-RU"/>
        </w:rPr>
        <w:t>Пояснительная записка.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152.2.1.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152.2.6. Изучение географии в общем образовании направлено на достижение следующих целей: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152.2.8. Общее число часов, рекомендованных для изучения географии – 272 часа: по одному часу в неделю в 5 и 6 классах и по 2 часа в 7, 8 и 9 классах.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3. Содержание обучения географии в 5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3.1. Географическое изучение Земли.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3.1.1. Введение. География ‒ наука о планете Земля.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Организация фенологических наблюдений в природе: планирование, участие в групповой работе, форма систематизации данных».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152.3.1.2. История географических открытий.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Географические открытия </w:t>
      </w:r>
      <w:r>
        <w:rPr>
          <w:rFonts w:ascii="Times New Roman" w:hAnsi="Times New Roman" w:eastAsia="SchoolBookSanPin"/>
          <w:sz w:val="28"/>
          <w:szCs w:val="28"/>
        </w:rPr>
        <w:t>XVII</w:t>
      </w:r>
      <w:r>
        <w:rPr>
          <w:rFonts w:ascii="Times New Roman" w:hAnsi="Times New Roman" w:eastAsia="SchoolBookSanPin"/>
          <w:sz w:val="28"/>
          <w:szCs w:val="28"/>
          <w:lang w:val="ru-RU"/>
        </w:rPr>
        <w:t>‒</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152.3.2. Изображения земной поверхности.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152.3.2.1. Планы местности.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Определение направлений и расстояний по плану местности», «Составление описания маршрута по плану местности».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152.3.2.2. Географические карты.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152.3.3. Земля ‒ планета Солнечной системы.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Земля в Солнечной системе. Гипотезы возникновения Земли. Форма, размеры Земли, их географические следствия.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Влияние Космоса на Землю и жизнь людей.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«В</w:t>
      </w:r>
      <w:r>
        <w:rPr>
          <w:rFonts w:ascii="Times New Roman" w:hAnsi="Times New Roman" w:eastAsia="SchoolBookSanPin"/>
          <w:sz w:val="28"/>
          <w:szCs w:val="28"/>
          <w:lang w:val="ru-RU"/>
        </w:rPr>
        <w:t>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152.3.4. Оболочки Земли. Литосфера ‒ каменная оболочка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 xml:space="preserve"> Описание горной системы или равнины по физической карте».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Заключение.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Практикум «Сезонные изменения в природе своей местности».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Анализ результатов фенологических наблюдений и наблюдений за погодой».</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4. Содержание обучения географии в 6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4.1.Оболочки Земли.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4.1.1. Гидросфера ‒ водная оболочка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Гидросфера и методы её изучения. Части гидросферы. Мировой круговорот воды. Значение гидросферы.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Воды суши. Способы изображения внутренних вод на картах.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Реки: горные и равнинные. Речная система, бассейн, водораздел. Пороги и водопады. Питание и режим реки.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Многолетняя мерзлота. Болота, их образование.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Стихийные явления в гидросфере, методы наблюдения и защиты.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Человек и гидросфера. Использование человеком энергии воды.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Использование космических методов в исследовании влияния человека на гидросферу.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4.1.2. Атмосфера ‒ воздушная оболочка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Воздушная оболочка Земли: газовый состав, строение и значение атмосферы.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Атмосферное давление. Ветер и причины его возникновения. Роза ветров. Бризы. Муссоны.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4.1.3. Биосфера ‒ оболочка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Человек как часть биосферы. Распространение людей на </w:t>
      </w:r>
      <w:r>
        <w:rPr>
          <w:rFonts w:ascii="Times New Roman" w:hAnsi="Times New Roman" w:eastAsia="SchoolBookSanPin"/>
          <w:position w:val="1"/>
          <w:sz w:val="28"/>
          <w:szCs w:val="28"/>
          <w:lang w:val="ru-RU"/>
        </w:rPr>
        <w:t>Земле.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Исследования и экологические проблемы.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Характеристика растительности участка местности своего края».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Заключение.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4.1.4. Природно-территориальные комплексы.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Природная среда. Охрана природы. Природные особо охраняемые территории. Всемирное наследие ЮНЕСКО.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(выполняется на местности) «</w:t>
      </w:r>
      <w:r>
        <w:rPr>
          <w:rFonts w:ascii="Times New Roman" w:hAnsi="Times New Roman" w:eastAsia="SchoolBookSanPin"/>
          <w:sz w:val="28"/>
          <w:szCs w:val="28"/>
          <w:lang w:val="ru-RU"/>
        </w:rPr>
        <w:t>Характеристика локального природного комплекса по плану».</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 Содержание обучения географии в 7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5.1. Главные закономерности природы Земли.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5.1.1. Географическая оболочка.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Выявление проявления широтной зональности по картам природных зон».</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5.1.2. Литосфера и рельеф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5.1.3. Атмосфера и климаты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Описание климата территории по климатической карте и климатограмме».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5.1.4. Мировой океан ‒ основная часть гидросферы.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5.2. Человечество на Земле.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5.2.1. Численность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5.2.2. Страны и народы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Сравнение занятости населения двух стран по комплексным картам».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5.3. Материки и страны.</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5.3.1. Южные материки.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eastAsia="SchoolBookSanPin"/>
          <w:sz w:val="28"/>
          <w:szCs w:val="28"/>
        </w:rPr>
        <w:t>XX</w:t>
      </w:r>
      <w:r>
        <w:rPr>
          <w:rFonts w:ascii="Times New Roman" w:hAnsi="Times New Roman" w:eastAsia="SchoolBookSanPin"/>
          <w:sz w:val="28"/>
          <w:szCs w:val="28"/>
          <w:lang w:val="ru-RU"/>
        </w:rPr>
        <w:t>‒</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вв. Современные исследования в Антарктиде. Роль России в открытиях и исследованиях ледового континента.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5.3.2. Северные материки.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5.3.3. Взаимодействие природы и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Характеристика изменений компонентов природы на территории одной из стран мира в результате деятельности человека».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 Содержание обучения географии в 8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152.6.1. Географическое пространство России.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152.6.1.1. История формирования и освоения территории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История освоения и заселения территории современной России в </w:t>
      </w:r>
      <w:r>
        <w:rPr>
          <w:rFonts w:ascii="Times New Roman" w:hAnsi="Times New Roman" w:eastAsia="SchoolBookSanPin"/>
          <w:sz w:val="28"/>
          <w:szCs w:val="28"/>
        </w:rPr>
        <w:t>XI</w:t>
      </w:r>
      <w:r>
        <w:rPr>
          <w:rFonts w:ascii="Times New Roman" w:hAnsi="Times New Roman" w:eastAsia="SchoolBookSanPin"/>
          <w:sz w:val="28"/>
          <w:szCs w:val="28"/>
          <w:lang w:val="ru-RU"/>
        </w:rPr>
        <w:t>‒</w:t>
      </w:r>
      <w:r>
        <w:rPr>
          <w:rFonts w:ascii="Times New Roman" w:hAnsi="Times New Roman" w:eastAsia="SchoolBookSanPin"/>
          <w:sz w:val="28"/>
          <w:szCs w:val="28"/>
        </w:rPr>
        <w:t>XVI</w:t>
      </w:r>
      <w:r>
        <w:rPr>
          <w:rFonts w:ascii="Times New Roman" w:hAnsi="Times New Roman" w:eastAsia="SchoolBookSanPin"/>
          <w:sz w:val="28"/>
          <w:szCs w:val="28"/>
          <w:lang w:val="ru-RU"/>
        </w:rPr>
        <w:t xml:space="preserve"> вв. Расширение территории России в </w:t>
      </w:r>
      <w:r>
        <w:rPr>
          <w:rFonts w:ascii="Times New Roman" w:hAnsi="Times New Roman" w:eastAsia="SchoolBookSanPin"/>
          <w:sz w:val="28"/>
          <w:szCs w:val="28"/>
        </w:rPr>
        <w:t>XVI</w:t>
      </w:r>
      <w:r>
        <w:rPr>
          <w:rFonts w:ascii="Times New Roman" w:hAnsi="Times New Roman" w:eastAsia="SchoolBookSanPin"/>
          <w:sz w:val="28"/>
          <w:szCs w:val="28"/>
          <w:lang w:val="ru-RU"/>
        </w:rPr>
        <w:t>‒</w:t>
      </w:r>
      <w:r>
        <w:rPr>
          <w:rFonts w:ascii="Times New Roman" w:hAnsi="Times New Roman" w:eastAsia="SchoolBookSanPin"/>
          <w:sz w:val="28"/>
          <w:szCs w:val="28"/>
        </w:rPr>
        <w:t>XIX</w:t>
      </w:r>
      <w:r>
        <w:rPr>
          <w:rFonts w:ascii="Times New Roman" w:hAnsi="Times New Roman" w:eastAsia="SchoolBookSanPin"/>
          <w:sz w:val="28"/>
          <w:szCs w:val="28"/>
          <w:lang w:val="ru-RU"/>
        </w:rPr>
        <w:t xml:space="preserve"> вв. Русские первопроходцы. Изменения внешних границ России в ХХ в. Воссоединение Крыма с Россией.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152.6.1.2. Географическое положение и границы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152.6.1.3. Время на территории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Россия на карте часовых поясов мира. Карта часовых зон России. Местное, поясное и зональное время: роль в хозяйстве и жизни людей.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 xml:space="preserve">Определение различия во времени для разных городов </w:t>
      </w:r>
      <w:r>
        <w:rPr>
          <w:rFonts w:ascii="Times New Roman" w:hAnsi="Times New Roman" w:eastAsia="SchoolBookSanPin"/>
          <w:position w:val="1"/>
          <w:sz w:val="28"/>
          <w:szCs w:val="28"/>
          <w:lang w:val="ru-RU"/>
        </w:rPr>
        <w:t>России по карте часовых зон».</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152.6.1.4. Административно-территориальное устройство России. Районирование территории.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152.6.2. Природа России.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152.6.2.1. Природные условия и ресурсы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Характеристика природно-ресурсного капитала своего края по картам и статистическим материалам».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152.6.2.2. Геологическое строение, рельеф и полезные ископаемые.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Объяснение распространения по территории России опасных геологических явлений», «</w:t>
      </w:r>
      <w:r>
        <w:rPr>
          <w:rFonts w:ascii="Times New Roman" w:hAnsi="Times New Roman" w:eastAsia="SchoolBookSanPin"/>
          <w:position w:val="1"/>
          <w:sz w:val="28"/>
          <w:szCs w:val="28"/>
          <w:lang w:val="ru-RU"/>
        </w:rPr>
        <w:t>Объяснение особенностей рельефа своего края».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6.2.3. Климат и климатические ресурсы.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6.2.4. Моря России. Внутренние воды и водные ресурсы.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6.2.5. Природно-хозяйственные зоны.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Природно-хозяйственные зоны России: взаимосвязь и взаимообусловленность их компонентов.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Высотная поясность в горах на территории России. Природные ресурсы природно-хозяйственных зон и их ис</w:t>
      </w:r>
      <w:r>
        <w:rPr>
          <w:rFonts w:ascii="Times New Roman" w:hAnsi="Times New Roman" w:eastAsia="SchoolBookSanPin"/>
          <w:position w:val="1"/>
          <w:sz w:val="28"/>
          <w:szCs w:val="28"/>
          <w:lang w:val="ru-RU"/>
        </w:rPr>
        <w:t>пользование, экологические проблемы. Прогнозируемые по</w:t>
      </w:r>
      <w:r>
        <w:rPr>
          <w:rFonts w:ascii="Times New Roman" w:hAnsi="Times New Roman" w:eastAsia="SchoolBookSanPin"/>
          <w:sz w:val="28"/>
          <w:szCs w:val="28"/>
          <w:lang w:val="ru-RU"/>
        </w:rPr>
        <w:t>следствия изменений климата для разных природно-хозяйственных зон на территории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6.3. Население России.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6.3.1. Численность населения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Динамика численности населения России в </w:t>
      </w:r>
      <w:r>
        <w:rPr>
          <w:rFonts w:ascii="Times New Roman" w:hAnsi="Times New Roman" w:eastAsia="SchoolBookSanPin"/>
          <w:sz w:val="28"/>
          <w:szCs w:val="28"/>
        </w:rPr>
        <w:t>XX</w:t>
      </w:r>
      <w:r>
        <w:rPr>
          <w:rFonts w:ascii="Times New Roman" w:hAnsi="Times New Roman" w:eastAsia="SchoolBookSanPin"/>
          <w:sz w:val="28"/>
          <w:szCs w:val="28"/>
          <w:lang w:val="ru-RU"/>
        </w:rPr>
        <w:t>‒</w:t>
      </w:r>
      <w:r>
        <w:rPr>
          <w:rFonts w:ascii="Times New Roman" w:hAnsi="Times New Roman" w:eastAsia="SchoolBookSanPin"/>
          <w:sz w:val="28"/>
          <w:szCs w:val="28"/>
        </w:rPr>
        <w:t>XXI</w:t>
      </w:r>
      <w:r>
        <w:rPr>
          <w:rFonts w:ascii="Times New Roman" w:hAnsi="Times New Roman" w:eastAsia="SchoolBookSanPin"/>
          <w:sz w:val="28"/>
          <w:szCs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6.3.2. Территориальные особенности размещения населения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6.3.3. Народы и религии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Построение картограммы «Доля титульных этносов в численности населения республик и автономных округов Российской Федерации».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6.3.4. Половой и возрастной состав населения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Объяснение динамики половозрастного состава населения</w:t>
      </w:r>
      <w:r>
        <w:rPr>
          <w:rFonts w:ascii="Times New Roman" w:hAnsi="Times New Roman" w:eastAsia="SchoolBookSanPin"/>
          <w:position w:val="1"/>
          <w:sz w:val="28"/>
          <w:szCs w:val="28"/>
          <w:lang w:val="ru-RU"/>
        </w:rPr>
        <w:t xml:space="preserve"> России на основе анализа половозрастных пирамид».</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6.3.5. Человеческий капитал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Классификация федеральных округов по особенностям естественного и механического движения населения».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 Содержание обучения географии в 9 классе.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 Хозяйство России.</w:t>
      </w:r>
    </w:p>
    <w:p>
      <w:pPr>
        <w:spacing w:after="0" w:line="350" w:lineRule="auto"/>
        <w:ind w:firstLine="709"/>
        <w:jc w:val="both"/>
        <w:rPr>
          <w:rFonts w:ascii="Times New Roman" w:hAnsi="Times New Roman" w:eastAsia="OfficinaSansBoldITC"/>
          <w:strike/>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7.1.1. Общая характеристика хозяйства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pPr>
        <w:spacing w:after="0" w:line="350" w:lineRule="auto"/>
        <w:ind w:firstLine="708"/>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 xml:space="preserve">7.1.2. Топливно-энергетический комплекс (далее </w:t>
      </w:r>
      <w:r>
        <w:rPr>
          <w:rFonts w:ascii="Times New Roman" w:hAnsi="Times New Roman" w:eastAsia="SchoolBookSanPin"/>
          <w:sz w:val="28"/>
          <w:szCs w:val="28"/>
          <w:lang w:val="ru-RU"/>
        </w:rPr>
        <w:t xml:space="preserve">– </w:t>
      </w:r>
      <w:r>
        <w:rPr>
          <w:rFonts w:ascii="Times New Roman" w:hAnsi="Times New Roman" w:eastAsia="OfficinaSansBoldITC"/>
          <w:sz w:val="28"/>
          <w:szCs w:val="28"/>
          <w:lang w:val="ru-RU"/>
        </w:rPr>
        <w:t>ТЭК).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Pr>
          <w:rFonts w:ascii="Times New Roman" w:hAnsi="Times New Roman" w:eastAsia="SchoolBookSanPin"/>
          <w:position w:val="1"/>
          <w:sz w:val="28"/>
          <w:szCs w:val="28"/>
          <w:lang w:val="ru-RU"/>
        </w:rPr>
        <w:t>России на период до 2035 года, утвержденной распоряжением Правительства Российской Федерации от 9 июня 2020 г. № 1523-р.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7.1.3. Металлургический комплекс.</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7.1.4. Машиностроительный комплекс.</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 xml:space="preserve"> 152.</w:t>
      </w:r>
      <w:r>
        <w:rPr>
          <w:rFonts w:ascii="Times New Roman" w:hAnsi="Times New Roman" w:eastAsia="OfficinaSansBoldITC"/>
          <w:sz w:val="28"/>
          <w:szCs w:val="28"/>
          <w:lang w:val="ru-RU"/>
        </w:rPr>
        <w:t>7.1.5. Химико-лесной комплекс.</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Химическая промышленность.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OfficinaSansBoldITC"/>
          <w:sz w:val="28"/>
          <w:szCs w:val="28"/>
          <w:lang w:val="ru-RU"/>
        </w:rPr>
        <w:t>Лесопромышленный комплекс.</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Pr>
          <w:rFonts w:ascii="Times New Roman" w:hAnsi="Times New Roman" w:eastAsia="SchoolBookSanPin"/>
          <w:sz w:val="28"/>
          <w:szCs w:val="28"/>
        </w:rPr>
        <w:t>II</w:t>
      </w:r>
      <w:r>
        <w:rPr>
          <w:rFonts w:ascii="Times New Roman" w:hAnsi="Times New Roman" w:eastAsia="SchoolBookSanPin"/>
          <w:sz w:val="28"/>
          <w:szCs w:val="28"/>
          <w:lang w:val="ru-RU"/>
        </w:rPr>
        <w:t xml:space="preserve"> и </w:t>
      </w:r>
      <w:r>
        <w:rPr>
          <w:rFonts w:ascii="Times New Roman" w:hAnsi="Times New Roman" w:eastAsia="SchoolBookSanPin"/>
          <w:sz w:val="28"/>
          <w:szCs w:val="28"/>
        </w:rPr>
        <w:t>III</w:t>
      </w:r>
      <w:r>
        <w:rPr>
          <w:rFonts w:ascii="Times New Roman" w:hAnsi="Times New Roman" w:eastAsia="SchoolBookSanPin"/>
          <w:sz w:val="28"/>
          <w:szCs w:val="28"/>
          <w:lang w:val="ru-RU"/>
        </w:rPr>
        <w:t>, Приложения № 1 и № 18) с целью определения перспектив и проблем развития комплекса».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7.1.6. Агропромышленный комплекс (далее - АПК).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 xml:space="preserve">Практическая работа. </w:t>
      </w:r>
      <w:r>
        <w:rPr>
          <w:rFonts w:ascii="Times New Roman" w:hAnsi="Times New Roman" w:eastAsia="SchoolBookSanPin"/>
          <w:sz w:val="28"/>
          <w:szCs w:val="28"/>
          <w:lang w:val="ru-RU"/>
        </w:rPr>
        <w:t>«Определение влияния природных и социальных факторов на размещение отраслей АПК».</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7.1.7. Инфраструктурный комплекс.</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 транспорт, информационная инфраструктура; сфера обслуживания, рекреационное хозяйство ‒ место и значение в хозяйстве.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Транспорт и охрана окружающей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Информационная инфраструктура. Рекреационное хозяйство. Особенности сферы обслуживания своего края.</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Pr>
          <w:rFonts w:ascii="Times New Roman" w:hAnsi="Times New Roman" w:eastAsia="SchoolBookSanPin"/>
          <w:sz w:val="28"/>
          <w:szCs w:val="28"/>
          <w:lang w:val="ru-RU"/>
        </w:rPr>
        <w:t xml:space="preserve">Российской Федерации </w:t>
      </w:r>
      <w:r>
        <w:rPr>
          <w:rFonts w:ascii="Times New Roman" w:hAnsi="Times New Roman" w:eastAsia="SchoolBookSanPin"/>
          <w:position w:val="1"/>
          <w:sz w:val="28"/>
          <w:szCs w:val="28"/>
          <w:lang w:val="ru-RU"/>
        </w:rPr>
        <w:t>от 27 ноября 2021 г. № 3363-р.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Федеральный проект «Информационная инфраструктура».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7.1.8. Обобщение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Практическая работа «</w:t>
      </w:r>
      <w:r>
        <w:rPr>
          <w:rFonts w:ascii="Times New Roman" w:hAnsi="Times New Roman" w:eastAsia="SchoolBookSanPin"/>
          <w:sz w:val="28"/>
          <w:szCs w:val="28"/>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7.2. Регионы России.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7.2.1. Западный макрорегион (Европейская часть)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7.2.2. Восточный макрорегион (Азиатская часть)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after="0" w:line="350" w:lineRule="auto"/>
        <w:ind w:firstLine="709"/>
        <w:jc w:val="both"/>
        <w:rPr>
          <w:rFonts w:ascii="Times New Roman" w:hAnsi="Times New Roman"/>
          <w:sz w:val="28"/>
          <w:szCs w:val="28"/>
          <w:lang w:val="ru-RU"/>
        </w:rPr>
      </w:pPr>
      <w:r>
        <w:rPr>
          <w:rFonts w:ascii="Times New Roman" w:hAnsi="Times New Roman" w:eastAsia="OfficinaSansBoldITC"/>
          <w:sz w:val="28"/>
          <w:szCs w:val="28"/>
          <w:lang w:val="ru-RU"/>
        </w:rPr>
        <w:t>Практические работы: «</w:t>
      </w:r>
      <w:r>
        <w:rPr>
          <w:rFonts w:ascii="Times New Roman" w:hAnsi="Times New Roman" w:eastAsia="SchoolBookSanPin"/>
          <w:sz w:val="28"/>
          <w:szCs w:val="28"/>
          <w:lang w:val="ru-RU"/>
        </w:rPr>
        <w:t>Сравнение человеческого капитала двух географических районов (субъектов Российской Федерации) по заданным критериям», «</w:t>
      </w:r>
      <w:r>
        <w:rPr>
          <w:rFonts w:ascii="Times New Roman" w:hAnsi="Times New Roman"/>
          <w:sz w:val="28"/>
          <w:szCs w:val="28"/>
          <w:lang w:val="ru-RU"/>
        </w:rPr>
        <w:t>Выявление факторов размещения предприятий одного из промышленных кластеров Дальнего Востока (по выбору)».</w:t>
      </w:r>
      <w:r>
        <w:rPr>
          <w:rFonts w:ascii="Times New Roman" w:hAnsi="Times New Roman"/>
          <w:sz w:val="28"/>
          <w:szCs w:val="28"/>
        </w:rPr>
        <w:t> </w:t>
      </w:r>
    </w:p>
    <w:p>
      <w:pPr>
        <w:spacing w:after="0" w:line="350" w:lineRule="auto"/>
        <w:ind w:firstLine="709"/>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7.2.3. Обобщение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after="0" w:line="350" w:lineRule="auto"/>
        <w:ind w:firstLine="708"/>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7.3. Россия в современном мире.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pPr>
        <w:spacing w:after="0" w:line="350" w:lineRule="auto"/>
        <w:ind w:firstLine="709"/>
        <w:jc w:val="both"/>
        <w:rPr>
          <w:rFonts w:ascii="Times New Roman" w:hAnsi="Times New Roman" w:eastAsia="Times New Roman"/>
          <w:sz w:val="28"/>
          <w:szCs w:val="28"/>
          <w:lang w:val="ru-RU"/>
        </w:rPr>
      </w:pPr>
      <w:r>
        <w:rPr>
          <w:rFonts w:ascii="Times New Roman" w:hAnsi="Times New Roman" w:eastAsia="SchoolBookSanPin"/>
          <w:sz w:val="28"/>
          <w:szCs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rFonts w:ascii="Times New Roman" w:hAnsi="Times New Roman" w:eastAsia="Times New Roman"/>
          <w:sz w:val="28"/>
          <w:szCs w:val="28"/>
          <w:lang w:val="ru-RU"/>
        </w:rPr>
        <w:t>.</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 xml:space="preserve">8. Планируемые результаты освоения географии.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8.1. </w:t>
      </w:r>
      <w:r>
        <w:rPr>
          <w:rFonts w:ascii="Times New Roman" w:hAnsi="Times New Roman" w:eastAsia="SchoolBookSanPin"/>
          <w:sz w:val="28"/>
          <w:szCs w:val="28"/>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eastAsia="SchoolBookSanPin"/>
          <w:bCs/>
          <w:sz w:val="28"/>
          <w:szCs w:val="28"/>
          <w:lang w:val="ru-RU"/>
        </w:rPr>
      </w:pPr>
      <w:r>
        <w:rPr>
          <w:rFonts w:ascii="Times New Roman" w:hAnsi="Times New Roman" w:eastAsia="SchoolBookSanPin"/>
          <w:sz w:val="28"/>
          <w:szCs w:val="28"/>
          <w:lang w:val="ru-RU"/>
        </w:rPr>
        <w:t xml:space="preserve">152.8.2. В результате изучения географии на уровне основного общего образования у обучающегося будут сформированы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152.8.2.1. </w:t>
      </w:r>
      <w:r>
        <w:rPr>
          <w:rFonts w:ascii="Times New Roman" w:hAnsi="Times New Roman" w:eastAsia="SchoolBookSanPin"/>
          <w:sz w:val="28"/>
          <w:szCs w:val="28"/>
          <w:lang w:val="ru-RU"/>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и характеризовать существенные признаки географических объектов, процессов и явлений;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дефициты географической информации, данных, необходимых для решения поставленной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152.</w:t>
      </w:r>
      <w:r>
        <w:rPr>
          <w:rFonts w:ascii="Times New Roman" w:hAnsi="Times New Roman" w:eastAsia="OfficinaSansBoldITC"/>
          <w:sz w:val="28"/>
          <w:szCs w:val="28"/>
          <w:lang w:val="ru-RU"/>
        </w:rPr>
        <w:t>8.2.2. 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географические вопросы как исследовательский инструмент познания;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достоверность информации, полученной в ходе географического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152.8.2.3. 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выбирать, анализировать и интерпретировать географическую информацию различных видов и форм представления;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оптимальную форму представления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надёжность географической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систематизировать географическую информацию в разных формах.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152.8.2.4. 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публично представлять результаты выполненного исследования или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152.8.2.5. </w:t>
      </w:r>
      <w:r>
        <w:rPr>
          <w:rFonts w:ascii="Times New Roman" w:hAnsi="Times New Roman" w:eastAsia="SchoolBookSanPin"/>
          <w:sz w:val="28"/>
          <w:szCs w:val="28"/>
          <w:lang w:val="ru-RU"/>
        </w:rPr>
        <w:t xml:space="preserve">У обучающегося будут сформированы умения самоорганизации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152.8.2.6. </w:t>
      </w:r>
      <w:r>
        <w:rPr>
          <w:rFonts w:ascii="Times New Roman" w:hAnsi="Times New Roman" w:eastAsia="SchoolBookSanPin"/>
          <w:sz w:val="28"/>
          <w:szCs w:val="28"/>
          <w:lang w:val="ru-RU"/>
        </w:rPr>
        <w:t>У обучающегося будут сформированы умения совместной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планировать организацию совместной работы, при выполнении учебных географических проектов определять свою роль</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152.8.2.7. </w:t>
      </w:r>
      <w:r>
        <w:rPr>
          <w:rFonts w:ascii="Times New Roman" w:hAnsi="Times New Roman" w:eastAsia="SchoolBookSanPin"/>
          <w:sz w:val="28"/>
          <w:szCs w:val="28"/>
          <w:lang w:val="ru-RU"/>
        </w:rPr>
        <w:t xml:space="preserve">У обучающегося будут сформированы умения самоконтроля, эмоционального интеллекта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способами самоконтроля и рефлексии;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причины достижения (недостижения) результатов деятельности, давать оценку приобретённому опыту;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соответствие результата цели и условиям;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position w:val="1"/>
          <w:sz w:val="28"/>
          <w:szCs w:val="28"/>
          <w:lang w:val="ru-RU"/>
        </w:rPr>
        <w:t>принятие себя и других: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осознанно относиться к другому человеку, его мнению;</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признавать своё право на ошибку и такое же право другого.</w:t>
      </w:r>
    </w:p>
    <w:p>
      <w:pPr>
        <w:spacing w:after="0" w:line="350" w:lineRule="auto"/>
        <w:ind w:firstLine="709"/>
        <w:jc w:val="both"/>
        <w:rPr>
          <w:rFonts w:ascii="Times New Roman" w:hAnsi="Times New Roman" w:eastAsia="OfficinaSansBoldITC"/>
          <w:b/>
          <w:color w:val="C00000"/>
          <w:sz w:val="28"/>
          <w:szCs w:val="28"/>
          <w:lang w:val="ru-RU"/>
        </w:rPr>
      </w:pPr>
      <w:r>
        <w:rPr>
          <w:rFonts w:ascii="Times New Roman" w:hAnsi="Times New Roman" w:eastAsia="OfficinaSansBoldITC"/>
          <w:sz w:val="28"/>
          <w:szCs w:val="28"/>
          <w:lang w:val="ru-RU"/>
        </w:rPr>
        <w:t>152.8.</w:t>
      </w:r>
      <w:r>
        <w:rPr>
          <w:rFonts w:ascii="Times New Roman" w:hAnsi="Times New Roman" w:eastAsia="SchoolBookSanPin"/>
          <w:sz w:val="28"/>
          <w:szCs w:val="28"/>
          <w:lang w:val="ru-RU"/>
        </w:rPr>
        <w:t>3. </w:t>
      </w:r>
      <w:r>
        <w:rPr>
          <w:rFonts w:ascii="Times New Roman" w:hAnsi="Times New Roman" w:eastAsia="SchoolBookSanPin"/>
          <w:bCs/>
          <w:sz w:val="28"/>
          <w:szCs w:val="28"/>
          <w:lang w:val="ru-RU"/>
        </w:rPr>
        <w:t xml:space="preserve">Предметные результаты освоения программы по географии. К концу 5 класса обучающийся научится: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географических объектов, процессов и явлений, изучаемых различными ветвями географической науки;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методов исследования, применяемых в географии;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иметь представление о вкладе великих путешественников в изучение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описывать и сравнивать маршруты их путешествий;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«план местности» и «географическая карта», «параллель» и «меридиан»;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влияния Солнца на мир живой и неживой природы;</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объяснять причины смены дня и ночи и времён года;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описывать внутреннее строение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«земная кора»; «ядро», «мантия»; «минерал» и «горная порода»;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«материковая» и «океаническая» земная кора;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изученные минералы и горные породы, материковую и океаническую земную кору;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показывать на карте и обозначать на контурной карте материки и океаны, крупные формы рельефа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горы и равнины;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классифицировать формы рельефа суши по высоте и по внешнему облику;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называть причины землетрясений и вулканических извержений;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«эпицентр землетрясения» и «очаг землетрясения» для решения познавательных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классифицировать острова по происхождению;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опасных природных явлений в литосфере и средств их предупреждения;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изменений в литосфере в результате деятельности человека на примере своей местности, России и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действия внешних процессов рельефообразования и наличия полезных ископаемых в своей местности;</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after="0" w:line="350" w:lineRule="auto"/>
        <w:ind w:firstLine="709"/>
        <w:jc w:val="both"/>
        <w:rPr>
          <w:rFonts w:ascii="Times New Roman" w:hAnsi="Times New Roman" w:eastAsia="OfficinaSansBoldITC"/>
          <w:b/>
          <w:color w:val="C00000"/>
          <w:sz w:val="28"/>
          <w:szCs w:val="28"/>
          <w:lang w:val="ru-RU"/>
        </w:rPr>
      </w:pPr>
      <w:r>
        <w:rPr>
          <w:rFonts w:ascii="Times New Roman" w:hAnsi="Times New Roman" w:eastAsia="OfficinaSansBoldITC"/>
          <w:sz w:val="28"/>
          <w:szCs w:val="28"/>
          <w:lang w:val="ru-RU"/>
        </w:rPr>
        <w:t>152.8.</w:t>
      </w:r>
      <w:r>
        <w:rPr>
          <w:rFonts w:ascii="Times New Roman" w:hAnsi="Times New Roman" w:eastAsia="SchoolBookSanPin"/>
          <w:sz w:val="28"/>
          <w:szCs w:val="28"/>
          <w:lang w:val="ru-RU"/>
        </w:rPr>
        <w:t>4. </w:t>
      </w:r>
      <w:r>
        <w:rPr>
          <w:rFonts w:ascii="Times New Roman" w:hAnsi="Times New Roman" w:eastAsia="SchoolBookSanPin"/>
          <w:bCs/>
          <w:sz w:val="28"/>
          <w:szCs w:val="28"/>
          <w:lang w:val="ru-RU"/>
        </w:rPr>
        <w:t xml:space="preserve">Предметные результаты освоения программы по географии. К концу 6 класса обучающийся научится: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опасных природных явлений в геосферах и средств их предупреждения;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свойства вод отдельных частей Мирового океана;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«гидросфера», «круговорот воды», «цунами», «приливы и отливы»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классифицировать объекты гидросферы (моря, озёра, реки, подземные воды, болота, ледники) по заданным признакам;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питание и режим рек;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реки по заданным признакам;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причинно-следственные связи между питанием, режимом реки и климатом на территории речного бассейна;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районов распространения многолетней мерзлоты;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называть причины образования цунами, приливов и отливов;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описывать состав, строение атмосферы;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свойства воздуха; климаты Земли; климатообразующие факторы;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виды атмосферных осадков;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«бризы» и «муссоны»;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«погода» и «климат»;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«атмосфера», «тропосфера», «стратосфера», «верхние слои атмосферы»;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называть границы биосферы;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приспособления живых организмов к среде обитания в разных природных зонах;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растительный и животный мир разных территорий Земли;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взаимосвязи компонентов природы в природно-территориальном комплексе;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особенности растительного и животного мира в различных природных зонах;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или) практико-ориентированных задач;</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сравнивать плодородие почв в различных природных зонах;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after="0" w:line="350" w:lineRule="auto"/>
        <w:ind w:firstLine="709"/>
        <w:jc w:val="both"/>
        <w:rPr>
          <w:rFonts w:ascii="Times New Roman" w:hAnsi="Times New Roman" w:eastAsia="OfficinaSansBoldITC"/>
          <w:b/>
          <w:color w:val="C00000"/>
          <w:sz w:val="28"/>
          <w:szCs w:val="28"/>
          <w:lang w:val="ru-RU"/>
        </w:rPr>
      </w:pPr>
      <w:r>
        <w:rPr>
          <w:rFonts w:ascii="Times New Roman" w:hAnsi="Times New Roman" w:eastAsia="OfficinaSansBoldITC"/>
          <w:sz w:val="28"/>
          <w:szCs w:val="28"/>
          <w:lang w:val="ru-RU"/>
        </w:rPr>
        <w:t>152.8.</w:t>
      </w:r>
      <w:r>
        <w:rPr>
          <w:rFonts w:ascii="Times New Roman" w:hAnsi="Times New Roman" w:eastAsia="SchoolBookSanPin"/>
          <w:sz w:val="28"/>
          <w:szCs w:val="28"/>
          <w:lang w:val="ru-RU"/>
        </w:rPr>
        <w:t>5. </w:t>
      </w:r>
      <w:r>
        <w:rPr>
          <w:rFonts w:ascii="Times New Roman" w:hAnsi="Times New Roman" w:eastAsia="SchoolBookSanPin"/>
          <w:bCs/>
          <w:sz w:val="28"/>
          <w:szCs w:val="28"/>
          <w:lang w:val="ru-RU"/>
        </w:rPr>
        <w:t xml:space="preserve">Предметные результаты освоения программы по географии. К концу 7 класса обучающийся научится: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иметь представление о строении и свойствах (целостность, зональность, ритмичность) географической оболочки;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изученные процессы и явления, происходящие в географической оболочке;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изменений в геосферах в результате деятельности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описывать закономерности изменения в пространстве рельефа, климата, внутренних вод и органического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(используя географические карты) взаимосвязи между движением литосферных плит и размещением крупных форм рельефа;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воздушные массы Земли, типы климата по заданным показателям;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образование тропических муссонов, пассатов тропических широт, западных ветров;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описывать климат территории по климатограмме;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влияние климатообразующих факторов на климатические особенности территории;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океанические течения;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и сравнивать численность населения крупных стран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плотность населения различных территорий;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понятие «плотность населения»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городские и сельские поселения;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крупнейших городов мира;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мировых и национальных религий;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языковую классификацию народов;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основные виды хозяйственной деятельности людей на различных территориях;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страны по их существенным признакам;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особенности природы, населения и хозяйства отдельных территорий;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знания о населении материков и стран для решения различных учебных 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Pr>
          <w:rFonts w:ascii="Times New Roman" w:hAnsi="Times New Roman" w:eastAsia="SchoolBookSanPin"/>
          <w:sz w:val="28"/>
          <w:szCs w:val="28"/>
          <w:lang w:val="ru-RU"/>
        </w:rPr>
        <w:t>изучения особенностей природы, населения и хозяйства отдельных территорий;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взаимодействия природы и общества в пределах отдельных территорий;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after="0" w:line="350" w:lineRule="auto"/>
        <w:ind w:firstLine="709"/>
        <w:jc w:val="both"/>
        <w:rPr>
          <w:rFonts w:ascii="Times New Roman" w:hAnsi="Times New Roman" w:eastAsia="OfficinaSansBoldITC"/>
          <w:b/>
          <w:color w:val="C00000"/>
          <w:sz w:val="28"/>
          <w:szCs w:val="28"/>
          <w:lang w:val="ru-RU"/>
        </w:rPr>
      </w:pPr>
      <w:r>
        <w:rPr>
          <w:rFonts w:ascii="Times New Roman" w:hAnsi="Times New Roman" w:eastAsia="OfficinaSansBoldITC"/>
          <w:sz w:val="28"/>
          <w:szCs w:val="28"/>
          <w:lang w:val="ru-RU"/>
        </w:rPr>
        <w:t>152.8.</w:t>
      </w:r>
      <w:r>
        <w:rPr>
          <w:rFonts w:ascii="Times New Roman" w:hAnsi="Times New Roman" w:eastAsia="SchoolBookSanPin"/>
          <w:sz w:val="28"/>
          <w:szCs w:val="28"/>
          <w:lang w:val="ru-RU"/>
        </w:rPr>
        <w:t>6. </w:t>
      </w:r>
      <w:r>
        <w:rPr>
          <w:rFonts w:ascii="Times New Roman" w:hAnsi="Times New Roman" w:eastAsia="SchoolBookSanPin"/>
          <w:bCs/>
          <w:sz w:val="28"/>
          <w:szCs w:val="28"/>
          <w:lang w:val="ru-RU"/>
        </w:rPr>
        <w:t xml:space="preserve">Предметные результаты освоения программы по географии. К концу 8 класса обучающийся научится: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основные этапы истории формирования и изучения территории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географическое положение России с использованием информации из различных источников;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федеральные округа, крупные географические районы и макрорегионы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субъектов Российской Федерации разных видов и показывать их на географической карте;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степень благоприятности природных условий в пределах отдельных регионов страны;</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проводить классификацию природных ресурсов;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типы природопользования;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особенности компонентов природы отдельных территорий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особенности компонентов природы отдельных территорий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распространение по территории страны областей современного горообразования, землетрясений и вулканизма;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«плита», «щит», «моренный холм», «бараньи лбы», «бархан», «дюна»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описывать и прогнозировать погоду территории по карте погоды;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классификацию типов климата и почв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показатели, характеризующие состояние окружающей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рационального и нерационального природопользования;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адаптации человека к разнообразным природным условиям на территории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сравнивать показатели воспроизводства и качества населения России с мировыми показателями и показателями других стран;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классификацию населённых пунктов и регионов России по заданным основаниям;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понятия «рождаемость», «смертность», «естественный прирост населения», «миграционный прирост на</w:t>
      </w:r>
      <w:r>
        <w:rPr>
          <w:rFonts w:ascii="Times New Roman" w:hAnsi="Times New Roman" w:eastAsia="SchoolBookSanPin"/>
          <w:sz w:val="28"/>
          <w:szCs w:val="28"/>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after="0" w:line="350" w:lineRule="auto"/>
        <w:ind w:firstLine="709"/>
        <w:jc w:val="both"/>
        <w:rPr>
          <w:rFonts w:ascii="Times New Roman" w:hAnsi="Times New Roman" w:eastAsia="OfficinaSansBoldITC"/>
          <w:b/>
          <w:color w:val="C00000"/>
          <w:sz w:val="28"/>
          <w:szCs w:val="28"/>
          <w:lang w:val="ru-RU"/>
        </w:rPr>
      </w:pPr>
      <w:r>
        <w:rPr>
          <w:rFonts w:ascii="Times New Roman" w:hAnsi="Times New Roman" w:eastAsia="OfficinaSansBoldITC"/>
          <w:sz w:val="28"/>
          <w:szCs w:val="28"/>
          <w:lang w:val="ru-RU"/>
        </w:rPr>
        <w:t>152.8.</w:t>
      </w:r>
      <w:r>
        <w:rPr>
          <w:rFonts w:ascii="Times New Roman" w:hAnsi="Times New Roman" w:eastAsia="SchoolBookSanPin"/>
          <w:sz w:val="28"/>
          <w:szCs w:val="28"/>
          <w:lang w:val="ru-RU"/>
        </w:rPr>
        <w:t>7. </w:t>
      </w:r>
      <w:r>
        <w:rPr>
          <w:rFonts w:ascii="Times New Roman" w:hAnsi="Times New Roman" w:eastAsia="SchoolBookSanPin"/>
          <w:bCs/>
          <w:sz w:val="28"/>
          <w:szCs w:val="28"/>
          <w:lang w:val="ru-RU"/>
        </w:rPr>
        <w:t xml:space="preserve">Предметные результаты освоения программы по географии. К концу 9 класса обучающийся научится: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применять понятия «экономико-географическое положение», </w:t>
      </w:r>
      <w:r>
        <w:rPr>
          <w:rFonts w:ascii="Times New Roman" w:hAnsi="Times New Roman" w:eastAsia="SchoolBookSanPin"/>
          <w:position w:val="1"/>
          <w:sz w:val="28"/>
          <w:szCs w:val="28"/>
          <w:lang w:val="ru-RU"/>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Pr>
          <w:rFonts w:ascii="Times New Roman" w:hAnsi="Times New Roman" w:eastAsia="SchoolBookSanPin"/>
          <w:sz w:val="28"/>
          <w:szCs w:val="28"/>
          <w:lang w:val="ru-RU"/>
        </w:rPr>
        <w:t>плекс», «металлургический комплекс», «ВИЭ», «ТЭК», для решения учебных и (или) практико-ориентированных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территории опережающего развития, Арктическую зону и зону Севера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ВВП, ВРП и ИЧР как показатели уровня развития страны и её регионов;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природно-ресурсный, человеческий и производственный капитал;</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виды транспорта и основные показатели их работы: грузооборот и пассажирооборот;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географические различия населения и хозяйства территорий крупных регионов страны;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приводить примеры объектов Всемирного наследия ЮНЕСКО и описывать их местоположение на географической карте;</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характеризовать место и роль России в мировом хозяйстве.</w:t>
      </w:r>
    </w:p>
    <w:p>
      <w:pPr>
        <w:pStyle w:val="2"/>
        <w:pBdr>
          <w:bottom w:val="none" w:color="auto" w:sz="0" w:space="0"/>
        </w:pBdr>
        <w:spacing w:before="0" w:line="350" w:lineRule="auto"/>
        <w:ind w:firstLine="708"/>
        <w:jc w:val="both"/>
        <w:rPr>
          <w:b w:val="0"/>
          <w:szCs w:val="28"/>
          <w:lang w:val="ru-RU"/>
        </w:rPr>
      </w:pPr>
      <w:r>
        <w:rPr>
          <w:b w:val="0"/>
          <w:szCs w:val="28"/>
          <w:lang w:val="ru-RU"/>
        </w:rPr>
        <w:t xml:space="preserve">153. Федеральная рабочая программа по учебному предмету «Физика» (базовый уровень).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153.2.2.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153.2.3.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153.2.4. Программа по физике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153.2.5.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научно объяснять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и понимать особенности научного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интерпретировать данные и использовать научные доказательства для получения выводов».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153.2.7.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153.2.8. Цели изучения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Достижение этих целей программы по физике на уровне основного общего образования обеспечивается решением следующих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знаний о дискретном строении вещества, о механических, тепловых, электрических, магнитных и квантовых явлениях;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умений описывать и объяснять физические явления с использованием полученных знаний;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 Содержание обучения в 7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153.3.1. Физика и её роль в познании окружающего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153.3.1.1.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Механические, тепловые, электрические, магнитные, световые явления.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Физические приборы и процедура прямых измерений аналоговым и цифровым прибором.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153.3.1.2.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цены деления шкалы измерительного прибора.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расстояний.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объёма жидкости и твёрдого тела.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размеров малых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температуры при помощи жидкостного термометра и датчика температуры.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153.3.2. Первоначальные сведения о строении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вещества: атомы и молекулы, их размеры. Опыты, доказывающие дискретное строение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153.3.2.1.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броуновского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диффузии.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явлений, объясняющихся притяжением или отталкиванием частиц вещества.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153.3.2.2.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Оценка диаметра атома методом рядов (с использованием фотографий).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наблюдению теплового расширения газов.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обнаружению действия сил молекулярного притяжения.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153.3.3. Движение и взаимодействие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153.3.3.1.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механического движения тела.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скорости прямолинейного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явления инерции.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изменения скорости при взаимодействии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Сравнение масс по взаимодействию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Сложение сил, направленных по одной прямой.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153.3.3.2.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скорости равномерного движения (шарика в жидкости, модели электрического автомобиля и так далее).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средней скорости скольжения бруска или шарика по наклонной плоскости.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плотности твёрдого тела.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растяжения (деформации) пружины от приложенной силы.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демонстрирующие зависимость силы трения скольжения от веса тела и характера соприкасающихся поверхностей.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153.3.4. Давление твёрдых тел, жидкостей и газов.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153.3.4.1.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Зависимость давления газа от температуры.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Передача давления жидкостью и газом.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Сообщающиеся сосуды.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Гидравлический пресс.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Проявление действия атмосферного давления.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Зависимость выталкивающей силы от объёма погружённой части тела и плотности жидкости.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Равенство выталкивающей силы весу вытесненной жидкости.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Условие плавания тел: плавание или погружение тел в зависимости от соотношения плотностей тела и жидкости.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153.3.4.2.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веса тела в воде от объёма погружённой в жидкость части тела.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выталкивающей силы, действующей на тело, погружённое в жидкость.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Проверка независимости выталкивающей силы, действующей на тело в жидкости, от массы тела.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Конструирование ареометра или конструирование лодки и определение её грузоподъёмности.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153.3.5. Работа и мощность. Энергия.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Механическая работа. Мощность.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153.3.5.1.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Примеры простых механизмов.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153.3.5.2.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работы силы трения при равномерном движении тела по горизонтальной поверхности.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условий равновесия рычага.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КПД наклонной плоскости.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закона сохранения механической энергии.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 Содержание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153.4.1. Тепловые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Влажность воздуха.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Энергия топлива. Удельная теплота сгорания.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Принципы работы тепловых двигателей КПД теплового двигателя. Тепловые двигатели и защита окружающей среды.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Закон сохранения и превращения энергии в тепловых процессах.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153.4.1.1.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броуновского движения.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диффузии.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явлений смачивания и капиллярных явлений.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теплового расширения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Изменение давления газа при изменении объёма и нагревании или охлаждении.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Правила измерения температуры.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теплопередачи.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Охлаждение при совершении работы.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Нагревание при совершении работы внешними силами.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Сравнение теплоёмкостей различных веществ.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кипения.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постоянства температуры при плавлении.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Модели тепловых двигателей.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153.4.1.2.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обнаружению действия сил молекулярного притяжения.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выращиванию кристаллов поваренной соли или сахара.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наблюдению теплового расширения газов, жидкостей и твёрдых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давления воздуха в баллоне шприца.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давления воздуха от его объёма и нагревания или охлаждения.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гипотезы линейной зависимости длины столбика жидкости в термометрической трубке от температуры.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изменения внутренней энергии тела в результате теплопередачи и работы внешних сил.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явления теплообмена при смешивании холодной и горячей воды.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количества теплоты, полученного водой при теплообмене с нагретым металлическим цилиндром.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удельной теплоёмкости вещества.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процесса испарения.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относительной влажности воздуха.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удельной теплоты плавления льда.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153.4.2. Электрические и магнитные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153.4.2.1.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Электризация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Два рода электрических зарядов и взаимодействие заряженных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Устройство и действие электроскопа.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Электростатическая индукция.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 сохранения электрических зарядов.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Проводники и диэлектрики.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Моделирование силовых линий электрического поля.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Источники постоянного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Действия электрического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Электрический ток в жидкости.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Газовый разряд.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силы тока амперметром.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электрического напряжения вольтметром.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Реостат и магазин сопротивлений.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Взаимодействие постоянных магнитов.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Моделирование невозможности разделения полюсов магнита.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Моделирование магнитных полей постоянных магнитов.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 Эрстеда.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Магнитное поле тока. Электромагнит.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Действие магнитного поля на проводник с током.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Электродвигатель постоянного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явления электромагнитной индукции.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Фарадея.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Зависимость направления индукционного тока от условий его возникновения.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Электрогенератор постоянного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153.4.2.2.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наблюдению электризации тел индукцией и при соприкосновении.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действия электрического поля на проводники и диэлектрики.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Сборка и проверка работы электрической цепи постоянного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и регулирование силы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и регулирование напряжения.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силы тока, идущего через резистор, от сопротивления резистора и напряжения на резисторе.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правила сложения напряжений при последовательном соединении двух резисторов.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правила для силы тока при параллельном соединении резисторов.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работы электрического тока, идущего через резистор.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мощности электрического тока, выделяемой на резисторе.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силы тока, идущего через лампочку, от напряжения на ней.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КПД нагревателя.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магнитного взаимодействия постоянных магнитов.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магнитного поля постоянных магнитов при их объединении и разделении.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действия электрического тока на магнитную стрелку.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действия магнитного поля на проводник с током.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Конструирование и изучение работы электродвигателя.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КПД электродвигательной установки.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 Содержание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153.5.1. Механические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Ускорение. Равноускоренное прямолинейное движение. Свободное падение. Опыты Галилея.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Первый закон Ньютона. Второй закон Ньютона. Третий закон Ньютона. Принцип суперпозиции сил.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Сила упругости. Закон Гука. Сила трения: сила трения скольжения, сила трения покоя, другие виды трения.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Импульс тела. Изменение импульса. Импульс силы. Закон сохранения импульса. Реактивное движение.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153.5.1.1.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механического движения тела относительно разных тел отсчёта.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путей и траекторий движения одного и того же тела относительно разных тел отсчёта.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скорости и ускорения прямолинейного движения.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признаков равноускоренного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движения тела по окружности.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Зависимость ускорения тела от массы тела и действующей на него силы.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равенства сил при взаимодействии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Изменение веса тела при ускоренном движении.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Передача импульса при взаимодействии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Преобразования энергии при взаимодействии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Сохранение импульса при неупругом взаимодействии.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Сохранение импульса при абсолютно упругом взаимодействии.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реактивного движения.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Сохранение механической энергии при свободном падении.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Сохранение механической энергии при движении тела под действием пружины.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153.5.1.2.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Конструирование тракта для разгона и дальнейшего равномерного движения шарика или тележки.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средней скорости скольжения бруска или движения шарика по наклонной плоскости.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ускорения тела при равноускоренном движении по наклонной плоскости.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пути от времени при равноускоренном движении без начальной скорости.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силы трения скольжения от силы нормального давления.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коэффициента трения скольжения.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жёсткости пружины.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работы силы трения при равномерном движении тела по горизонтальной поверхности.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работы силы упругости при подъёме груза с использованием неподвижного и подвижного блоков.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закона сохранения энергии.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153.5.2. Механические колебания и волны.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Звук. Громкость звука и высота тона. Отражение звука. Инфразвук и ультразвук.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153.5.2.1.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колебаний тел под действием силы тяжести и силы упругости.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колебаний груза на нити и на пружине.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вынужденных колебаний и резонанса.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Распространение продольных и поперечных волн (на модели).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зависимости высоты звука от частоты.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Акустический резонанс.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153.5.2.2.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частоты и периода колебаний математического маятника.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частоты и периода колебаний пружинного маятника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периода колебаний подвешенного к нити груза от длины нити.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периода колебаний пружинного маятника от массы груза.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независимости периода колебаний груза, подвешенного к нити, от массы груза.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периода колебаний пружинного маятника от массы груза и жёсткости пружины.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ускорения свободного падения.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153.5.3. Электромагнитное поле и электромагнитные волны.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Электромагнитная природа света. Скорость света. Волновые свойства света.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153.5.3.1.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Свойства электромагнитных волн.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Волновые свойства света.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153.5.3.2.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свойств электромагнитных волн с помощью мобильного телефона.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153.5.4. Световые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153.5.4.1.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Прямолинейное распространение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изображений в плоском, вогнутом и выпуклом зеркалах.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Преломление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Оптический световод.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Ход лучей в собирающей линзе.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Ход лучей в рассеивающей линзе.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изображений с помощью линз.</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 действия фотоаппарата, микроскопа и телескопа.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Модель глаза.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Разложение белого света в спектр.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белого света при сложении света разных цветов.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153.5.4.2.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угла отражения светового луча от угла падения.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характеристик изображения предмета в плоском зеркале.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угла преломления светового луча от угла падения на границе «воздух–стекло».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изображений с помощью собирающей линзы.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фокусного расстояния и оптической силы собирающей линзы.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разложению белого света в спектр.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восприятию цвета предметов при их наблюдении через цветовые фильтры.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153.5.5. Квантовые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Резерфорда и планетарная модель атома. Модель атома Бора. Испускание и поглощение света атомом. Кванты. Линейчатые спектры.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Ядерная энергетика. Действия радиоактивных излучений на живые организмы.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153.5.5.1.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Спектры излучения и поглощения.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Спектры различных газов.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Спектр водорода.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треков в камере Вильсона.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счётчика ионизирующих излучений.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Регистрация излучения природных минералов и продуктов.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153.5.5.2.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сплошных и линейчатых спектров излучения.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треков: измерение энергии частицы по тормозному пути (по фотографиям).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радиоактивного фона.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153.5.6. Повторительно-обобщающий модуль.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 основе полученных знаний распознавать и научно объяснять физические явления в окружающей природе и повседневной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pPr>
        <w:spacing w:after="0" w:line="350" w:lineRule="auto"/>
        <w:ind w:firstLine="709"/>
        <w:jc w:val="both"/>
        <w:rPr>
          <w:rFonts w:ascii="Times New Roman" w:hAnsi="Times New Roman"/>
          <w:sz w:val="28"/>
          <w:szCs w:val="28"/>
          <w:lang w:val="ru-RU"/>
        </w:rPr>
      </w:pPr>
      <w:bookmarkStart w:id="93" w:name="_Toc124412005"/>
      <w:r>
        <w:rPr>
          <w:rFonts w:ascii="Times New Roman" w:hAnsi="Times New Roman"/>
          <w:sz w:val="28"/>
          <w:szCs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 Планируемые результаты освоения физик</w:t>
      </w:r>
      <w:bookmarkEnd w:id="93"/>
      <w:r>
        <w:rPr>
          <w:rFonts w:ascii="Times New Roman" w:hAnsi="Times New Roman"/>
          <w:sz w:val="28"/>
          <w:szCs w:val="28"/>
          <w:lang w:val="ru-RU"/>
        </w:rPr>
        <w:t>и (базовый уровень)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after="0" w:line="350" w:lineRule="auto"/>
        <w:ind w:firstLine="709"/>
        <w:jc w:val="both"/>
        <w:rPr>
          <w:rFonts w:ascii="Times New Roman" w:hAnsi="Times New Roman"/>
          <w:sz w:val="28"/>
          <w:szCs w:val="28"/>
          <w:lang w:val="ru-RU"/>
        </w:rPr>
      </w:pPr>
      <w:bookmarkStart w:id="94" w:name="_Toc124412006"/>
      <w:r>
        <w:rPr>
          <w:rFonts w:ascii="Times New Roman" w:hAnsi="Times New Roman"/>
          <w:sz w:val="28"/>
          <w:szCs w:val="28"/>
          <w:lang w:val="ru-RU"/>
        </w:rPr>
        <w:t>153.6.2.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94"/>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патриотического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интереса к истории и современному состоянию российской физической науки;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ценностное отношение к достижениям российских учёных­физиков;</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гражданского и духовно-нравственного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важности морально­этических принципов в деятельности учёного;</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эстетического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ценности научного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научной любознательности, интереса к исследовательской деятельности;</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w:t>
      </w:r>
      <w:bookmarkStart w:id="95" w:name="_Hlk125714652"/>
      <w:r>
        <w:rPr>
          <w:rFonts w:ascii="Times New Roman" w:hAnsi="Times New Roman"/>
          <w:sz w:val="28"/>
          <w:szCs w:val="28"/>
          <w:lang w:val="ru-RU"/>
        </w:rPr>
        <w:t>формирования культуры здоровья и эмоционального благополучия:</w:t>
      </w:r>
      <w:bookmarkEnd w:id="95"/>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навыка рефлексии, признание своего права на ошибку и такого же права у другого человека;</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трудового воспитания:</w:t>
      </w:r>
    </w:p>
    <w:p>
      <w:pPr>
        <w:numPr>
          <w:ilvl w:val="0"/>
          <w:numId w:val="8"/>
        </w:numPr>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sz w:val="28"/>
          <w:szCs w:val="28"/>
          <w:lang w:val="ru-RU"/>
        </w:rPr>
        <w:t xml:space="preserve"> технологической и социальной направленности, требующих в том числе и физических знаний;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связанных с физикой;</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экологического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глобального характера экологических проблем и путей их решения;</w:t>
      </w:r>
    </w:p>
    <w:p>
      <w:pPr>
        <w:numPr>
          <w:ilvl w:val="0"/>
          <w:numId w:val="8"/>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адаптации к изменяющимся условиям социальной и природной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потребность во взаимодействии при выполнении исследований и проектов физической направленности, открытость опыту и знаниям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повышение уровня своей компетентности через практическую деятельность;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потребность в формировании новых знаний, в том числе формулировать идеи, понятия, гипотезы о физических объектах и явлениях;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дефицитов собственных знаний и компетентностей в области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планирование своего развития в приобретении новых физических знаний;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стремление анализировать и выявлять взаимосвязи природы, общества и экономики, в том числе с использованием физических знаний;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pPr>
        <w:spacing w:after="0" w:line="350" w:lineRule="auto"/>
        <w:ind w:firstLine="709"/>
        <w:jc w:val="both"/>
        <w:rPr>
          <w:rFonts w:ascii="Times New Roman" w:hAnsi="Times New Roman"/>
          <w:sz w:val="28"/>
          <w:szCs w:val="28"/>
          <w:lang w:val="ru-RU"/>
        </w:rPr>
      </w:pPr>
      <w:bookmarkStart w:id="96" w:name="_Toc124412007"/>
      <w:r>
        <w:rPr>
          <w:rFonts w:ascii="Times New Roman" w:hAnsi="Times New Roman"/>
          <w:sz w:val="28"/>
          <w:szCs w:val="28"/>
          <w:lang w:val="ru-RU"/>
        </w:rPr>
        <w:t>153.6.3.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96"/>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153.6.3.1. Овладение универсальными учебными познавательными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базовые логические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объектов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существенный признак классификации, основания для обобщения и сравнения;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закономерности и противоречия в рассматриваемых фактах, данных и наблюдениях, относящихся к физическим явлениям;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153.6.3.2. Овладение универсальными учебными коммуникативными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общение: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выражать свою точку зрения в устных и письменных текстах;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физического опыта (эксперимента, исследования, проекта).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совместная деятельность (сотрудничество):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физической проблемы;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153.6.3.3. Овладение универсальными учебными регулятивными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в жизненных и учебных ситуациях, требующих для решения физических знаний;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в ходе спора или дискуссии на научную тему, понимать мотивы, намерения и логику другого.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признавать своё право на ошибку при решении физических задач или в утверждениях на научные темы и такое же право другого.</w:t>
      </w:r>
    </w:p>
    <w:p>
      <w:pPr>
        <w:spacing w:after="0" w:line="350" w:lineRule="auto"/>
        <w:ind w:firstLine="709"/>
        <w:jc w:val="both"/>
        <w:rPr>
          <w:rFonts w:ascii="Times New Roman" w:hAnsi="Times New Roman"/>
          <w:sz w:val="28"/>
          <w:szCs w:val="28"/>
          <w:lang w:val="ru-RU"/>
        </w:rPr>
      </w:pPr>
      <w:bookmarkStart w:id="97" w:name="_Toc124412008"/>
      <w:r>
        <w:rPr>
          <w:rFonts w:ascii="Times New Roman" w:hAnsi="Times New Roman"/>
          <w:sz w:val="28"/>
          <w:szCs w:val="28"/>
          <w:lang w:val="ru-RU"/>
        </w:rPr>
        <w:t>153.6.4. </w:t>
      </w:r>
      <w:bookmarkEnd w:id="97"/>
      <w:r>
        <w:rPr>
          <w:rFonts w:ascii="Times New Roman" w:hAnsi="Times New Roman"/>
          <w:sz w:val="28"/>
          <w:szCs w:val="28"/>
          <w:lang w:val="ru-RU"/>
        </w:rPr>
        <w:t>Предметные результаты освоения программы по физике (базовый уровень).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153.6.4.1. Предметные результаты освоения программы по физике к концу обучения в 7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техники безопасности при работе с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153.6.4.2. Предметные результаты освоения программы по физике к концу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техники безопасности при работе с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153.6.4.3. Предметные результаты освоения программы по физике к концу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техники безопасности при работе с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pPr>
        <w:pStyle w:val="2"/>
        <w:pBdr>
          <w:bottom w:val="none" w:color="auto" w:sz="0" w:space="0"/>
        </w:pBdr>
        <w:spacing w:before="0" w:line="350" w:lineRule="auto"/>
        <w:ind w:firstLine="708"/>
        <w:jc w:val="both"/>
        <w:rPr>
          <w:b w:val="0"/>
          <w:szCs w:val="28"/>
          <w:lang w:val="ru-RU"/>
        </w:rPr>
      </w:pPr>
      <w:r>
        <w:rPr>
          <w:b w:val="0"/>
          <w:szCs w:val="28"/>
          <w:lang w:val="ru-RU"/>
        </w:rPr>
        <w:t xml:space="preserve">154. Федеральная рабочая программа по учебному предмету «Физика» (углублённый уровень).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154.1.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154.2.1. 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154.2.2. 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154.2.4. Программа по физике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154.2.5.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154.2.6.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научно объяснять явления;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и понимать особенности научного исследования;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интерпретировать данные и использовать научные доказательства для получения выводов.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154.2.8. Цели изучения физики на углублённом уровне: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интереса и стремления обучающихся к научному изучению природы, развитие их интеллектуальных и творческих способностей;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применять физические знания и научные доказательства для объяснения окружающих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Достижение этих целей программы по физике на уровне основного общего образования обеспечивается решением следующих задач: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знаний о дискретном строении вещества, механических, тепловых, электромагнитных и квантовых явлениях;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умений анализировать и объяснять физические явления на основе изученных физических законов и закономерностей;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154.2.9. Общее число часов, рекомендованных для изучения физики на углублённом уровне, – 340 часов: в 7 классе – 102 часа (3 часа в неделю), в 8 классе –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неделю).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 Содержание обучения в 7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154.3.1. Физика и её роль в познании окружающего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154.3.1.1.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Механические, тепловые, электрические, магнитные, световые, звуковые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Физические приборы и процедура прямых измерений аналоговым и цифровым прибором.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154.3.1.2.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цены деления шкалы измерительного прибора.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расстояний.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площади и объёма. Метод палетки.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времени.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объёма жидкости и твёрдого тела.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размеров малых тел. Метод рядов.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Проведение исследования по проверке гипотезы: дальность полёта шарика, пущенного горизонтально, тем больше, чем больше высота пуска.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154.3.2. Первоначальные сведения о строении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вещества: атомы и молекулы, их размеры и массы. Опыты, доказывающие дискретное строение вещества.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154.3.2.1.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броуновского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диффузии.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явлений, объясняющихся притяжением или отталкиванием частиц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154.3.2.2.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диаметра атома методом рядов (с использованием фотографий).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наблюдению теплового расширения газов.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обнаружению действия сил молекулярного притяжения.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154.3.3. Движение и взаимодействие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154.3.3.1.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механического движения тела.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скорости прямолинейного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явления инерции.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изменения скорости при взаимодействии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масс по взаимодействию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Сложение сил, направленных по одной прямой.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154.3.3.2.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скорости равномерного движения (шарика в жидкости, модели электрического автомобиля и так далее).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средней скорости скольжения бруска или шарика по наклонной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плотности твёрдого тела.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демонстрирующие зависимость растяжения (деформации) пружины от приложенной силы.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демонстрирующие зависимость силы трения скольжения от силы давления и характера соприкасающихся поверхностей.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154.3.4. Давление твёрдых тел, жидкостей и газов.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154.3.4. Раздел 4. Давление твёрдых тел, жидкостей и газов.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154.3.4.1.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Зависимость давления газа от температуры.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Передача давления жидкостью и газом.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Сообщающиеся сосуды.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Гидравлический пресс.</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действия атмосферного давления.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Сифон.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Зависимость выталкивающей силы от объёма погружённой в жидкость части тела и плотности жидкости.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Равенство выталкивающей силы весу вытесненной жидкости.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Условие плавания тел: плавание или погружение тел в зависимости от соотношения плотностей тела и жидкости.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154.3.4.2.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веса тела в воде от объёма погружённой в жидкость части тела.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выталкивающей силы, действующей на тело, погружённое в жидкость.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независимости выталкивающей силы, действующей на тело в жидкости, от массы тела.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Конструирование ареометра или конструирование лодки и определение её грузоподъёмности.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154.3.5. Работа и мощность. Энергия.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Механическая работа для сил, направленных вдоль линии перемещения. Мощность.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154.3.5.1.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Примеры простых механизмов.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154.3.5.2.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условий равновесия рычага.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КПД наклонной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правила рычага для подвижного и неподвижного блоков.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КПД подвижного и неподвижного блока.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работы силы упругости при подъёме грузов при помощи подвижного блока.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закона сохранения механической энергии.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 Содержание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154.4.1. Тепловые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Температура. Связь температуры со средней кинетической энергией теплового движения частиц. Температурные шкалы.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Количество теплоты. Удельная теплоёмкость вещества. Теплообмен и тепловое равновесие. Закон Ньютона-Рихмана. Уравнение теплового баланса.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Энергия топлива. Удельная теплота сгорания.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Принципы работы тепловых двигателей. КПД теплового двигателя. Тепловые двигатели и защита окружающей среды. Тепловые потери в теплосетях.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 сохранения и превращения энергии в механических и тепловых процессах.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154.4.1.1.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броуновского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диффузии.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явлений поверхностного натяжения, смачивания и капиллярных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теплового расширения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Изменение давления газа при изменении объёма и нагревании или охлаждении.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измерения температуры.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Виды теплопередачи.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Охлаждение при совершении работы.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Нагревание при совершении работы внешними силами.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Сравнение теплоёмкостей различных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кипения.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постоянства температуры при плавлении.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Модели тепловых двигателей.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154.4.1.2.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обнаружению действия сил молекулярного притяжения.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выращиванию кристаллов поваренной соли или сахара.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температуры при помощи жидкостного термометра и датчика температуры.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по наблюдению теплового расширения газов, жидкостей и твёрдых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давления воздуха в баллоне шприца.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давления воздуха от его объёма и температуры.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гипотезы линейной зависимости длины столбика жидкости в термометрической трубке от температуры.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изменения внутренней энергии тела в результате теплопередачи и работы внешних сил.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явления теплообмена при смешивании холодной и горячей 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количества теплоты, полученного водой при теплообмене с нагретым металлическим цилиндром.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мощности тепловых потерь (закон Ньютона-Рихмана).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удельной теплоёмкости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процесса испарения.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относительной влажности воздуха.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удельной теплоты плавления льда.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154.4.2. Электрические и магнитные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154.4.2.1.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Электризация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Два рода электрических зарядов и взаимодействие заряженных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Устройство и действие электроскопа.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Электростатическая индукция.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 сохранения электрических зарядов.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Моделирование силовых линий электрического поля с помощью бумажных султанов.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Проводники и диэлектрики.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Источники постоянного тока.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Действия электрического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Электрический ток в жидкости.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Газовый разряд.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силы тока амперметром.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электрического напряжения вольтметром.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Реостат и магазин сопротивлений.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Взаимодействие постоянных магнитов.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Моделирование невозможности разделения полюсов магнита.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Моделирование магнитных полей постоянных магнитов.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 Эрстеда.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Магнитное поле тока. Электромагнит.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Действие магнитного поля на проводник с током.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Электродвигатель постоянного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Фарадея.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Электрогенератор постоянного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154.4.2.2.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наблюдению электризации тел при соприкосновении и индукцией.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действия электрического поля на проводники и диэлектрики.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Сборка и испытание электрической цепи постоянного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силы тока, протекающего через резистор, от напряжения на резисторе и сопротивления резистора.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демонстрирующие зависимость электрического сопротивления проводника от его длины, площади поперечного сечения и материала.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удельного сопротивления проводника.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Проверка правила сложения напряжений при последовательном соединении двух резисторов.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Проверка правила для силы тока при параллельном соединении резисторов.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ЭДС и внутреннего сопротивления источника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Проверка правил Кирхгофа.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Проверка выполнения закона Ома для полной цепи.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вольтамперных характеристик нелинейных элементов (лампы накаливания или полупроводникового диода).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работы электрического тока, идущего через резистор.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мощности электрического тока, выделяемой на резисторе.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КПД нагревателя.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магнитного взаимодействия постоянных магнитов.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магнитного поля постоянных магнитов при их объединении и разделении.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действия электрического тока на магнитную стрелку.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действия магнитного поля на проводник с током.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Конструирование и изучение работы электродвигателя.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КПД электродвигательной установки.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исследованию явления электромагнитной индукции: исследование изменений значения и направления индукционного тока.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 Содержание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154.5.1. Механические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Ускорение. Равноускоренное прямолинейное движение. Ускорение свободного падения. Опыты Галилея.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Графическая интерпретация ускорения, скорости, пройденного пути и перемещения для прямолинейного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Движение тела, брошенного под углом к горизонту.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Вектор силы. Равнодействующая сила.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Первый закон Ньютона. Второй закон Ньютона. Третий закон Ньютона. Принцип суперпозиции сил.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Сила упругости. Закон Гука. Сила трения: сила трения скольжения, сила трения покоя, другие виды трения. Коэффициент трения.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Движение тел по окружности под действием нескольких сил.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Равновесие материальной точки. Абсолютно твёрдое тело. Равновесие твёрдого тела с закреплённой осью вращения. Момент силы. Центр тяжести.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154.5.1.1.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механического движения тела относительно разных тел отсчёта.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Сравнение путей и траекторий движения одного и того же тела относительно разных тел отсчёта.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скорости и ускорения прямолинейного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признаков равноускоренного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движения тела по окружности.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равновесия тел, свободного падения, колебания маятника в инерциальных системах как подтверждение принципа относительности.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Зависимость ускорения тела от его массы и действующей на него силы.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равенства сил при взаимодействии тел.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Изменение веса тела при ускоренном движении.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Передача импульса при взаимодействии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Преобразования энергии при взаимодействии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Сохранение импульса при абсолютно неупругом взаимодействии.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Сохранение импульса при упругом взаимодействии.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реактивного движения.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Сохранение энергии при свободном падении.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Сохранение энергии при движении тела под действием пружины.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154.5.1.2.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Конструирование тракта для разгона и дальнейшего равномерного движения шарика или тележки.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средней скорости скольжения бруска или движения шарика по наклонной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ускорения тела при равноускоренном движении по наклонной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пути от времени при равноускоренном движении без начальной скорости.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Проверка гипотезы: если при равноускоренном движении без начальной скорости пути относятся как ряд нечётных чисел, то времена одинаковы.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движения тела, брошенного под углом к горизонту.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силы трения скольжения от силы нормального давления.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коэффициента трения скольжения.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жёсткости пружины.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силы упругости, возникающей в пружине, от степени деформации пружины.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работы силы трения при равномерном движении тела по горизонтальной поверхности.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работы силы упругости при подъёме груза с использованием неподвижного и подвижного блоков.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154.5.2. Механические колебания и волны.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Математический и пружинный маятники. Превращение энергии при колебательном движении.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154.5.2.1.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колебаний тел под действием силы тяжести и силы упругости.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колебаний груза на нити и на пружине.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вынужденных колебаний и резонанса.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Распространение продольных и поперечных волн (на модели).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интерференции и дифракции волн на поверхности 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зависимости высоты звука от частоты.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Акустический резонанс.</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154.5.2.2.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частоты и периода колебаний математического маятника.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частоты и периода колебаний пружинного маятника.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периода колебаний груза на нити от длины нити.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периода колебаний пружинного маятника от массы груза.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Проверка независимости периода колебаний груза, подвешенного к ленте, от массы груза.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демонстрирующие зависимость периода колебаний пружинного маятника от массы груза и жёсткости пружины.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ускорения свободного падения.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154.5.3. Электромагнитное поле и электромагнитные волны.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Электромагнитная природа света. Скорость света. Волновые свойства света: интерференция и дифракция.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154.5.3.1.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Свойства электромагнитных волн.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Интерференция и дифракция света.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154.5.3.2.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свойств электромагнитных волн с помощью мобильного телефона.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Проведение опытов по наблюдению интерференции и дифракции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154.5.4. Световые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154.5.4.1.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Прямолинейное распространение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изображений в плоском зеркале.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Преломление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Оптический световод.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Ход лучей в собирающей линзе.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Ход лучей в рассеивающей линзе.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изображений с помощью линз.</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Принцип действия фотоаппарата, микроскопа и телескопа.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Модель глаза.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Разложение белого света в спектр.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белого света при сложении света разных цветов.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154.5.4.2.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зависимости угла отражения светового луча от угла падения.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свойств изображения в плоском зеркале.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угла преломления от угла падения светового луча на границе «воздух–стекло».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изображений с помощью собирающей линзы.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фокусного расстояния и оптической силы собирающей линзы.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разложению белого света в спектр.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Опыты по восприятию цвета предметов при их наблюдении через цветовые фильтры.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154.5.5. Квантовые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Резерфорда и планетарная модель атома. Модель атома Бора. Испускание и поглощение света атомом. Кванты. Линейчатые спектры.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154.5.5.1. Демонстрации.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Спектры излучения и поглощения.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Спектры различных газов.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Спектр водорода.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треков в камере Вильсона.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Работа счётчика ионизирующих излучений.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Регистрация излучения природных минералов и продуктов.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154.5.5.2. Лабораторные работы и опыты.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сплошных и линейчатых спектров излучения.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треков: измерение энергии частицы по тормозному пути (по фотографиям).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радиоактивного фона.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154.5.6. Повторительно-обобщающий модуль.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Предпочтительной формой освоения модуля является практикум, программа которого включает: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решение задач, относящихся к различным разделам и темам курса физики, в том числе задач, интегрирующих содержание разных разделов;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работу над групповыми или индивидуальными проектами, связанными с содержанием курса физики.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 Планируемые результаты освоения физики (углублённый уровень)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154.6.2.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патриотического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интереса к истории и современному состоянию российской физической науки;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ценностное отношение к достижениям российских учёных-физиков;</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гражданского и духовно-нравственного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важности морально-этических принципов в деятельности учёного;</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эстетического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ценности научного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научной любознательности, интереса к исследовательской деятельности;</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b/>
          <w:sz w:val="28"/>
          <w:szCs w:val="28"/>
          <w:lang w:val="ru-RU"/>
        </w:rPr>
        <w:t> </w:t>
      </w:r>
      <w:r>
        <w:rPr>
          <w:rFonts w:ascii="Times New Roman" w:hAnsi="Times New Roman"/>
          <w:sz w:val="28"/>
          <w:szCs w:val="28"/>
          <w:lang w:val="ru-RU"/>
        </w:rPr>
        <w:t>формирования культуры здоровья и эмоционального благополучия: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навыка рефлексии, признание своего права на ошибку и такого же права у другого человека;</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xml:space="preserve"> трудового воспитания: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sz w:val="28"/>
          <w:szCs w:val="28"/>
          <w:lang w:val="ru-RU"/>
        </w:rPr>
        <w:t xml:space="preserve"> технологической и социальной направленности, требующих в том числе и физических знаний;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связанных с физикой;</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экологического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глобального характера экологических проблем и путей их решения;</w:t>
      </w:r>
    </w:p>
    <w:p>
      <w:pPr>
        <w:numPr>
          <w:ilvl w:val="0"/>
          <w:numId w:val="9"/>
        </w:numPr>
        <w:spacing w:after="0" w:line="350" w:lineRule="auto"/>
        <w:ind w:hanging="720"/>
        <w:jc w:val="both"/>
        <w:rPr>
          <w:rFonts w:ascii="Times New Roman" w:hAnsi="Times New Roman"/>
          <w:sz w:val="28"/>
          <w:szCs w:val="28"/>
          <w:lang w:val="ru-RU"/>
        </w:rPr>
      </w:pPr>
      <w:r>
        <w:rPr>
          <w:rFonts w:ascii="Times New Roman" w:hAnsi="Times New Roman"/>
          <w:sz w:val="28"/>
          <w:szCs w:val="28"/>
          <w:lang w:val="ru-RU"/>
        </w:rPr>
        <w:t> адаптации к изменяющимся условиям социальной и природной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повышение уровня своей компетентности через практическую деятельность;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потребность в формировании новых знаний, умений формулировать идеи, понятия, гипотезы о физических объектах и явлениях;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дефицитов собственных знаний и компетентностей в области физики;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планирование своего развития в приобретении новых физических знаний;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стремление анализировать и выявлять взаимосвязи природы, общества и экономики, в том числе с использованием физических знаний;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154.6.3. 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154.6.3.1. Овладение универсальными учебными познавательными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базовые логические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объектов (явлений), классифицировать 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закономерности и противоречия в рассматриваемых фактах, данных и наблюдениях, относящихся к физическим явлениям;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надёжность информации по критериям, предложенным учителем или сформулированным самостоятельно;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154.6.3.2. Овладение универсальными учебными коммуникативными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общение: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выражать свою точку зрения в устных и письменных текстах;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физического опыта (эксперимента, исследования, проекта).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2) совместная деятельность (сотрудничество):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физической проблемы;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154.6.3.3. Овладение универсальными учебными регулятивными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в жизненных и учебных ситуациях, требующих для решения физических знаний;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 (рефлексии):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в ходе спора или дискуссии на научную тему, понимать мотивы, намерения и логику другого.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признавать своё право на ошибку при решении физических задач или в утверждениях на научные темы и такое же право другого.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154.6.4. Предметные результаты освоения программы по физике (углублённый уровень).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154.6.4.1. Предметные результаты освоения программы по физике к концу обучения в 7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на углубленном уровне должны отражать сформированность у обучающихся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техники безопасного труда при работе с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154.6.4.2. Предметные результаты освоения программы по физике к концу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на углубленном уровне должны отражать сформированность у обучающихся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154.6.4.3. Предметные результаты освоения программы по физике к концу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на углубленном уровне должны отражать сформированность у обучающихся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pPr>
        <w:pStyle w:val="2"/>
        <w:pBdr>
          <w:bottom w:val="none" w:color="auto" w:sz="0" w:space="0"/>
        </w:pBdr>
        <w:spacing w:before="0" w:line="350" w:lineRule="auto"/>
        <w:ind w:firstLine="708"/>
        <w:jc w:val="both"/>
        <w:rPr>
          <w:b w:val="0"/>
          <w:szCs w:val="28"/>
          <w:lang w:val="ru-RU"/>
        </w:rPr>
      </w:pPr>
      <w:r>
        <w:rPr>
          <w:b w:val="0"/>
          <w:szCs w:val="28"/>
          <w:lang w:val="ru-RU"/>
        </w:rPr>
        <w:t xml:space="preserve">155. Федеральная рабочая программа по учебному предмету «Химия» (базовый уровень).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155.2.2. Программа по химии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155.2.4. Изучение химии: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after="0" w:line="350" w:lineRule="auto"/>
        <w:ind w:firstLine="567"/>
        <w:jc w:val="both"/>
        <w:rPr>
          <w:rFonts w:ascii="Times New Roman" w:hAnsi="Times New Roman"/>
          <w:bCs/>
          <w:sz w:val="28"/>
          <w:szCs w:val="28"/>
          <w:lang w:val="ru-RU"/>
        </w:rPr>
      </w:pPr>
      <w:r>
        <w:rPr>
          <w:rFonts w:ascii="Times New Roman" w:hAnsi="Times New Roman"/>
          <w:sz w:val="28"/>
          <w:szCs w:val="28"/>
          <w:lang w:val="ru-RU"/>
        </w:rPr>
        <w:t>155.2.5. </w:t>
      </w:r>
      <w:r>
        <w:rPr>
          <w:rFonts w:ascii="Times New Roman" w:hAnsi="Times New Roman"/>
          <w:bCs/>
          <w:sz w:val="28"/>
          <w:szCs w:val="28"/>
          <w:lang w:val="ru-RU"/>
        </w:rPr>
        <w:t xml:space="preserve">Курс химии </w:t>
      </w:r>
      <w:r>
        <w:rPr>
          <w:rFonts w:ascii="Times New Roman" w:hAnsi="Times New Roman"/>
          <w:sz w:val="28"/>
          <w:szCs w:val="28"/>
          <w:lang w:val="ru-RU"/>
        </w:rPr>
        <w:t>на уровне основного общего образования</w:t>
      </w:r>
      <w:r>
        <w:rPr>
          <w:rFonts w:ascii="Times New Roman" w:hAnsi="Times New Roman"/>
          <w:bCs/>
          <w:sz w:val="28"/>
          <w:szCs w:val="28"/>
          <w:lang w:val="ru-RU"/>
        </w:rPr>
        <w:t xml:space="preserve">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155.2.6.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атомно­молекулярного учения как основы всего естествознания;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Периодического закона Д.И. Менделеева как основного закона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учения о строении атома и химической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представлений об электролитической диссоциации веществ в растворах.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after="0" w:line="350" w:lineRule="auto"/>
        <w:ind w:firstLine="709"/>
        <w:jc w:val="both"/>
        <w:rPr>
          <w:rFonts w:ascii="Times New Roman" w:hAnsi="Times New Roman"/>
          <w:bCs/>
          <w:sz w:val="28"/>
          <w:szCs w:val="28"/>
          <w:lang w:val="ru-RU"/>
        </w:rPr>
      </w:pPr>
      <w:r>
        <w:rPr>
          <w:rFonts w:ascii="Times New Roman" w:hAnsi="Times New Roman"/>
          <w:sz w:val="28"/>
          <w:szCs w:val="28"/>
          <w:lang w:val="ru-RU"/>
        </w:rPr>
        <w:t xml:space="preserve">155.2.7.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Pr>
          <w:rFonts w:ascii="Times New Roman" w:hAnsi="Times New Roman"/>
          <w:bCs/>
          <w:sz w:val="28"/>
          <w:szCs w:val="28"/>
          <w:lang w:val="ru-RU"/>
        </w:rPr>
        <w:t xml:space="preserve">Задача </w:t>
      </w:r>
      <w:r>
        <w:rPr>
          <w:rFonts w:ascii="Times New Roman" w:hAnsi="Times New Roman"/>
          <w:sz w:val="28"/>
          <w:szCs w:val="28"/>
          <w:lang w:val="ru-RU"/>
        </w:rPr>
        <w:t>учебного</w:t>
      </w:r>
      <w:r>
        <w:rPr>
          <w:rFonts w:ascii="Times New Roman" w:hAnsi="Times New Roman"/>
          <w:bCs/>
          <w:sz w:val="28"/>
          <w:szCs w:val="28"/>
          <w:lang w:val="ru-RU"/>
        </w:rPr>
        <w:t xml:space="preserve"> предмета состоит в формировании системы химических знаний </w:t>
      </w:r>
      <w:r>
        <w:rPr>
          <w:rFonts w:ascii="Times New Roman" w:hAnsi="Times New Roman"/>
          <w:sz w:val="28"/>
          <w:szCs w:val="28"/>
          <w:lang w:val="ru-RU"/>
        </w:rPr>
        <w:t>–</w:t>
      </w:r>
      <w:r>
        <w:rPr>
          <w:rFonts w:ascii="Times New Roman" w:hAnsi="Times New Roman"/>
          <w:bCs/>
          <w:sz w:val="28"/>
          <w:szCs w:val="28"/>
          <w:lang w:val="ru-RU"/>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155.2.8. При изучении химии на уровне основного общего образования важное значение приобрели такие цели, как: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after="0" w:line="350" w:lineRule="auto"/>
        <w:ind w:firstLine="709"/>
        <w:jc w:val="both"/>
        <w:rPr>
          <w:rFonts w:ascii="Times New Roman" w:hAnsi="Times New Roman"/>
          <w:bCs/>
          <w:sz w:val="28"/>
          <w:szCs w:val="28"/>
          <w:lang w:val="ru-RU"/>
        </w:rPr>
      </w:pPr>
      <w:r>
        <w:rPr>
          <w:rFonts w:ascii="Times New Roman" w:hAnsi="Times New Roman"/>
          <w:bCs/>
          <w:sz w:val="28"/>
          <w:szCs w:val="28"/>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155.2.9. Общее число часов, рекомендованных для изучения химии, – 136 часов: в 8 классе – 68 часов (2 часа в неделю), в 9 классе – 68 часов (2 часа в неделю).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155.3. Содержание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155.3.1. Первоначальные химические понятия.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Предмет химии. Роль химии в жизни человека. </w:t>
      </w:r>
      <w:r>
        <w:rPr>
          <w:rFonts w:ascii="Times New Roman" w:hAnsi="Times New Roman"/>
          <w:bCs/>
          <w:sz w:val="28"/>
          <w:szCs w:val="28"/>
          <w:lang w:val="ru-RU"/>
        </w:rPr>
        <w:t xml:space="preserve">Химия в системе наук. </w:t>
      </w:r>
      <w:r>
        <w:rPr>
          <w:rFonts w:ascii="Times New Roman" w:hAnsi="Times New Roman"/>
          <w:sz w:val="28"/>
          <w:szCs w:val="28"/>
          <w:lang w:val="ru-RU"/>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after="0" w:line="350" w:lineRule="auto"/>
        <w:ind w:firstLine="709"/>
        <w:jc w:val="both"/>
        <w:rPr>
          <w:rFonts w:ascii="Times New Roman" w:hAnsi="Times New Roman"/>
          <w:bCs/>
          <w:color w:val="FF0000"/>
          <w:sz w:val="28"/>
          <w:szCs w:val="28"/>
          <w:lang w:val="ru-RU"/>
        </w:rPr>
      </w:pPr>
      <w:r>
        <w:rPr>
          <w:rFonts w:ascii="Times New Roman" w:hAnsi="Times New Roman"/>
          <w:bCs/>
          <w:sz w:val="28"/>
          <w:szCs w:val="28"/>
          <w:lang w:val="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r>
        <w:rPr>
          <w:rFonts w:ascii="Times New Roman" w:hAnsi="Times New Roman"/>
          <w:bCs/>
          <w:color w:val="FF0000"/>
          <w:sz w:val="28"/>
          <w:szCs w:val="28"/>
          <w:lang w:val="ru-RU"/>
        </w:rPr>
        <w:t xml:space="preserve">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sz w:val="28"/>
          <w:szCs w:val="28"/>
        </w:rPr>
        <w:t>II</w:t>
      </w:r>
      <w:r>
        <w:rPr>
          <w:rFonts w:ascii="Times New Roman" w:hAnsi="Times New Roman"/>
          <w:sz w:val="28"/>
          <w:szCs w:val="28"/>
          <w:lang w:val="ru-RU"/>
        </w:rPr>
        <w:t>) при нагревании, взаимодействие железа с раствором соли меди (</w:t>
      </w:r>
      <w:r>
        <w:rPr>
          <w:rFonts w:ascii="Times New Roman" w:hAnsi="Times New Roman"/>
          <w:sz w:val="28"/>
          <w:szCs w:val="28"/>
        </w:rPr>
        <w:t>II</w:t>
      </w:r>
      <w:r>
        <w:rPr>
          <w:rFonts w:ascii="Times New Roman" w:hAnsi="Times New Roman"/>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155.3.2. Важнейшие представители неорганических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Молярный объём газов. Расчёты по химическим уравнениям.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Соли. Номенклатура солей.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и химические свойства солей. Получение солей.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Генетическая связь между классами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sz w:val="28"/>
          <w:szCs w:val="28"/>
        </w:rPr>
        <w:t>II</w:t>
      </w:r>
      <w:r>
        <w:rPr>
          <w:rFonts w:ascii="Times New Roman" w:hAnsi="Times New Roman"/>
          <w:sz w:val="28"/>
          <w:szCs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sz w:val="28"/>
          <w:szCs w:val="28"/>
        </w:rPr>
        <w:t>II</w:t>
      </w:r>
      <w:r>
        <w:rPr>
          <w:rFonts w:ascii="Times New Roman" w:hAnsi="Times New Roman"/>
          <w:sz w:val="28"/>
          <w:szCs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Химическая связь. Ковалентная (полярная и неполярная) связь. Электроотрицательность химических элементов. Ионная связь.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155.3.4. Межпредметные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фотосинтез, дыхание, биосфера.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155.4. Содержание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155.4.1. Вещество и химическая реакция.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155.4.2. Неметаллы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VI</w:t>
      </w:r>
      <w:r>
        <w:rPr>
          <w:rFonts w:ascii="Times New Roman" w:hAnsi="Times New Roman"/>
          <w:sz w:val="28"/>
          <w:szCs w:val="28"/>
          <w:lang w:val="ru-RU"/>
        </w:rPr>
        <w:t>А-группы. Особенности строения атомов, характерные степени окисления.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V</w:t>
      </w:r>
      <w:r>
        <w:rPr>
          <w:rFonts w:ascii="Times New Roman" w:hAnsi="Times New Roman"/>
          <w:sz w:val="28"/>
          <w:szCs w:val="28"/>
          <w:lang w:val="ru-RU"/>
        </w:rPr>
        <w:t>А­группы. Особенности строения атомов, характерные степени окисления.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Фосфор, аллотропные модификации фосфора, физические и химические свойства. Оксид фосфора (</w:t>
      </w:r>
      <w:r>
        <w:rPr>
          <w:rFonts w:ascii="Times New Roman" w:hAnsi="Times New Roman"/>
          <w:sz w:val="28"/>
          <w:szCs w:val="28"/>
        </w:rPr>
        <w:t>V</w:t>
      </w:r>
      <w:r>
        <w:rPr>
          <w:rFonts w:ascii="Times New Roman" w:hAnsi="Times New Roman"/>
          <w:sz w:val="28"/>
          <w:szCs w:val="28"/>
          <w:lang w:val="ru-RU"/>
        </w:rPr>
        <w:t>) и фосфорная кислота, физические и химические свойства, получение. Использование фосфатов в качестве минеральных удобрений.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IV</w:t>
      </w:r>
      <w:r>
        <w:rPr>
          <w:rFonts w:ascii="Times New Roman" w:hAnsi="Times New Roman"/>
          <w:sz w:val="28"/>
          <w:szCs w:val="28"/>
          <w:lang w:val="ru-RU"/>
        </w:rPr>
        <w:t>А­группы. Особенности строения атомов, характерные степени окисления.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sz w:val="28"/>
          <w:szCs w:val="28"/>
        </w:rPr>
        <w:t>IV</w:t>
      </w:r>
      <w:r>
        <w:rPr>
          <w:rFonts w:ascii="Times New Roman" w:hAnsi="Times New Roman"/>
          <w:sz w:val="28"/>
          <w:szCs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after="0" w:line="350" w:lineRule="auto"/>
        <w:ind w:firstLine="709"/>
        <w:jc w:val="both"/>
        <w:rPr>
          <w:rFonts w:ascii="Times New Roman" w:hAnsi="Times New Roman"/>
          <w:bCs/>
          <w:sz w:val="28"/>
          <w:szCs w:val="28"/>
          <w:lang w:val="ru-RU"/>
        </w:rPr>
      </w:pPr>
      <w:r>
        <w:rPr>
          <w:rFonts w:ascii="Times New Roman" w:hAnsi="Times New Roman"/>
          <w:sz w:val="28"/>
          <w:szCs w:val="28"/>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rFonts w:ascii="Times New Roman" w:hAnsi="Times New Roman"/>
          <w:bCs/>
          <w:sz w:val="28"/>
          <w:szCs w:val="28"/>
          <w:lang w:val="ru-RU"/>
        </w:rPr>
        <w:t>Природные источники углеводородов (уголь, природный газ, нефть), продукты их переработки (бензин), их роль в быту и промышленности.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sz w:val="28"/>
          <w:szCs w:val="28"/>
        </w:rPr>
        <w:t>IV</w:t>
      </w:r>
      <w:r>
        <w:rPr>
          <w:rFonts w:ascii="Times New Roman" w:hAnsi="Times New Roman"/>
          <w:sz w:val="28"/>
          <w:szCs w:val="28"/>
          <w:lang w:val="ru-RU"/>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155.4.3. 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Pr>
          <w:rFonts w:ascii="Times New Roman" w:hAnsi="Times New Roman"/>
          <w:sz w:val="28"/>
          <w:szCs w:val="28"/>
        </w:rPr>
        <w:t>II</w:t>
      </w:r>
      <w:r>
        <w:rPr>
          <w:rFonts w:ascii="Times New Roman" w:hAnsi="Times New Roman"/>
          <w:sz w:val="28"/>
          <w:szCs w:val="28"/>
          <w:lang w:val="ru-RU"/>
        </w:rPr>
        <w:t>) и железа (</w:t>
      </w:r>
      <w:r>
        <w:rPr>
          <w:rFonts w:ascii="Times New Roman" w:hAnsi="Times New Roman"/>
          <w:sz w:val="28"/>
          <w:szCs w:val="28"/>
        </w:rPr>
        <w:t>III</w:t>
      </w:r>
      <w:r>
        <w:rPr>
          <w:rFonts w:ascii="Times New Roman" w:hAnsi="Times New Roman"/>
          <w:sz w:val="28"/>
          <w:szCs w:val="28"/>
          <w:lang w:val="ru-RU"/>
        </w:rPr>
        <w:t>), их состав, свойства и получение.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sz w:val="28"/>
          <w:szCs w:val="28"/>
        </w:rPr>
        <w:t>II</w:t>
      </w:r>
      <w:r>
        <w:rPr>
          <w:rFonts w:ascii="Times New Roman" w:hAnsi="Times New Roman"/>
          <w:sz w:val="28"/>
          <w:szCs w:val="28"/>
          <w:lang w:val="ru-RU"/>
        </w:rPr>
        <w:t>) и железа (</w:t>
      </w:r>
      <w:r>
        <w:rPr>
          <w:rFonts w:ascii="Times New Roman" w:hAnsi="Times New Roman"/>
          <w:sz w:val="28"/>
          <w:szCs w:val="28"/>
        </w:rPr>
        <w:t>III</w:t>
      </w:r>
      <w:r>
        <w:rPr>
          <w:rFonts w:ascii="Times New Roman" w:hAnsi="Times New Roman"/>
          <w:sz w:val="28"/>
          <w:szCs w:val="28"/>
          <w:lang w:val="ru-RU"/>
        </w:rPr>
        <w:t>), меди (</w:t>
      </w:r>
      <w:r>
        <w:rPr>
          <w:rFonts w:ascii="Times New Roman" w:hAnsi="Times New Roman"/>
          <w:sz w:val="28"/>
          <w:szCs w:val="28"/>
        </w:rPr>
        <w:t>II</w:t>
      </w:r>
      <w:r>
        <w:rPr>
          <w:rFonts w:ascii="Times New Roman" w:hAnsi="Times New Roman"/>
          <w:sz w:val="28"/>
          <w:szCs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155.4.4. Химия и окружающая среда.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изучение образцов материалов (стекло, сплавы металлов, полимерные материалы).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155.4.5. Межпредметные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фотосинтез, дыхание, биосфера, экосистема, минеральные удобрения, микроэлементы, макроэлементы, питательные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 Планируемые результаты освоения программы по химии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155.5.2.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155.5.3.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ценности научного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познавательных мотивов, направленных на получение новых знаний по химии, необходимых для объяснения наблюдаемых процессов и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формирования культуры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трудового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экологического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экологического мышления, умения руководствоваться им в познавательной, коммуникативной и социальной практике.</w:t>
      </w:r>
    </w:p>
    <w:p>
      <w:pPr>
        <w:spacing w:after="0" w:line="350" w:lineRule="auto"/>
        <w:ind w:firstLine="709"/>
        <w:jc w:val="both"/>
        <w:rPr>
          <w:rFonts w:ascii="Times New Roman" w:hAnsi="Times New Roman"/>
          <w:sz w:val="28"/>
          <w:szCs w:val="28"/>
          <w:lang w:val="ru-RU"/>
        </w:rPr>
      </w:pPr>
      <w:bookmarkStart w:id="98" w:name="bookmark44"/>
      <w:bookmarkStart w:id="99" w:name="bookmark43"/>
      <w:bookmarkStart w:id="100" w:name="bookmark45"/>
      <w:r>
        <w:rPr>
          <w:rFonts w:ascii="Times New Roman" w:hAnsi="Times New Roman"/>
          <w:sz w:val="28"/>
          <w:szCs w:val="28"/>
          <w:lang w:val="ru-RU"/>
        </w:rPr>
        <w:t>155.5.4. </w:t>
      </w:r>
      <w:bookmarkEnd w:id="98"/>
      <w:bookmarkEnd w:id="99"/>
      <w:bookmarkEnd w:id="100"/>
      <w:r>
        <w:rPr>
          <w:rFonts w:ascii="Times New Roman" w:hAnsi="Times New Roman"/>
          <w:sz w:val="28"/>
          <w:szCs w:val="28"/>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базовые логические действия: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155.5.5. У обучающегося будут сформированы следующие универсальные коммуникативные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155.5.6. У обучающегося будут сформированы следующие универсальные регулятивные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и анализировать контексты, предлагаемые в условии заданий.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155.5.7. Предметные результаты освоения программы по химии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155.5.7.1. К концу обучения в 8 классе у обучающегося буду сформированы следующие предметные результаты по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иллюстрировать взаимосвязь основных химических понятий и применять эти понятия при описании веществ и их превращений;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химическую символику для составления формул веществ и уравнений химических реакций;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155.5.7.2. К концу обучения в 9 классе у обучающегося буду сформированы следующие предметные результаты по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иллюстрировать взаимосвязь основных химических понятий и применять эти понятия при описании веществ и их превращений;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химическую символику для составления формул веществ и уравнений химических реакций;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сущность окислительно­восстановительных реакций посредством составления электронного баланса этих реакций;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2"/>
        <w:pBdr>
          <w:bottom w:val="none" w:color="auto" w:sz="0" w:space="0"/>
        </w:pBdr>
        <w:spacing w:before="0" w:line="350" w:lineRule="auto"/>
        <w:ind w:firstLine="708"/>
        <w:jc w:val="both"/>
        <w:rPr>
          <w:b w:val="0"/>
          <w:szCs w:val="28"/>
          <w:lang w:val="ru-RU"/>
        </w:rPr>
      </w:pPr>
      <w:r>
        <w:rPr>
          <w:b w:val="0"/>
          <w:szCs w:val="28"/>
          <w:lang w:val="ru-RU"/>
        </w:rPr>
        <w:t>156. Федеральная рабочая программа по учебному предмету «Химия» (углубленный уровень).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156.1. Федеральная рабочая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 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156.2.2. Программа по химии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156.2.3. 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156.2.4.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156.2.5. Изучение химии: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156.2.6. 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156.2.7. 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156.2.8.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атомно-молекулярной теории как основы всего естествознания;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Периодического закона Д.И. Менделеева как основного закона химии;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учения о строении атома и химической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представлений об электролитической диссоциации веществ в растворах;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 химической кинетике и термодинамике.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156.2.9. 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156.2.10. 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156.2.11. 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156.2.12. 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156.2.13. 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156.2.14. Цели изучения химии отражают направленность обучения на развитие и саморазвитие личности, формирование её интеллекта и общей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156.2.15. Изучение химии направлено на достижение следующих целей: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101" w:name="bookmark19"/>
      <w:bookmarkEnd w:id="101"/>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102" w:name="bookmark20"/>
      <w:bookmarkEnd w:id="102"/>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103" w:name="bookmark21"/>
      <w:bookmarkEnd w:id="103"/>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4" w:name="bookmark22"/>
      <w:bookmarkEnd w:id="104"/>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5" w:name="bookmark23"/>
      <w:bookmarkEnd w:id="105"/>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06" w:name="bookmark24"/>
      <w:bookmarkEnd w:id="106"/>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обучающимися опыта самопознания, ключевых навыков (ключевых компетенций), необходимых для различных видов деятельности.</w:t>
      </w:r>
      <w:bookmarkStart w:id="107" w:name="bookmark26"/>
      <w:bookmarkStart w:id="108" w:name="bookmark27"/>
      <w:bookmarkStart w:id="109" w:name="bookmark25"/>
    </w:p>
    <w:bookmarkEnd w:id="107"/>
    <w:bookmarkEnd w:id="108"/>
    <w:bookmarkEnd w:id="109"/>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156.2.16. В 8 и 9 классах по выбору образовательной организации на углублённое 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156.3. Содержание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156.3.1. Первоначальные химические понятия.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 химии. Источники химической информации.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Pr>
          <w:rFonts w:ascii="Times New Roman" w:hAnsi="Times New Roman"/>
          <w:sz w:val="28"/>
          <w:szCs w:val="28"/>
        </w:rPr>
        <w:t>II</w:t>
      </w:r>
      <w:r>
        <w:rPr>
          <w:rFonts w:ascii="Times New Roman" w:hAnsi="Times New Roman"/>
          <w:sz w:val="28"/>
          <w:szCs w:val="28"/>
          <w:lang w:val="ru-RU"/>
        </w:rPr>
        <w:t>) при нагревании, взаимодействие железа с раствором соли меди (</w:t>
      </w:r>
      <w:r>
        <w:rPr>
          <w:rFonts w:ascii="Times New Roman" w:hAnsi="Times New Roman"/>
          <w:sz w:val="28"/>
          <w:szCs w:val="28"/>
        </w:rPr>
        <w:t>II</w:t>
      </w:r>
      <w:r>
        <w:rPr>
          <w:rFonts w:ascii="Times New Roman" w:hAnsi="Times New Roman"/>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156.3.2. Важнейшие представители неорганических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Генетическая связь между классами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Экспериментальное изучение веществ и явлений: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количественное определение содержания кислорода в воздухе;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получение, собирание, распознавание и изучение свойств кислорода;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взаимодействия веществ с кислородом и условий возникновения и прекращения горения;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образцами оксидов и описание их свойств;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получение, собирание, распознавание и изучение свойств водорода (горение);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взаимодействие водорода с оксидом меди (</w:t>
      </w:r>
      <w:r>
        <w:rPr>
          <w:rFonts w:ascii="Times New Roman" w:hAnsi="Times New Roman"/>
          <w:sz w:val="28"/>
          <w:szCs w:val="28"/>
        </w:rPr>
        <w:t>II</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особенностей растворения веществ с различной растворимостью;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приготовление растворов с определенной массовой долей растворенного вещества;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приготовление растворов с определенной молярной концентрацией растворенного вещества;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взаимодействие воды с металлами (натрием и кальцием);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растворов кислот и щелочей с помощью индикаторов;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образцов неорганических веществ различных классов;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взаимодействия оксида меди (</w:t>
      </w:r>
      <w:r>
        <w:rPr>
          <w:rFonts w:ascii="Times New Roman" w:hAnsi="Times New Roman"/>
          <w:sz w:val="28"/>
          <w:szCs w:val="28"/>
        </w:rPr>
        <w:t>II</w:t>
      </w:r>
      <w:r>
        <w:rPr>
          <w:rFonts w:ascii="Times New Roman" w:hAnsi="Times New Roman"/>
          <w:sz w:val="28"/>
          <w:szCs w:val="28"/>
          <w:lang w:val="ru-RU"/>
        </w:rPr>
        <w:t xml:space="preserve">) с раствором серной кислоты, кислот с металлами, реакций нейтрализации;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получение нерастворимых оснований, вытеснение одного металла другим из раствора соли;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взаимодействие гидроксида цинка с растворами кислот и щелочей;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решение экспериментальных задач по теме «Основные классы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Pr>
          <w:rFonts w:ascii="Times New Roman" w:hAnsi="Times New Roman"/>
          <w:sz w:val="28"/>
          <w:szCs w:val="28"/>
        </w:rPr>
        <w:t>s</w:t>
      </w:r>
      <w:r>
        <w:rPr>
          <w:rFonts w:ascii="Times New Roman" w:hAnsi="Times New Roman"/>
          <w:sz w:val="28"/>
          <w:szCs w:val="28"/>
          <w:lang w:val="ru-RU"/>
        </w:rPr>
        <w:t xml:space="preserve">-, </w:t>
      </w:r>
      <w:r>
        <w:rPr>
          <w:rFonts w:ascii="Times New Roman" w:hAnsi="Times New Roman"/>
          <w:sz w:val="28"/>
          <w:szCs w:val="28"/>
        </w:rPr>
        <w:t>p</w:t>
      </w:r>
      <w:r>
        <w:rPr>
          <w:rFonts w:ascii="Times New Roman" w:hAnsi="Times New Roman"/>
          <w:sz w:val="28"/>
          <w:szCs w:val="28"/>
          <w:lang w:val="ru-RU"/>
        </w:rPr>
        <w:t xml:space="preserve">-, </w:t>
      </w:r>
      <w:r>
        <w:rPr>
          <w:rFonts w:ascii="Times New Roman" w:hAnsi="Times New Roman"/>
          <w:sz w:val="28"/>
          <w:szCs w:val="28"/>
        </w:rPr>
        <w:t>d</w:t>
      </w:r>
      <w:r>
        <w:rPr>
          <w:rFonts w:ascii="Times New Roman" w:hAnsi="Times New Roman"/>
          <w:sz w:val="28"/>
          <w:szCs w:val="28"/>
          <w:lang w:val="ru-RU"/>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Периодического закона и Периодической системы химических элементов для развития науки и практики. Д.И. Менделеев – ученый и гражданин.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Кристаллические и аморфные вещества. Типы кристаллических решеток: ионная, атомная, молекулярная и их характеристики.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Экспериментальное изучение веществ и явлений: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образцами металлов и неметаллов;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моделирование строения молекул при помощи рисунков, моделей, электронных и структурных формул;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проведение опытов, иллюстрирующих примеры окислительно-восстановительных реакций (горение, реакции разложения,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156.3.4. Межпредметные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биосфера, фотосинтез, процессы обмена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Технология: техносфера, производство, химические технологии, сырье, конструкционные материалы.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 Содержание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156.4.1. </w:t>
      </w:r>
      <w:bookmarkStart w:id="110" w:name="bookmark36"/>
      <w:bookmarkStart w:id="111" w:name="bookmark34"/>
      <w:bookmarkStart w:id="112" w:name="bookmark35"/>
      <w:r>
        <w:rPr>
          <w:rFonts w:ascii="Times New Roman" w:hAnsi="Times New Roman"/>
          <w:sz w:val="28"/>
          <w:szCs w:val="28"/>
          <w:lang w:val="ru-RU"/>
        </w:rPr>
        <w:t>Вещество и химическая реакция</w:t>
      </w:r>
      <w:bookmarkEnd w:id="110"/>
      <w:bookmarkEnd w:id="111"/>
      <w:bookmarkEnd w:id="112"/>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Гидролиз солей. Ионные уравнения гидролиза солей. Характер среды в водных растворах солей.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зависимости скорости химической реакции от воздействия различных факторов;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опыты, иллюстрирующие обратимость химических реакций;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исследование электропроводности растворов, процесса диссоциации кислот, щелочей и солей;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опытов, иллюстрирующих признаки протекания реакций ионного обмена (образование осадка, выделение газа, образование воды);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применение индикаторов (лакмуса, метилоранжа и фенолфталеина) для определения характера среды в растворах кислот, оснований и солей;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опытов, иллюстрирующих примеры окислительно-восстановительных реакций (горение, реакции разложения, соединения);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распознавание неорганических веществ с помощью качественных реакций на ионы;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решение экспериментальных задач по темам: «Окислительно-восстановительные реакции», «Гидролиз солей», «Электролитическая диссоциация».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156.4.2. Неметаллы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V</w:t>
      </w:r>
      <w:r>
        <w:rPr>
          <w:rFonts w:ascii="Times New Roman" w:hAnsi="Times New Roman"/>
          <w:sz w:val="28"/>
          <w:szCs w:val="28"/>
        </w:rPr>
        <w:t>VI</w:t>
      </w:r>
      <w:r>
        <w:rPr>
          <w:rFonts w:ascii="Times New Roman" w:hAnsi="Times New Roman"/>
          <w:sz w:val="28"/>
          <w:szCs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VA</w:t>
      </w:r>
      <w:r>
        <w:rPr>
          <w:rFonts w:ascii="Times New Roman" w:hAnsi="Times New Roman"/>
          <w:sz w:val="28"/>
          <w:szCs w:val="28"/>
          <w:lang w:val="ru-RU"/>
        </w:rPr>
        <w:t>-группы. Особенности строения атомов, характерные степени окисления.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Pr>
          <w:rFonts w:ascii="Times New Roman" w:hAnsi="Times New Roman"/>
          <w:sz w:val="28"/>
          <w:szCs w:val="28"/>
        </w:rPr>
        <w:t>I</w:t>
      </w:r>
      <w:r>
        <w:rPr>
          <w:rFonts w:ascii="Times New Roman" w:hAnsi="Times New Roman"/>
          <w:sz w:val="28"/>
          <w:szCs w:val="28"/>
          <w:lang w:val="ru-RU"/>
        </w:rPr>
        <w:t xml:space="preserve">, </w:t>
      </w:r>
      <w:r>
        <w:rPr>
          <w:rFonts w:ascii="Times New Roman" w:hAnsi="Times New Roman"/>
          <w:sz w:val="28"/>
          <w:szCs w:val="28"/>
        </w:rPr>
        <w:t>II</w:t>
      </w:r>
      <w:r>
        <w:rPr>
          <w:rFonts w:ascii="Times New Roman" w:hAnsi="Times New Roman"/>
          <w:sz w:val="28"/>
          <w:szCs w:val="28"/>
          <w:lang w:val="ru-RU"/>
        </w:rPr>
        <w:t xml:space="preserve">, </w:t>
      </w:r>
      <w:r>
        <w:rPr>
          <w:rFonts w:ascii="Times New Roman" w:hAnsi="Times New Roman"/>
          <w:sz w:val="28"/>
          <w:szCs w:val="28"/>
        </w:rPr>
        <w:t>III</w:t>
      </w:r>
      <w:r>
        <w:rPr>
          <w:rFonts w:ascii="Times New Roman" w:hAnsi="Times New Roman"/>
          <w:sz w:val="28"/>
          <w:szCs w:val="28"/>
          <w:lang w:val="ru-RU"/>
        </w:rPr>
        <w:t xml:space="preserve">, </w:t>
      </w:r>
      <w:r>
        <w:rPr>
          <w:rFonts w:ascii="Times New Roman" w:hAnsi="Times New Roman"/>
          <w:sz w:val="28"/>
          <w:szCs w:val="28"/>
        </w:rPr>
        <w:t>IV</w:t>
      </w:r>
      <w:r>
        <w:rPr>
          <w:rFonts w:ascii="Times New Roman" w:hAnsi="Times New Roman"/>
          <w:sz w:val="28"/>
          <w:szCs w:val="28"/>
          <w:lang w:val="ru-RU"/>
        </w:rPr>
        <w:t xml:space="preserve">, </w:t>
      </w:r>
      <w:r>
        <w:rPr>
          <w:rFonts w:ascii="Times New Roman" w:hAnsi="Times New Roman"/>
          <w:sz w:val="28"/>
          <w:szCs w:val="28"/>
        </w:rPr>
        <w:t>V</w:t>
      </w:r>
      <w:r>
        <w:rPr>
          <w:rFonts w:ascii="Times New Roman" w:hAnsi="Times New Roman"/>
          <w:sz w:val="28"/>
          <w:szCs w:val="28"/>
          <w:lang w:val="ru-RU"/>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Pr>
          <w:rFonts w:ascii="Times New Roman" w:hAnsi="Times New Roman"/>
          <w:sz w:val="28"/>
          <w:szCs w:val="28"/>
        </w:rPr>
        <w:t>III</w:t>
      </w:r>
      <w:r>
        <w:rPr>
          <w:rFonts w:ascii="Times New Roman" w:hAnsi="Times New Roman"/>
          <w:sz w:val="28"/>
          <w:szCs w:val="28"/>
          <w:lang w:val="ru-RU"/>
        </w:rPr>
        <w:t xml:space="preserve">, </w:t>
      </w:r>
      <w:r>
        <w:rPr>
          <w:rFonts w:ascii="Times New Roman" w:hAnsi="Times New Roman"/>
          <w:sz w:val="28"/>
          <w:szCs w:val="28"/>
        </w:rPr>
        <w:t>V</w:t>
      </w:r>
      <w:r>
        <w:rPr>
          <w:rFonts w:ascii="Times New Roman" w:hAnsi="Times New Roman"/>
          <w:sz w:val="28"/>
          <w:szCs w:val="28"/>
          <w:lang w:val="ru-RU"/>
        </w:rPr>
        <w:t>), фосфорная кислота, физические и химические свойства, получение. Качественная реакция на фосфат-ионы. Представления о галогенидах фосфора (</w:t>
      </w:r>
      <w:r>
        <w:rPr>
          <w:rFonts w:ascii="Times New Roman" w:hAnsi="Times New Roman"/>
          <w:sz w:val="28"/>
          <w:szCs w:val="28"/>
        </w:rPr>
        <w:t>III</w:t>
      </w:r>
      <w:r>
        <w:rPr>
          <w:rFonts w:ascii="Times New Roman" w:hAnsi="Times New Roman"/>
          <w:sz w:val="28"/>
          <w:szCs w:val="28"/>
          <w:lang w:val="ru-RU"/>
        </w:rPr>
        <w:t>, </w:t>
      </w:r>
      <w:r>
        <w:rPr>
          <w:rFonts w:ascii="Times New Roman" w:hAnsi="Times New Roman"/>
          <w:sz w:val="28"/>
          <w:szCs w:val="28"/>
        </w:rPr>
        <w:t>V</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IVA</w:t>
      </w:r>
      <w:r>
        <w:rPr>
          <w:rFonts w:ascii="Times New Roman" w:hAnsi="Times New Roman"/>
          <w:sz w:val="28"/>
          <w:szCs w:val="28"/>
          <w:lang w:val="ru-RU"/>
        </w:rPr>
        <w:t>-группы. Особенности строения атомов, характерные степени окисления.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Pr>
          <w:rFonts w:ascii="Times New Roman" w:hAnsi="Times New Roman"/>
          <w:sz w:val="28"/>
          <w:szCs w:val="28"/>
        </w:rPr>
        <w:t>IV</w:t>
      </w:r>
      <w:r>
        <w:rPr>
          <w:rFonts w:ascii="Times New Roman" w:hAnsi="Times New Roman"/>
          <w:sz w:val="28"/>
          <w:szCs w:val="28"/>
          <w:lang w:val="ru-RU"/>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Pr>
          <w:rFonts w:ascii="Times New Roman" w:hAnsi="Times New Roman"/>
          <w:sz w:val="28"/>
          <w:szCs w:val="28"/>
        </w:rPr>
        <w:t>IV</w:t>
      </w:r>
      <w:r>
        <w:rPr>
          <w:rFonts w:ascii="Times New Roman" w:hAnsi="Times New Roman"/>
          <w:sz w:val="28"/>
          <w:szCs w:val="28"/>
          <w:lang w:val="ru-RU"/>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Бор. Особенности строения атома. Общие представления о физических и химических свойствах. Борная кислота.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Экспериментальное изучение веществ и явлений: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образцами природных хлоридов (галогенидов);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опытов, отражающих физические и химические свойства галогенов и их соединений;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свойств соляной кислоты;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качественных реакций на хлорид-, бромид- и иодид-ионы и наблюдение признаков их протекания;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образцами серы и ее природных соединений;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процесса обугливания сахара под действием концентрированной серной кислоты;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химических свойств разбавленной серной кислоты;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проведение качественных реакций на сульфид-, сульфит- и сульфат-ионы и</w:t>
      </w:r>
      <w:r>
        <w:rPr>
          <w:rFonts w:ascii="Times New Roman" w:hAnsi="Times New Roman"/>
          <w:sz w:val="28"/>
          <w:szCs w:val="28"/>
        </w:rPr>
        <w:t> </w:t>
      </w:r>
      <w:r>
        <w:rPr>
          <w:rFonts w:ascii="Times New Roman" w:hAnsi="Times New Roman"/>
          <w:sz w:val="28"/>
          <w:szCs w:val="28"/>
          <w:lang w:val="ru-RU"/>
        </w:rPr>
        <w:t xml:space="preserve">наблюдение признаков их протекания;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физическими свойствами азота, фосфора и их соединений, образцами азотных и фосфорных удобрений;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получение, собирание, распознавание и изучение свойств аммиака, изучение свойств солей аммония;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качественных реакций на ион аммония, нитрит-, нитрат- и фосфат-ионы и изучение признаков их протекания;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взаимодействия концентрированной азотной кислоты с медью, свойств фосфорной кислоты и ее солей;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моделями кристаллических решеток алмаза, графита и</w:t>
      </w:r>
      <w:r>
        <w:rPr>
          <w:rFonts w:ascii="Times New Roman" w:hAnsi="Times New Roman"/>
          <w:sz w:val="28"/>
          <w:szCs w:val="28"/>
        </w:rPr>
        <w:t> </w:t>
      </w:r>
      <w:r>
        <w:rPr>
          <w:rFonts w:ascii="Times New Roman" w:hAnsi="Times New Roman"/>
          <w:sz w:val="28"/>
          <w:szCs w:val="28"/>
          <w:lang w:val="ru-RU"/>
        </w:rPr>
        <w:t xml:space="preserve">фуллерена, с процессом адсорбции растворенных веществ активированным углем и устройством противогаза;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получение, собирание, распознавание и изучение свойств углекислого газа;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проведение качественных реакций на карбонат- и силикат-ионы и изучение признаков их протекания;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взаимных превращений карбонатов и гидрокарбонатов;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образцами природных карбонатов и силикатов, с продукцией силикатной промышленности;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решение экспериментальных задач по теме «Важнейшие неметаллы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156.4.3. 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Pr>
          <w:rFonts w:ascii="Times New Roman" w:hAnsi="Times New Roman"/>
          <w:sz w:val="28"/>
          <w:szCs w:val="28"/>
        </w:rPr>
        <w:t> </w:t>
      </w:r>
      <w:r>
        <w:rPr>
          <w:rFonts w:ascii="Times New Roman" w:hAnsi="Times New Roman"/>
          <w:sz w:val="28"/>
          <w:szCs w:val="28"/>
          <w:lang w:val="ru-RU"/>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156.4.3.1. Металлы А-групп.</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Щелочные металлы: положение в Периодической системе химических элементов Д.И.</w:t>
      </w:r>
      <w:r>
        <w:rPr>
          <w:rFonts w:ascii="Times New Roman" w:hAnsi="Times New Roman"/>
          <w:sz w:val="28"/>
          <w:szCs w:val="28"/>
        </w:rPr>
        <w:t> </w:t>
      </w:r>
      <w:r>
        <w:rPr>
          <w:rFonts w:ascii="Times New Roman" w:hAnsi="Times New Roman"/>
          <w:sz w:val="28"/>
          <w:szCs w:val="28"/>
          <w:lang w:val="ru-RU"/>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Щелочноземельные металлы магний и кальций: положение в Периодической системе химических элементов Д.И.</w:t>
      </w:r>
      <w:r>
        <w:rPr>
          <w:rFonts w:ascii="Times New Roman" w:hAnsi="Times New Roman"/>
          <w:sz w:val="28"/>
          <w:szCs w:val="28"/>
        </w:rPr>
        <w:t> </w:t>
      </w:r>
      <w:r>
        <w:rPr>
          <w:rFonts w:ascii="Times New Roman" w:hAnsi="Times New Roman"/>
          <w:sz w:val="28"/>
          <w:szCs w:val="28"/>
          <w:lang w:val="ru-RU"/>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Алюминий: положение в Периодической системе химических элементов Д.И.</w:t>
      </w:r>
      <w:r>
        <w:rPr>
          <w:rFonts w:ascii="Times New Roman" w:hAnsi="Times New Roman"/>
          <w:sz w:val="28"/>
          <w:szCs w:val="28"/>
        </w:rPr>
        <w:t> </w:t>
      </w:r>
      <w:r>
        <w:rPr>
          <w:rFonts w:ascii="Times New Roman" w:hAnsi="Times New Roman"/>
          <w:sz w:val="28"/>
          <w:szCs w:val="28"/>
          <w:lang w:val="ru-RU"/>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156.4.3.2. Металлы Б-групп.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металлов Б-групп (побочных подгрупп): положение в Периодической системе химических элементов Д.И.</w:t>
      </w:r>
      <w:r>
        <w:rPr>
          <w:rFonts w:ascii="Times New Roman" w:hAnsi="Times New Roman"/>
          <w:sz w:val="28"/>
          <w:szCs w:val="28"/>
        </w:rPr>
        <w:t> </w:t>
      </w:r>
      <w:r>
        <w:rPr>
          <w:rFonts w:ascii="Times New Roman" w:hAnsi="Times New Roman"/>
          <w:sz w:val="28"/>
          <w:szCs w:val="28"/>
          <w:lang w:val="ru-RU"/>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Pr>
          <w:rFonts w:ascii="Times New Roman" w:hAnsi="Times New Roman"/>
          <w:sz w:val="28"/>
          <w:szCs w:val="28"/>
        </w:rPr>
        <w:t>d</w:t>
      </w:r>
      <w:r>
        <w:rPr>
          <w:rFonts w:ascii="Times New Roman" w:hAnsi="Times New Roman"/>
          <w:sz w:val="28"/>
          <w:szCs w:val="28"/>
          <w:lang w:val="ru-RU"/>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Pr>
          <w:rFonts w:ascii="Times New Roman" w:hAnsi="Times New Roman"/>
          <w:sz w:val="28"/>
          <w:szCs w:val="28"/>
        </w:rPr>
        <w:t>II</w:t>
      </w:r>
      <w:r>
        <w:rPr>
          <w:rFonts w:ascii="Times New Roman" w:hAnsi="Times New Roman"/>
          <w:sz w:val="28"/>
          <w:szCs w:val="28"/>
          <w:lang w:val="ru-RU"/>
        </w:rPr>
        <w:t>) и железа (</w:t>
      </w:r>
      <w:r>
        <w:rPr>
          <w:rFonts w:ascii="Times New Roman" w:hAnsi="Times New Roman"/>
          <w:sz w:val="28"/>
          <w:szCs w:val="28"/>
        </w:rPr>
        <w:t>III</w:t>
      </w:r>
      <w:r>
        <w:rPr>
          <w:rFonts w:ascii="Times New Roman" w:hAnsi="Times New Roman"/>
          <w:sz w:val="28"/>
          <w:szCs w:val="28"/>
          <w:lang w:val="ru-RU"/>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Экспериментальное изучение веществ и явлений: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образцами металлов и сплавов, их физическими свойствами;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моделирование металлической кристаллической решетки;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взаимодействия металлов с водой, с растворами солей и кислот, исследование процессов электролиза растворов хлорида меди (</w:t>
      </w:r>
      <w:r>
        <w:rPr>
          <w:rFonts w:ascii="Times New Roman" w:hAnsi="Times New Roman"/>
          <w:sz w:val="28"/>
          <w:szCs w:val="28"/>
        </w:rPr>
        <w:t>II</w:t>
      </w:r>
      <w:r>
        <w:rPr>
          <w:rFonts w:ascii="Times New Roman" w:hAnsi="Times New Roman"/>
          <w:sz w:val="28"/>
          <w:szCs w:val="28"/>
          <w:lang w:val="ru-RU"/>
        </w:rPr>
        <w:t xml:space="preserve">) и иодида калия, коррозии металлов;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взаимодействия оксидов кальция и натрия с водой, их гидроксидов – с оксидом углерода (</w:t>
      </w:r>
      <w:r>
        <w:rPr>
          <w:rFonts w:ascii="Times New Roman" w:hAnsi="Times New Roman"/>
          <w:sz w:val="28"/>
          <w:szCs w:val="28"/>
        </w:rPr>
        <w:t>IV</w:t>
      </w:r>
      <w:r>
        <w:rPr>
          <w:rFonts w:ascii="Times New Roman" w:hAnsi="Times New Roman"/>
          <w:sz w:val="28"/>
          <w:szCs w:val="28"/>
          <w:lang w:val="ru-RU"/>
        </w:rPr>
        <w:t xml:space="preserve">) и кислотами;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свойств карбонатов и гидрокарбонатов кальция, жесткой воды;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процессов получения гидроксидов железа, их химических свойств;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признаков протекания качественных реакций на ионы (магния, кальция, алюминия, цинка, железа (2+) и железа (3+), меди (2+);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наблюдение и описание окрашивания пламени ионами натрия, калия и кальция;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амфотерных свойств гидроксида алюминия, гидроксида хрома (</w:t>
      </w:r>
      <w:r>
        <w:rPr>
          <w:rFonts w:ascii="Times New Roman" w:hAnsi="Times New Roman"/>
          <w:sz w:val="28"/>
          <w:szCs w:val="28"/>
        </w:rPr>
        <w:t>III</w:t>
      </w:r>
      <w:r>
        <w:rPr>
          <w:rFonts w:ascii="Times New Roman" w:hAnsi="Times New Roman"/>
          <w:sz w:val="28"/>
          <w:szCs w:val="28"/>
          <w:lang w:val="ru-RU"/>
        </w:rPr>
        <w:t xml:space="preserve">) и гидроксида цинка;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решение экспериментальных задач по теме «Важнейшие металлы и их соединения».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156.4.4. Химия и окружающая среда.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Новые материалы и технологии. Принципы «зеленой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156.4.5. Повторение и обобщение знаний основных разделов курсов 8–9 классов.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Химические реакции в растворах. Гидролиз солей. Реакции окисления-восстановления. Электролиз.</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Свойства кислот, оснований и солей в свете представлений об электролитической диссоциации и окислительно-восстановительных реакциях.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156.4.5.1. Межпредметные 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экосистема, биосфера, фотосинтез, процессы обмена веществ, минеральные удобрения, микроэлементы, макроэлементы, питательные вещества.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 планета Земля.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Технология: строительные технологии, сельскохозяйственные технологии, технологии электронной промышленности, нанотехнологии.</w:t>
      </w:r>
      <w:bookmarkStart w:id="113" w:name="bookmark38"/>
      <w:bookmarkStart w:id="114" w:name="bookmark37"/>
      <w:bookmarkStart w:id="115" w:name="bookmark39"/>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156.5. Планируемые результаты освоения программы по химии на уровне основного общего образования</w:t>
      </w:r>
      <w:bookmarkEnd w:id="113"/>
      <w:bookmarkEnd w:id="114"/>
      <w:bookmarkEnd w:id="115"/>
      <w:r>
        <w:rPr>
          <w:rFonts w:ascii="Times New Roman" w:hAnsi="Times New Roman"/>
          <w:sz w:val="28"/>
          <w:szCs w:val="28"/>
          <w:lang w:val="ru-RU"/>
        </w:rPr>
        <w:t xml:space="preserve"> (углубленный уровень).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стремление к взаимопониманию и взаимопомощи в процессе учебной и внеучебной деятельности;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формирования ценности научного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воспитания культуры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трудового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интереса к профессиям, связанным с химией, в том числе к профессиям научной сферы, осознание возможности самореализации в этой сфере;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экологического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необходимости отношения к природе как источнику жизни на Земле, основе ее существования;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156.5.3. Метапредметные результаты обучающихся, освоивших программу по химии основного общего образования, включают: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усвоение междисциплинарных (</w:t>
      </w:r>
      <w:r>
        <w:rPr>
          <w:rFonts w:ascii="Times New Roman" w:hAnsi="Times New Roman"/>
          <w:iCs/>
          <w:sz w:val="28"/>
          <w:szCs w:val="28"/>
          <w:lang w:val="ru-RU"/>
        </w:rPr>
        <w:t>межпредметных</w:t>
      </w:r>
      <w:r>
        <w:rPr>
          <w:rFonts w:ascii="Times New Roman" w:hAnsi="Times New Roman"/>
          <w:sz w:val="28"/>
          <w:szCs w:val="28"/>
          <w:lang w:val="ru-RU"/>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pPr>
        <w:spacing w:after="0" w:line="350" w:lineRule="auto"/>
        <w:ind w:firstLine="709"/>
        <w:jc w:val="both"/>
        <w:rPr>
          <w:rFonts w:ascii="Times New Roman" w:hAnsi="Times New Roman"/>
          <w:i/>
          <w:iCs/>
          <w:sz w:val="28"/>
          <w:szCs w:val="28"/>
          <w:lang w:val="ru-RU"/>
        </w:rPr>
      </w:pPr>
      <w:r>
        <w:rPr>
          <w:rFonts w:ascii="Times New Roman" w:hAnsi="Times New Roman"/>
          <w:sz w:val="28"/>
          <w:szCs w:val="28"/>
          <w:lang w:val="ru-RU"/>
        </w:rPr>
        <w:t xml:space="preserve">овладение </w:t>
      </w:r>
      <w:r>
        <w:rPr>
          <w:rFonts w:ascii="Times New Roman" w:hAnsi="Times New Roman"/>
          <w:iCs/>
          <w:sz w:val="28"/>
          <w:szCs w:val="28"/>
          <w:lang w:val="ru-RU"/>
        </w:rPr>
        <w:t xml:space="preserve">универсальными учебными действиями </w:t>
      </w:r>
      <w:r>
        <w:rPr>
          <w:rFonts w:ascii="Times New Roman" w:hAnsi="Times New Roman"/>
          <w:sz w:val="28"/>
          <w:szCs w:val="28"/>
          <w:lang w:val="ru-RU"/>
        </w:rPr>
        <w:t>(</w:t>
      </w:r>
      <w:r>
        <w:rPr>
          <w:rFonts w:ascii="Times New Roman" w:hAnsi="Times New Roman"/>
          <w:iCs/>
          <w:sz w:val="28"/>
          <w:szCs w:val="28"/>
          <w:lang w:val="ru-RU"/>
        </w:rPr>
        <w:t>познавательными, коммуникативными, регулятивными</w:t>
      </w:r>
      <w:r>
        <w:rPr>
          <w:rFonts w:ascii="Times New Roman" w:hAnsi="Times New Roman"/>
          <w:sz w:val="28"/>
          <w:szCs w:val="28"/>
          <w:lang w:val="ru-RU"/>
        </w:rPr>
        <w:t>),</w:t>
      </w:r>
      <w:r>
        <w:rPr>
          <w:rFonts w:ascii="Times New Roman" w:hAnsi="Times New Roman"/>
          <w:i/>
          <w:iCs/>
          <w:sz w:val="28"/>
          <w:szCs w:val="28"/>
          <w:lang w:val="ru-RU"/>
        </w:rPr>
        <w:t xml:space="preserve"> </w:t>
      </w:r>
      <w:r>
        <w:rPr>
          <w:rFonts w:ascii="Times New Roman" w:hAnsi="Times New Roman"/>
          <w:sz w:val="28"/>
          <w:szCs w:val="28"/>
          <w:lang w:val="ru-RU"/>
        </w:rPr>
        <w:t>важными для повышения эффективности освоения содержания учебного предмета, формирования компетенций, а</w:t>
      </w:r>
      <w:r>
        <w:rPr>
          <w:rFonts w:ascii="Times New Roman" w:hAnsi="Times New Roman"/>
          <w:i/>
          <w:iCs/>
          <w:sz w:val="28"/>
          <w:szCs w:val="28"/>
          <w:lang w:val="ru-RU"/>
        </w:rPr>
        <w:t xml:space="preserve"> </w:t>
      </w:r>
      <w:r>
        <w:rPr>
          <w:rFonts w:ascii="Times New Roman" w:hAnsi="Times New Roman"/>
          <w:sz w:val="28"/>
          <w:szCs w:val="28"/>
          <w:lang w:val="ru-RU"/>
        </w:rPr>
        <w:t>также проектно-исследовательской деятельности обучающихся</w:t>
      </w:r>
      <w:r>
        <w:rPr>
          <w:rFonts w:ascii="Times New Roman" w:hAnsi="Times New Roman"/>
          <w:i/>
          <w:iCs/>
          <w:sz w:val="28"/>
          <w:szCs w:val="28"/>
          <w:lang w:val="ru-RU"/>
        </w:rPr>
        <w:t xml:space="preserve"> </w:t>
      </w:r>
      <w:r>
        <w:rPr>
          <w:rFonts w:ascii="Times New Roman" w:hAnsi="Times New Roman"/>
          <w:sz w:val="28"/>
          <w:szCs w:val="28"/>
          <w:lang w:val="ru-RU"/>
        </w:rPr>
        <w:t>в курсе химии;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их использовать в учебной, познавательной и социальной практике.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156.5.3.1. Овладение универсальными познавательными учебными действиями включает: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базовые логические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 (методы научного познания веществ и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156.5.3.2. Овладение </w:t>
      </w:r>
      <w:r>
        <w:rPr>
          <w:rFonts w:ascii="Times New Roman" w:hAnsi="Times New Roman"/>
          <w:bCs/>
          <w:sz w:val="28"/>
          <w:szCs w:val="28"/>
          <w:lang w:val="ru-RU"/>
        </w:rPr>
        <w:t>универсальными учебными коммуникативными действиями</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умения общения (письменной и устной коммуникации):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умения учебного сотрудничества (групповая коммуникация):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156.5.3.3. Овладение универсальными учебными регулятивными действиями включает развитие самоорганизации, самоконтроля, самокоррекции, в том числе: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156.5.4. Предметные результаты освоения программы по химии основного общего образования на углубленном уровне.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156.5.4.1. К концу обучения в 8 классе у обучающегося будут сформированы следующие предметные результаты изучения химии на углубленным уровне:</w:t>
      </w:r>
    </w:p>
    <w:p>
      <w:pPr>
        <w:spacing w:after="0" w:line="350" w:lineRule="auto"/>
        <w:ind w:firstLine="709"/>
        <w:jc w:val="both"/>
        <w:rPr>
          <w:rFonts w:ascii="Times New Roman" w:hAnsi="Times New Roman"/>
          <w:sz w:val="28"/>
          <w:szCs w:val="28"/>
          <w:lang w:val="ru-RU"/>
        </w:rPr>
      </w:pPr>
      <w:bookmarkStart w:id="116" w:name="bookmark49"/>
      <w:bookmarkEnd w:id="116"/>
      <w:r>
        <w:rPr>
          <w:rFonts w:ascii="Times New Roman" w:hAnsi="Times New Roman"/>
          <w:sz w:val="28"/>
          <w:szCs w:val="28"/>
          <w:lang w:val="ru-RU"/>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pPr>
        <w:spacing w:after="0" w:line="350" w:lineRule="auto"/>
        <w:ind w:firstLine="709"/>
        <w:jc w:val="both"/>
        <w:rPr>
          <w:rFonts w:ascii="Times New Roman" w:hAnsi="Times New Roman"/>
          <w:sz w:val="28"/>
          <w:szCs w:val="28"/>
          <w:lang w:val="ru-RU"/>
        </w:rPr>
      </w:pPr>
      <w:bookmarkStart w:id="117" w:name="bookmark50"/>
      <w:bookmarkEnd w:id="117"/>
      <w:r>
        <w:rPr>
          <w:rFonts w:ascii="Times New Roman" w:hAnsi="Times New Roman"/>
          <w:sz w:val="28"/>
          <w:szCs w:val="28"/>
          <w:lang w:val="ru-RU"/>
        </w:rPr>
        <w:t>иллюстрировать взаимосвязь основных химических понятий и применять эти понятия при описании веществ и их превращений;</w:t>
      </w:r>
    </w:p>
    <w:p>
      <w:pPr>
        <w:spacing w:after="0" w:line="350" w:lineRule="auto"/>
        <w:ind w:firstLine="709"/>
        <w:jc w:val="both"/>
        <w:rPr>
          <w:rFonts w:ascii="Times New Roman" w:hAnsi="Times New Roman"/>
          <w:sz w:val="28"/>
          <w:szCs w:val="28"/>
          <w:lang w:val="ru-RU"/>
        </w:rPr>
      </w:pPr>
      <w:bookmarkStart w:id="118" w:name="bookmark51"/>
      <w:bookmarkEnd w:id="118"/>
      <w:r>
        <w:rPr>
          <w:rFonts w:ascii="Times New Roman" w:hAnsi="Times New Roman"/>
          <w:sz w:val="28"/>
          <w:szCs w:val="28"/>
          <w:lang w:val="ru-RU"/>
        </w:rPr>
        <w:t>использовать химическую символику для составления формул веществ и уравнений химических реакций;</w:t>
      </w:r>
    </w:p>
    <w:p>
      <w:pPr>
        <w:spacing w:after="0" w:line="350" w:lineRule="auto"/>
        <w:ind w:firstLine="709"/>
        <w:jc w:val="both"/>
        <w:rPr>
          <w:rFonts w:ascii="Times New Roman" w:hAnsi="Times New Roman"/>
          <w:sz w:val="28"/>
          <w:szCs w:val="28"/>
          <w:lang w:val="ru-RU"/>
        </w:rPr>
      </w:pPr>
      <w:bookmarkStart w:id="119" w:name="bookmark52"/>
      <w:bookmarkEnd w:id="119"/>
      <w:r>
        <w:rPr>
          <w:rFonts w:ascii="Times New Roman" w:hAnsi="Times New Roman"/>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pPr>
        <w:spacing w:after="0" w:line="350" w:lineRule="auto"/>
        <w:ind w:firstLine="709"/>
        <w:jc w:val="both"/>
        <w:rPr>
          <w:rFonts w:ascii="Times New Roman" w:hAnsi="Times New Roman"/>
          <w:sz w:val="28"/>
          <w:szCs w:val="28"/>
          <w:lang w:val="ru-RU"/>
        </w:rPr>
      </w:pPr>
      <w:bookmarkStart w:id="120" w:name="bookmark53"/>
      <w:bookmarkEnd w:id="120"/>
      <w:r>
        <w:rPr>
          <w:rFonts w:ascii="Times New Roman" w:hAnsi="Times New Roman"/>
          <w:sz w:val="28"/>
          <w:szCs w:val="28"/>
          <w:lang w:val="ru-RU"/>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pPr>
        <w:spacing w:after="0" w:line="350" w:lineRule="auto"/>
        <w:ind w:firstLine="709"/>
        <w:jc w:val="both"/>
        <w:rPr>
          <w:rFonts w:ascii="Times New Roman" w:hAnsi="Times New Roman"/>
          <w:sz w:val="28"/>
          <w:szCs w:val="28"/>
          <w:lang w:val="ru-RU"/>
        </w:rPr>
      </w:pPr>
      <w:bookmarkStart w:id="121" w:name="bookmark54"/>
      <w:bookmarkEnd w:id="121"/>
      <w:r>
        <w:rPr>
          <w:rFonts w:ascii="Times New Roman" w:hAnsi="Times New Roman"/>
          <w:sz w:val="28"/>
          <w:szCs w:val="28"/>
          <w:lang w:val="ru-RU"/>
        </w:rPr>
        <w:t>демонстрировать понимание периодической зависимости свойств химических элементов от их положения в Периодической системе: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pPr>
        <w:spacing w:after="0" w:line="350" w:lineRule="auto"/>
        <w:ind w:firstLine="709"/>
        <w:jc w:val="both"/>
        <w:rPr>
          <w:rFonts w:ascii="Times New Roman" w:hAnsi="Times New Roman"/>
          <w:sz w:val="28"/>
          <w:szCs w:val="28"/>
          <w:lang w:val="ru-RU"/>
        </w:rPr>
      </w:pPr>
      <w:bookmarkStart w:id="122" w:name="bookmark55"/>
      <w:bookmarkEnd w:id="122"/>
      <w:r>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spacing w:after="0" w:line="350" w:lineRule="auto"/>
        <w:ind w:firstLine="709"/>
        <w:jc w:val="both"/>
        <w:rPr>
          <w:rFonts w:ascii="Times New Roman" w:hAnsi="Times New Roman"/>
          <w:sz w:val="28"/>
          <w:szCs w:val="28"/>
          <w:lang w:val="ru-RU"/>
        </w:rPr>
      </w:pPr>
      <w:bookmarkStart w:id="123" w:name="bookmark56"/>
      <w:bookmarkEnd w:id="123"/>
      <w:r>
        <w:rPr>
          <w:rFonts w:ascii="Times New Roman" w:hAnsi="Times New Roman"/>
          <w:sz w:val="28"/>
          <w:szCs w:val="28"/>
          <w:lang w:val="ru-RU"/>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pPr>
        <w:spacing w:after="0" w:line="350" w:lineRule="auto"/>
        <w:ind w:firstLine="709"/>
        <w:jc w:val="both"/>
        <w:rPr>
          <w:rFonts w:ascii="Times New Roman" w:hAnsi="Times New Roman"/>
          <w:sz w:val="28"/>
          <w:szCs w:val="28"/>
          <w:lang w:val="ru-RU"/>
        </w:rPr>
      </w:pPr>
      <w:bookmarkStart w:id="124" w:name="bookmark57"/>
      <w:bookmarkEnd w:id="124"/>
      <w:r>
        <w:rPr>
          <w:rFonts w:ascii="Times New Roman" w:hAnsi="Times New Roman"/>
          <w:sz w:val="28"/>
          <w:szCs w:val="28"/>
          <w:lang w:val="ru-RU"/>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pPr>
        <w:spacing w:after="0" w:line="350" w:lineRule="auto"/>
        <w:ind w:firstLine="709"/>
        <w:jc w:val="both"/>
        <w:rPr>
          <w:rFonts w:ascii="Times New Roman" w:hAnsi="Times New Roman"/>
          <w:sz w:val="28"/>
          <w:szCs w:val="28"/>
          <w:lang w:val="ru-RU"/>
        </w:rPr>
      </w:pPr>
      <w:bookmarkStart w:id="125" w:name="bookmark58"/>
      <w:bookmarkEnd w:id="125"/>
      <w:r>
        <w:rPr>
          <w:rFonts w:ascii="Times New Roman" w:hAnsi="Times New Roman"/>
          <w:sz w:val="28"/>
          <w:szCs w:val="28"/>
          <w:lang w:val="ru-RU"/>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pPr>
        <w:spacing w:after="0" w:line="350" w:lineRule="auto"/>
        <w:ind w:firstLine="709"/>
        <w:jc w:val="both"/>
        <w:rPr>
          <w:rFonts w:ascii="Times New Roman" w:hAnsi="Times New Roman"/>
          <w:sz w:val="28"/>
          <w:szCs w:val="28"/>
          <w:lang w:val="ru-RU"/>
        </w:rPr>
      </w:pPr>
      <w:bookmarkStart w:id="126" w:name="bookmark59"/>
      <w:bookmarkEnd w:id="126"/>
      <w:r>
        <w:rPr>
          <w:rFonts w:ascii="Times New Roman" w:hAnsi="Times New Roman"/>
          <w:sz w:val="28"/>
          <w:szCs w:val="28"/>
          <w:lang w:val="ru-RU"/>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pPr>
        <w:spacing w:after="0" w:line="350" w:lineRule="auto"/>
        <w:ind w:firstLine="709"/>
        <w:jc w:val="both"/>
        <w:rPr>
          <w:rFonts w:ascii="Times New Roman" w:hAnsi="Times New Roman"/>
          <w:sz w:val="28"/>
          <w:szCs w:val="28"/>
          <w:lang w:val="ru-RU"/>
        </w:rPr>
      </w:pPr>
      <w:bookmarkStart w:id="127" w:name="bookmark60"/>
      <w:bookmarkEnd w:id="127"/>
      <w:r>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pPr>
        <w:spacing w:after="0" w:line="350" w:lineRule="auto"/>
        <w:ind w:firstLine="709"/>
        <w:jc w:val="both"/>
        <w:rPr>
          <w:rFonts w:ascii="Times New Roman" w:hAnsi="Times New Roman"/>
          <w:sz w:val="28"/>
          <w:szCs w:val="28"/>
          <w:lang w:val="ru-RU"/>
        </w:rPr>
      </w:pPr>
      <w:bookmarkStart w:id="128" w:name="bookmark61"/>
      <w:bookmarkEnd w:id="128"/>
      <w:r>
        <w:rPr>
          <w:rFonts w:ascii="Times New Roman" w:hAnsi="Times New Roman"/>
          <w:sz w:val="28"/>
          <w:szCs w:val="28"/>
          <w:lang w:val="ru-RU"/>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pPr>
        <w:spacing w:after="0" w:line="350" w:lineRule="auto"/>
        <w:ind w:firstLine="709"/>
        <w:jc w:val="both"/>
        <w:rPr>
          <w:rFonts w:ascii="Times New Roman" w:hAnsi="Times New Roman"/>
          <w:sz w:val="28"/>
          <w:szCs w:val="28"/>
          <w:lang w:val="ru-RU"/>
        </w:rPr>
      </w:pPr>
      <w:bookmarkStart w:id="129" w:name="bookmark62"/>
      <w:bookmarkEnd w:id="129"/>
      <w:r>
        <w:rPr>
          <w:rFonts w:ascii="Times New Roman" w:hAnsi="Times New Roman"/>
          <w:sz w:val="28"/>
          <w:szCs w:val="28"/>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pPr>
        <w:spacing w:after="0" w:line="350" w:lineRule="auto"/>
        <w:ind w:firstLine="709"/>
        <w:jc w:val="both"/>
        <w:rPr>
          <w:rFonts w:ascii="Times New Roman" w:hAnsi="Times New Roman"/>
          <w:sz w:val="28"/>
          <w:szCs w:val="28"/>
          <w:lang w:val="ru-RU"/>
        </w:rPr>
      </w:pPr>
      <w:bookmarkStart w:id="130" w:name="bookmark64"/>
      <w:bookmarkEnd w:id="130"/>
      <w:bookmarkStart w:id="131" w:name="bookmark63"/>
      <w:bookmarkEnd w:id="131"/>
      <w:r>
        <w:rPr>
          <w:rFonts w:ascii="Times New Roman" w:hAnsi="Times New Roman"/>
          <w:sz w:val="28"/>
          <w:szCs w:val="28"/>
          <w:lang w:val="ru-RU"/>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pPr>
        <w:spacing w:after="0" w:line="350" w:lineRule="auto"/>
        <w:ind w:firstLine="709"/>
        <w:jc w:val="both"/>
        <w:rPr>
          <w:rFonts w:ascii="Times New Roman" w:hAnsi="Times New Roman"/>
          <w:sz w:val="28"/>
          <w:szCs w:val="28"/>
          <w:lang w:val="ru-RU"/>
        </w:rPr>
      </w:pPr>
      <w:bookmarkStart w:id="132" w:name="bookmark65"/>
      <w:bookmarkEnd w:id="132"/>
      <w:r>
        <w:rPr>
          <w:rFonts w:ascii="Times New Roman" w:hAnsi="Times New Roman"/>
          <w:sz w:val="28"/>
          <w:szCs w:val="28"/>
          <w:lang w:val="ru-RU"/>
        </w:rPr>
        <w:t>156.5.4.2. К концу обучения в 9 классе у обучающегося будут сформированы следующие предметные результаты изучения химии на углубленным уровне: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pPr>
        <w:spacing w:after="0" w:line="350" w:lineRule="auto"/>
        <w:ind w:firstLine="709"/>
        <w:jc w:val="both"/>
        <w:rPr>
          <w:rFonts w:ascii="Times New Roman" w:hAnsi="Times New Roman"/>
          <w:sz w:val="28"/>
          <w:szCs w:val="28"/>
          <w:lang w:val="ru-RU"/>
        </w:rPr>
      </w:pPr>
      <w:bookmarkStart w:id="133" w:name="bookmark66"/>
      <w:bookmarkEnd w:id="133"/>
      <w:r>
        <w:rPr>
          <w:rFonts w:ascii="Times New Roman" w:hAnsi="Times New Roman"/>
          <w:sz w:val="28"/>
          <w:szCs w:val="28"/>
          <w:lang w:val="ru-RU"/>
        </w:rPr>
        <w:t>иллюстрировать взаимосвязь основных химических понятий и применять эти понятия при описании веществ и их превращений;</w:t>
      </w:r>
    </w:p>
    <w:p>
      <w:pPr>
        <w:spacing w:after="0" w:line="350" w:lineRule="auto"/>
        <w:ind w:firstLine="709"/>
        <w:jc w:val="both"/>
        <w:rPr>
          <w:rFonts w:ascii="Times New Roman" w:hAnsi="Times New Roman"/>
          <w:sz w:val="28"/>
          <w:szCs w:val="28"/>
          <w:lang w:val="ru-RU"/>
        </w:rPr>
      </w:pPr>
      <w:bookmarkStart w:id="134" w:name="bookmark67"/>
      <w:bookmarkEnd w:id="134"/>
      <w:r>
        <w:rPr>
          <w:rFonts w:ascii="Times New Roman" w:hAnsi="Times New Roman"/>
          <w:sz w:val="28"/>
          <w:szCs w:val="28"/>
          <w:lang w:val="ru-RU"/>
        </w:rPr>
        <w:t>использовать химическую символику для составления формул веществ и уравнений химических реакций;</w:t>
      </w:r>
    </w:p>
    <w:p>
      <w:pPr>
        <w:spacing w:after="0" w:line="350" w:lineRule="auto"/>
        <w:ind w:firstLine="709"/>
        <w:jc w:val="both"/>
        <w:rPr>
          <w:rFonts w:ascii="Times New Roman" w:hAnsi="Times New Roman"/>
          <w:sz w:val="28"/>
          <w:szCs w:val="28"/>
          <w:lang w:val="ru-RU"/>
        </w:rPr>
      </w:pPr>
      <w:bookmarkStart w:id="135" w:name="bookmark68"/>
      <w:bookmarkEnd w:id="135"/>
      <w:r>
        <w:rPr>
          <w:rFonts w:ascii="Times New Roman" w:hAnsi="Times New Roman"/>
          <w:sz w:val="28"/>
          <w:szCs w:val="28"/>
          <w:lang w:val="ru-RU"/>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pPr>
        <w:spacing w:after="0" w:line="350" w:lineRule="auto"/>
        <w:ind w:firstLine="709"/>
        <w:jc w:val="both"/>
        <w:rPr>
          <w:rFonts w:ascii="Times New Roman" w:hAnsi="Times New Roman"/>
          <w:sz w:val="28"/>
          <w:szCs w:val="28"/>
          <w:lang w:val="ru-RU"/>
        </w:rPr>
      </w:pPr>
      <w:bookmarkStart w:id="136" w:name="bookmark69"/>
      <w:bookmarkEnd w:id="136"/>
      <w:r>
        <w:rPr>
          <w:rFonts w:ascii="Times New Roman" w:hAnsi="Times New Roman"/>
          <w:sz w:val="28"/>
          <w:szCs w:val="28"/>
          <w:lang w:val="ru-RU"/>
        </w:rPr>
        <w:t>раскрывать смысл Периодического закона Д.И. Менделеева и демонстрировать его понимание: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pPr>
        <w:spacing w:after="0" w:line="350" w:lineRule="auto"/>
        <w:ind w:firstLine="709"/>
        <w:jc w:val="both"/>
        <w:rPr>
          <w:rFonts w:ascii="Times New Roman" w:hAnsi="Times New Roman"/>
          <w:sz w:val="28"/>
          <w:szCs w:val="28"/>
          <w:lang w:val="ru-RU"/>
        </w:rPr>
      </w:pPr>
      <w:bookmarkStart w:id="137" w:name="bookmark70"/>
      <w:bookmarkEnd w:id="137"/>
      <w:r>
        <w:rPr>
          <w:rFonts w:ascii="Times New Roman" w:hAnsi="Times New Roman"/>
          <w:sz w:val="28"/>
          <w:szCs w:val="28"/>
          <w:lang w:val="ru-RU"/>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pPr>
        <w:spacing w:after="0" w:line="350" w:lineRule="auto"/>
        <w:ind w:firstLine="709"/>
        <w:jc w:val="both"/>
        <w:rPr>
          <w:rFonts w:ascii="Times New Roman" w:hAnsi="Times New Roman"/>
          <w:sz w:val="28"/>
          <w:szCs w:val="28"/>
          <w:lang w:val="ru-RU"/>
        </w:rPr>
      </w:pPr>
      <w:bookmarkStart w:id="138" w:name="bookmark71"/>
      <w:bookmarkEnd w:id="138"/>
      <w:r>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pPr>
        <w:spacing w:after="0" w:line="350" w:lineRule="auto"/>
        <w:ind w:firstLine="709"/>
        <w:jc w:val="both"/>
        <w:rPr>
          <w:rFonts w:ascii="Times New Roman" w:hAnsi="Times New Roman"/>
          <w:sz w:val="28"/>
          <w:szCs w:val="28"/>
          <w:lang w:val="ru-RU"/>
        </w:rPr>
      </w:pPr>
      <w:bookmarkStart w:id="139" w:name="bookmark72"/>
      <w:bookmarkEnd w:id="139"/>
      <w:r>
        <w:rPr>
          <w:rFonts w:ascii="Times New Roman" w:hAnsi="Times New Roman"/>
          <w:sz w:val="28"/>
          <w:szCs w:val="28"/>
          <w:lang w:val="ru-RU"/>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pPr>
        <w:spacing w:after="0" w:line="350" w:lineRule="auto"/>
        <w:ind w:firstLine="709"/>
        <w:jc w:val="both"/>
        <w:rPr>
          <w:rFonts w:ascii="Times New Roman" w:hAnsi="Times New Roman"/>
          <w:sz w:val="28"/>
          <w:szCs w:val="28"/>
          <w:lang w:val="ru-RU"/>
        </w:rPr>
      </w:pPr>
      <w:bookmarkStart w:id="140" w:name="bookmark73"/>
      <w:bookmarkEnd w:id="140"/>
      <w:r>
        <w:rPr>
          <w:rFonts w:ascii="Times New Roman" w:hAnsi="Times New Roman"/>
          <w:sz w:val="28"/>
          <w:szCs w:val="28"/>
          <w:lang w:val="ru-RU"/>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предсказывать характер среды в водных растворах солей;</w:t>
      </w:r>
    </w:p>
    <w:p>
      <w:pPr>
        <w:spacing w:after="0" w:line="350" w:lineRule="auto"/>
        <w:ind w:firstLine="709"/>
        <w:jc w:val="both"/>
        <w:rPr>
          <w:rFonts w:ascii="Times New Roman" w:hAnsi="Times New Roman"/>
          <w:sz w:val="28"/>
          <w:szCs w:val="28"/>
          <w:lang w:val="ru-RU"/>
        </w:rPr>
      </w:pPr>
      <w:bookmarkStart w:id="141" w:name="bookmark74"/>
      <w:bookmarkEnd w:id="141"/>
      <w:r>
        <w:rPr>
          <w:rFonts w:ascii="Times New Roman" w:hAnsi="Times New Roman"/>
          <w:sz w:val="28"/>
          <w:szCs w:val="28"/>
          <w:lang w:val="ru-RU"/>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Pr>
          <w:rFonts w:ascii="Times New Roman" w:hAnsi="Times New Roman"/>
          <w:sz w:val="28"/>
          <w:szCs w:val="28"/>
        </w:rPr>
        <w:t>IV</w:t>
      </w:r>
      <w:r>
        <w:rPr>
          <w:rFonts w:ascii="Times New Roman" w:hAnsi="Times New Roman"/>
          <w:sz w:val="28"/>
          <w:szCs w:val="28"/>
          <w:lang w:val="ru-RU"/>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Pr>
          <w:rFonts w:ascii="Times New Roman" w:hAnsi="Times New Roman"/>
          <w:sz w:val="28"/>
          <w:szCs w:val="28"/>
        </w:rPr>
        <w:t>II</w:t>
      </w:r>
      <w:r>
        <w:rPr>
          <w:rFonts w:ascii="Times New Roman" w:hAnsi="Times New Roman"/>
          <w:sz w:val="28"/>
          <w:szCs w:val="28"/>
          <w:lang w:val="ru-RU"/>
        </w:rPr>
        <w:t xml:space="preserve">), цинка, железа (II и III));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42" w:name="bookmark75"/>
      <w:bookmarkEnd w:id="142"/>
      <w:r>
        <w:rPr>
          <w:rFonts w:ascii="Times New Roman" w:hAnsi="Times New Roman"/>
          <w:sz w:val="28"/>
          <w:szCs w:val="28"/>
          <w:lang w:val="ru-RU"/>
        </w:rPr>
        <w:t>галогениды кремния (</w:t>
      </w:r>
      <w:r>
        <w:rPr>
          <w:rFonts w:ascii="Times New Roman" w:hAnsi="Times New Roman"/>
          <w:sz w:val="28"/>
          <w:szCs w:val="28"/>
        </w:rPr>
        <w:t>IV</w:t>
      </w:r>
      <w:r>
        <w:rPr>
          <w:rFonts w:ascii="Times New Roman" w:hAnsi="Times New Roman"/>
          <w:sz w:val="28"/>
          <w:szCs w:val="28"/>
          <w:lang w:val="ru-RU"/>
        </w:rPr>
        <w:t>) и фосфора (III и V), оксид и гидроксид хрома (</w:t>
      </w:r>
      <w:r>
        <w:rPr>
          <w:rFonts w:ascii="Times New Roman" w:hAnsi="Times New Roman"/>
          <w:sz w:val="28"/>
          <w:szCs w:val="28"/>
        </w:rPr>
        <w:t>III</w:t>
      </w:r>
      <w:r>
        <w:rPr>
          <w:rFonts w:ascii="Times New Roman" w:hAnsi="Times New Roman"/>
          <w:sz w:val="28"/>
          <w:szCs w:val="28"/>
          <w:lang w:val="ru-RU"/>
        </w:rPr>
        <w:t>), перманганат калия;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pPr>
        <w:spacing w:after="0" w:line="350" w:lineRule="auto"/>
        <w:ind w:firstLine="709"/>
        <w:jc w:val="both"/>
        <w:rPr>
          <w:rFonts w:ascii="Times New Roman" w:hAnsi="Times New Roman"/>
          <w:sz w:val="28"/>
          <w:szCs w:val="28"/>
          <w:lang w:val="ru-RU"/>
        </w:rPr>
      </w:pPr>
      <w:bookmarkStart w:id="143" w:name="bookmark76"/>
      <w:bookmarkEnd w:id="143"/>
      <w:r>
        <w:rPr>
          <w:rFonts w:ascii="Times New Roman" w:hAnsi="Times New Roman"/>
          <w:sz w:val="28"/>
          <w:szCs w:val="28"/>
          <w:lang w:val="ru-RU"/>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pPr>
        <w:spacing w:after="0" w:line="350" w:lineRule="auto"/>
        <w:ind w:firstLine="709"/>
        <w:jc w:val="both"/>
        <w:rPr>
          <w:rFonts w:ascii="Times New Roman" w:hAnsi="Times New Roman"/>
          <w:sz w:val="28"/>
          <w:szCs w:val="28"/>
          <w:lang w:val="ru-RU"/>
        </w:rPr>
      </w:pPr>
      <w:bookmarkStart w:id="144" w:name="bookmark77"/>
      <w:bookmarkEnd w:id="144"/>
      <w:r>
        <w:rPr>
          <w:rFonts w:ascii="Times New Roman" w:hAnsi="Times New Roman"/>
          <w:sz w:val="28"/>
          <w:szCs w:val="28"/>
          <w:lang w:val="ru-RU"/>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pPr>
        <w:spacing w:after="0" w:line="350" w:lineRule="auto"/>
        <w:ind w:firstLine="709"/>
        <w:jc w:val="both"/>
        <w:rPr>
          <w:rFonts w:ascii="Times New Roman" w:hAnsi="Times New Roman"/>
          <w:sz w:val="28"/>
          <w:szCs w:val="28"/>
          <w:lang w:val="ru-RU"/>
        </w:rPr>
      </w:pPr>
      <w:bookmarkStart w:id="145" w:name="bookmark78"/>
      <w:bookmarkEnd w:id="145"/>
      <w:r>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pPr>
        <w:spacing w:after="0" w:line="350" w:lineRule="auto"/>
        <w:ind w:firstLine="709"/>
        <w:jc w:val="both"/>
        <w:rPr>
          <w:rFonts w:ascii="Times New Roman" w:hAnsi="Times New Roman"/>
          <w:sz w:val="28"/>
          <w:szCs w:val="28"/>
          <w:lang w:val="ru-RU"/>
        </w:rPr>
      </w:pPr>
      <w:bookmarkStart w:id="146" w:name="bookmark79"/>
      <w:bookmarkEnd w:id="146"/>
      <w:r>
        <w:rPr>
          <w:rFonts w:ascii="Times New Roman" w:hAnsi="Times New Roman"/>
          <w:sz w:val="28"/>
          <w:szCs w:val="28"/>
          <w:lang w:val="ru-RU"/>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7" w:name="bookmark80"/>
      <w:bookmarkEnd w:id="147"/>
    </w:p>
    <w:p>
      <w:pPr>
        <w:pStyle w:val="2"/>
        <w:pBdr>
          <w:bottom w:val="none" w:color="auto" w:sz="0" w:space="0"/>
        </w:pBdr>
        <w:spacing w:before="0" w:line="350" w:lineRule="auto"/>
        <w:ind w:firstLine="708"/>
        <w:jc w:val="both"/>
        <w:rPr>
          <w:b w:val="0"/>
          <w:szCs w:val="28"/>
          <w:lang w:val="ru-RU"/>
        </w:rPr>
      </w:pPr>
      <w:r>
        <w:rPr>
          <w:b w:val="0"/>
          <w:szCs w:val="28"/>
          <w:lang w:val="ru-RU"/>
        </w:rPr>
        <w:t xml:space="preserve">157. Федеральная рабочая программа по учебному предмету «Биология» (базовый уровень).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157.2.2.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157.2.4. Программа по биологии разработана с целью оказания методической помощи учителю в создании рабочей программы по учебному предмету.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157.2.8. Целями изучения биологии на уровне основного общего образования являются: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экологической культуры в целях сохранения собственного здоровья и охраны окружающей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157.2.9. Достижение целей программы по биологии обеспечивается решением следующих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 Содержание обучения в 5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157.3.1. Биология – наука о живой природе.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Кабинет биологии. Правила поведения и работы в кабинете с биологическими приборами и инструментами.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157.3.2. Методы изучения живой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устройством лупы, светового микроскопа, правила работы с ними.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методами изучения живой природы – наблюдением и экспериментом.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157.3.3. Организмы – тела живой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szCs w:val="28"/>
          <w:lang w:val="ru-RU"/>
        </w:rPr>
        <w:t xml:space="preserve">. </w:t>
      </w:r>
      <w:r>
        <w:rPr>
          <w:rFonts w:ascii="Times New Roman" w:hAnsi="Times New Roman"/>
          <w:sz w:val="28"/>
          <w:szCs w:val="28"/>
          <w:lang w:val="ru-RU"/>
        </w:rPr>
        <w:t>Строение клетки под световым микроскопом: клеточная оболочка, цитоплазма, ядро.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Одноклеточные и многоклеточные организмы. Клетки, ткани, органы, системы органов.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клеток кожицы чешуи лука под лупой и микроскопом (на примере самостоятельно приготовленного микропрепарата).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принципами систематики организмов.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за потреблением воды растением.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157.3.4. Организмы и среда обитания.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приспособлений организмов к среде обитания (на конкретных примерах).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Растительный и животный мир родного края (краеведение).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157.3.5. Природные сообщества.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Природные зоны Земли, их обитатели. Флора и фауна природных зон. Ландшафты: природные и культурные.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искусственных сообществ и их обитателей (на примере аквариума и других искусственных сообществ).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природных сообществ (на примере леса, озера, пруда, луга и других природных сообществ.).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сезонных явлений в жизни природных сообществ.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157.3.6. Живая природа и человек.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Проведение акции по уборке мусора в ближайшем лесу, парке, сквере или на пришкольной территории.</w:t>
      </w:r>
    </w:p>
    <w:p>
      <w:pPr>
        <w:spacing w:after="0" w:line="350" w:lineRule="auto"/>
        <w:ind w:firstLine="709"/>
        <w:jc w:val="both"/>
        <w:rPr>
          <w:rFonts w:ascii="Times New Roman" w:hAnsi="Times New Roman"/>
          <w:sz w:val="28"/>
          <w:szCs w:val="28"/>
          <w:lang w:val="ru-RU"/>
        </w:rPr>
      </w:pPr>
      <w:bookmarkStart w:id="148" w:name="_TOC_250012"/>
      <w:bookmarkEnd w:id="148"/>
      <w:r>
        <w:rPr>
          <w:rFonts w:ascii="Times New Roman" w:hAnsi="Times New Roman"/>
          <w:sz w:val="28"/>
          <w:szCs w:val="28"/>
          <w:lang w:val="ru-RU"/>
        </w:rPr>
        <w:t>157.4. Содержание обучения в 6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157.4.1. Растительный организм.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Ботаника – наука о растениях. Разделы ботаники. Связь ботаники с другими науками и техникой. Общие признаки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и системы органов растений. Строение органов растительного организма, их роль и связь между собой.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микроскопического строения листа водного растения элодеи.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растительных тканей (использование микропрепаратов).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line="350" w:lineRule="auto"/>
        <w:ind w:left="720"/>
        <w:jc w:val="both"/>
        <w:rPr>
          <w:rFonts w:ascii="Times New Roman" w:hAnsi="Times New Roman"/>
          <w:sz w:val="28"/>
          <w:szCs w:val="28"/>
          <w:lang w:val="ru-RU"/>
        </w:rPr>
      </w:pPr>
      <w:r>
        <w:rPr>
          <w:rFonts w:ascii="Times New Roman" w:hAnsi="Times New Roman"/>
          <w:sz w:val="28"/>
          <w:szCs w:val="28"/>
          <w:lang w:val="ru-RU"/>
        </w:rPr>
        <w:t>Обнаружение неорганических и органических веществ в растении.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в природе с цветковыми растениями.</w:t>
      </w:r>
    </w:p>
    <w:p>
      <w:pPr>
        <w:spacing w:line="350" w:lineRule="auto"/>
        <w:ind w:firstLine="851"/>
        <w:jc w:val="both"/>
        <w:rPr>
          <w:rFonts w:ascii="Times New Roman" w:hAnsi="Times New Roman"/>
          <w:sz w:val="28"/>
          <w:szCs w:val="28"/>
          <w:lang w:val="ru-RU"/>
        </w:rPr>
      </w:pPr>
      <w:r>
        <w:rPr>
          <w:rFonts w:ascii="Times New Roman" w:hAnsi="Times New Roman"/>
          <w:sz w:val="28"/>
          <w:szCs w:val="28"/>
          <w:lang w:val="ru-RU"/>
        </w:rPr>
        <w:t>157.4.2.</w:t>
      </w:r>
      <w:r>
        <w:rPr>
          <w:rFonts w:ascii="Times New Roman" w:hAnsi="Times New Roman"/>
          <w:sz w:val="28"/>
          <w:szCs w:val="28"/>
        </w:rPr>
        <w:t> </w:t>
      </w:r>
      <w:r>
        <w:rPr>
          <w:rFonts w:ascii="Times New Roman" w:hAnsi="Times New Roman"/>
          <w:sz w:val="28"/>
          <w:szCs w:val="28"/>
          <w:lang w:val="ru-RU"/>
        </w:rPr>
        <w:t>Строение и многообразие покрытосеменных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pPr>
        <w:spacing w:after="0" w:line="350" w:lineRule="auto"/>
        <w:ind w:firstLine="709"/>
        <w:jc w:val="both"/>
        <w:rPr>
          <w:rFonts w:ascii="Times New Roman" w:hAnsi="Times New Roman"/>
          <w:iCs/>
          <w:sz w:val="28"/>
          <w:szCs w:val="28"/>
          <w:lang w:val="ru-RU"/>
        </w:rPr>
      </w:pPr>
      <w:r>
        <w:rPr>
          <w:rFonts w:ascii="Times New Roman" w:hAnsi="Times New Roman"/>
          <w:iCs/>
          <w:sz w:val="28"/>
          <w:szCs w:val="28"/>
          <w:lang w:val="ru-RU"/>
        </w:rPr>
        <w:t>Лабораторные и практические работы.</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корневых систем (стержневой и мочковатой) на примере гербарных экземпляров или живых растений.</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микропрепарата клеток корня.</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Ознакомление с внешним строением листьев и листорасположением (на комнатных растениях).</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вегетативных и генеративных почек (на примере сирени, тополя и других растений).</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микроскопического строения листа (на готовых микропрепаратах).</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Рассматривание микроскопического строения ветки дерева (на готовом микропрепарате).</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Исследование строения корневища, клубня, луковицы.</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цветков.</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различными типами соцветий. </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семян двудольных растений.</w:t>
      </w:r>
    </w:p>
    <w:p>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семян однодольных растений.</w:t>
      </w:r>
    </w:p>
    <w:p>
      <w:pPr>
        <w:spacing w:line="350" w:lineRule="auto"/>
        <w:ind w:firstLine="709"/>
        <w:jc w:val="both"/>
        <w:rPr>
          <w:rFonts w:ascii="Times New Roman" w:hAnsi="Times New Roman"/>
          <w:sz w:val="28"/>
          <w:szCs w:val="28"/>
          <w:lang w:val="ru-RU"/>
        </w:rPr>
      </w:pPr>
      <w:r>
        <w:rPr>
          <w:rFonts w:ascii="Times New Roman" w:hAnsi="Times New Roman"/>
          <w:iCs/>
          <w:sz w:val="28"/>
          <w:szCs w:val="28"/>
          <w:lang w:val="ru-RU"/>
        </w:rPr>
        <w:t>157.4.3</w:t>
      </w:r>
      <w:r>
        <w:rPr>
          <w:rFonts w:ascii="Times New Roman" w:hAnsi="Times New Roman"/>
          <w:i/>
          <w:sz w:val="28"/>
          <w:szCs w:val="28"/>
          <w:lang w:val="ru-RU"/>
        </w:rPr>
        <w:t xml:space="preserve">. </w:t>
      </w:r>
      <w:r>
        <w:rPr>
          <w:rFonts w:ascii="Times New Roman" w:hAnsi="Times New Roman"/>
          <w:sz w:val="28"/>
          <w:szCs w:val="28"/>
          <w:lang w:val="ru-RU"/>
        </w:rPr>
        <w:t>Жизнедеятельность растительного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Обмен веществ у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Питание растения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Фотосинтез. Лист – орган воздушного питания. Значение фотосинтеза в природе и в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растения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Транспорт веществ в растении.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Рост и развитие растения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Прорастание семян. Условия прорастания семян. Подготовка семян к посеву. Развитие проростков.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after="0" w:line="350" w:lineRule="auto"/>
        <w:ind w:firstLine="709"/>
        <w:jc w:val="both"/>
        <w:rPr>
          <w:rFonts w:ascii="Times New Roman" w:hAnsi="Times New Roman"/>
          <w:iCs/>
          <w:sz w:val="28"/>
          <w:szCs w:val="28"/>
          <w:lang w:val="ru-RU"/>
        </w:rPr>
      </w:pPr>
      <w:r>
        <w:rPr>
          <w:rFonts w:ascii="Times New Roman" w:hAnsi="Times New Roman"/>
          <w:iCs/>
          <w:sz w:val="28"/>
          <w:szCs w:val="28"/>
          <w:lang w:val="ru-RU"/>
        </w:rPr>
        <w:t>Лабораторные и практические работы.</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 xml:space="preserve">Наблюдение за ростом корня. </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Наблюдение за ростом побега.</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Определение возраста дерева по спилу.</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Выявление передвижения воды и минеральных веществ по древесине.</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Наблюдение процесса выделения кислорода на свету аквариумными растениями.</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Изучение роли рыхления для дыхания корней.</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Определение всхожести семян культурных растений и посев их в грунт.</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Наблюдение за ростом и развитием цветкового растения в комнатных условиях (на примере фасоли или посевного гороха).</w:t>
      </w:r>
    </w:p>
    <w:p>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Определение условий прорастания семян.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157.5. Содержание обучения в 7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157.5.1. Систематические группы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одноклеточных водорослей (на примере хламидомонады и хлореллы).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многоклеточных нитчатых водорослей (на примере спирогиры и улотрикса).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мхов (на местных видах).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папоротника или хвоща.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веток, хвои, шишек и семян голосеменных растений (на примере ели, сосны или лиственницы).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внешнего строения покрытосеменных растений.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видов растений (на примере трёх семейств) с использованием определителей растений или определительных карточек.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157.5.2. Развитие растительного мира на Земле.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растительного мира на Земле (экскурсия в палеонтологический или краеведческий музей).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157.5.3. Растения в природных сообществах.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157.5.4. Растения и человек.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сельскохозяйственных растений региона.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сорных растений региона.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157.5.5. Грибы. Лишайники. Бактерии.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одноклеточных (мукор) и многоклеточных (пеницилл) плесневых грибов.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плодовых тел шляпочных грибов (или изучение шляпочных грибов на муляжах).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лишайников.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бактерий (на готовых микропрепаратах).</w:t>
      </w:r>
      <w:bookmarkStart w:id="149" w:name="_TOC_250010"/>
      <w:bookmarkEnd w:id="149"/>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 Содержание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157.6.1. Животный организм.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Зоология – наука о животных. Разделы зоологии. Связь зоологии с другими науками и техникой.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под микроскопом готовых микропрепаратов клеток и тканей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157.6.2. Строение и жизнедеятельность организма животного.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органами опоры и движения у животных.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способов поглощения пищи у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способов дыхания у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системами органов транспорта веществ у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покровов тела у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органов чувств у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условных рефлексов у аквариумных рыб.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яйца и развитие зародыша птицы (курицы).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157.6.3. Систематические группы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строения инфузории-туфельки и наблюдение за её передвижением. Изучение хемотаксиса.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простейших (на готовых препаратах).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Изготовление модели клетки простейшего (амёбы, инфузории-туфельки и другое.).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строения пресноводной гидры и её передвижения (школьный аквариум).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питания гидры дафниями и циклопами (школьный аквариум).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Изготовление модели пресноводной гидры.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дождевого червя. Наблюдение за реакцией дождевого червя на раздражители.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внутреннего строения дождевого червя (на готовом влажном препарате и микропрепарате).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приспособлений паразитических червей к паразитизму (на готовых влажных и микропрепаратах).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Ракообразные. Особенности строения и жизнедеятельности.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ракообразных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насекомого (на примере майского жука или других крупных насекомых-вредителей).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различными типами развития насекомых (на примере коллекций).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и особенностей передвижения рыбы (на примере живой рыбы в банке с водой).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внутреннего строения рыбы (на примере готового влажного препарата).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и перьевого покрова птиц (на примере чучела птиц и набора перьев: контурных, пуховых и пуха).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особенностей скелета птицы.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особенностей скелета млекопитающих.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особенностей зубной системы млекопитающих.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157.6.4. Развитие животного мира на Земле.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ископаемых остатков вымерших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157.6.5. Животные в природных сообществах.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Животный мир природных зон Земли. Основные закономерности распределения животных на планете. Фауна.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157.6.6. Животные и человек.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after="0" w:line="350" w:lineRule="auto"/>
        <w:ind w:firstLine="709"/>
        <w:jc w:val="both"/>
        <w:rPr>
          <w:rFonts w:ascii="Times New Roman" w:hAnsi="Times New Roman"/>
          <w:sz w:val="28"/>
          <w:szCs w:val="28"/>
          <w:lang w:val="ru-RU"/>
        </w:rPr>
      </w:pPr>
      <w:bookmarkStart w:id="150" w:name="_TOC_250009"/>
      <w:bookmarkEnd w:id="150"/>
      <w:r>
        <w:rPr>
          <w:rFonts w:ascii="Times New Roman" w:hAnsi="Times New Roman"/>
          <w:sz w:val="28"/>
          <w:szCs w:val="28"/>
          <w:lang w:val="ru-RU"/>
        </w:rPr>
        <w:t>157.7. Содержание обучения в 9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 Человек – биосоциальный вид.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157.7.2. Структура организма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микроскопического строения тканей (на готовых микропрепаратах).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органов и систем органов человека (по таблицам).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157.7.3. Нейрогуморальная регуляция.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Нервная система человека, её организация и значение. Нейроны, нервы, нервные узлы. Рефлекс. Рефлекторная дуга.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головного мозга человека (по муляжам).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изменения размера зрачка в зависимости от освещённости.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157.7.4. Опора и движение.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свойств 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костей (на муляжах).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позвонков (на муляжах).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гибкости позвоночника.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массы и роста своего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влияния статической и динамической нагрузки на утомление мышц.</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нарушения осанки.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признаков плоскостопия.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Оказание первой помощи при повреждении скелета и мышц.</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157.7.5. Внутренняя среда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микроскопического строения крови человека и лягушки (сравнение) на готовых микропрепаратах.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157.7.6. Кровообращение.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кровяного давления.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пульса и числа сердечных сокращений в покое и после дозированных физических нагрузок у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Первая помощь при кровотечениях.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157.7.7. Дыхание.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обхвата грудной клетки в состоянии вдоха и выдоха.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частоты дыхания. Влияние различных факторов на частоту дыхания.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157.7.8. Питание и пищеварение.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действия ферментов слюны на крахмал.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действия желудочного сока на белки.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157.7.9. Обмен веществ и превращение энергии.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Нормы и режим питания. Рациональное питание – фактор укрепления здоровья. Нарушение обмена веществ.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состава продуктов 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меню в зависимости от калорийности пищи.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Способы сохранения витаминов в пищевых продуктах.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157.7.10. Кожа.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функции кожи. Кожа и её производные. Кожа и терморегуляция. Влияние на кожу факторов окружающей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 помощью лупы тыльной и ладонной стороны кисти.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жирности различных участков кожи лица.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мер по уходу за кожей лица и волосами в зависимости от типа кожи.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основных гигиенических требований к одежде и обуви.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157.7.11. Выделение.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местоположения почек (на муляже).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мер профилактики болезней почек.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157.7.12. Размножение и развитие.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основных мер по профилактике инфекционных вирусных заболеваний: СПИД и гепатит.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157.7.13. Органы чувств и сенсорные системы.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равновесия, мышечного чувства, осязания, обоняния и вкуса. Взаимодействие сенсорных систем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остроты зрения у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органа зрения (на муляже и влажном препарате).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органа слуха (на муляже).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157.7.14. Поведение и психика.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кратковременной памяти.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объёма механической и логической памяти.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сформированности навыков логического мышления.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157.7.15. Человек и окружающая среда.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 Планируемые результаты освоения программы по биологии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157.8.1.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духовно-нравственного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оценивать поведение и поступки с позиции нравственных норм и норм экологической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значимости нравственного аспекта деятельности человека в медицине и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эстетического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биологии в формировании эстетической культуры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ценности научного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биологической науки в формировании научного мировоззрения;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научной любознательности, интереса к биологической науке, навыков исследовательской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формирования культуры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навыка рефлексии, управление собственным эмоциональным состоянием;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трудового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sz w:val="28"/>
          <w:szCs w:val="28"/>
          <w:lang w:val="ru-RU"/>
        </w:rPr>
        <w:t xml:space="preserve"> биологической и экологической направленности, интерес к практическому изучению профессий, связанных с биологией;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экологического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применение биологических знаний при решении задач в области окружающей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экологических проблем и путей их решения;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адаптации обучающегося к изменяющимся условиям социальной и природной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изменяющихся условий;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принятие решения (индивидуальное, в группе) в изменяющихся условиях на основании анализа биологической информации;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pPr>
        <w:spacing w:after="0" w:line="350" w:lineRule="auto"/>
        <w:ind w:firstLine="709"/>
        <w:jc w:val="both"/>
        <w:rPr>
          <w:rFonts w:ascii="Times New Roman" w:hAnsi="Times New Roman"/>
          <w:sz w:val="28"/>
          <w:szCs w:val="28"/>
          <w:lang w:val="ru-RU"/>
        </w:rPr>
      </w:pPr>
      <w:bookmarkStart w:id="151" w:name="_TOC_250007"/>
      <w:r>
        <w:rPr>
          <w:rFonts w:ascii="Times New Roman" w:hAnsi="Times New Roman"/>
          <w:sz w:val="28"/>
          <w:szCs w:val="28"/>
          <w:lang w:val="ru-RU"/>
        </w:rPr>
        <w:t>157.8.3. Метапредметные результаты освоения программы по биологии основного общего образования, должны отражать: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157.8.3.1. Овладение универсальными учебными познавательными действиями:</w:t>
      </w:r>
    </w:p>
    <w:p>
      <w:pPr>
        <w:spacing w:after="0" w:line="350" w:lineRule="auto"/>
        <w:ind w:firstLine="709"/>
        <w:jc w:val="both"/>
        <w:rPr>
          <w:rFonts w:ascii="Times New Roman" w:hAnsi="Times New Roman"/>
          <w:i/>
          <w:sz w:val="28"/>
          <w:szCs w:val="28"/>
          <w:lang w:val="ru-RU"/>
        </w:rPr>
      </w:pPr>
      <w:r>
        <w:rPr>
          <w:rFonts w:ascii="Times New Roman" w:hAnsi="Times New Roman"/>
          <w:sz w:val="28"/>
          <w:szCs w:val="28"/>
          <w:lang w:val="ru-RU"/>
        </w:rPr>
        <w:t>1) базовые логические действия:</w:t>
      </w:r>
    </w:p>
    <w:bookmarkEnd w:id="151"/>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биологических объектов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дефициты информации, данных, необходимых для решения поставленной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50" w:lineRule="auto"/>
        <w:ind w:firstLine="709"/>
        <w:jc w:val="both"/>
        <w:rPr>
          <w:rFonts w:ascii="Times New Roman" w:hAnsi="Times New Roman"/>
          <w:i/>
          <w:sz w:val="28"/>
          <w:szCs w:val="28"/>
          <w:lang w:val="ru-RU"/>
        </w:rPr>
      </w:pPr>
      <w:r>
        <w:rPr>
          <w:rFonts w:ascii="Times New Roman" w:hAnsi="Times New Roman"/>
          <w:sz w:val="28"/>
          <w:szCs w:val="28"/>
          <w:lang w:val="ru-RU"/>
        </w:rPr>
        <w:t>3) работа с информацией: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запоминать и систематизировать биологическую информацию.</w:t>
      </w:r>
    </w:p>
    <w:p>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157.8.3.2. Овладение универсальными учебными коммуникативными действиями:</w:t>
      </w:r>
    </w:p>
    <w:p>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1) общение: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выражать себя (свою точку зрения) в устных и письменных текстах;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50" w:lineRule="auto"/>
        <w:ind w:firstLine="709"/>
        <w:jc w:val="both"/>
        <w:rPr>
          <w:rFonts w:ascii="Times New Roman" w:hAnsi="Times New Roman"/>
          <w:sz w:val="28"/>
          <w:szCs w:val="28"/>
          <w:lang w:val="ru-RU"/>
        </w:rPr>
      </w:pPr>
      <w:bookmarkStart w:id="152" w:name="_TOC_250006"/>
      <w:r>
        <w:rPr>
          <w:rFonts w:ascii="Times New Roman" w:hAnsi="Times New Roman"/>
          <w:sz w:val="28"/>
          <w:szCs w:val="28"/>
          <w:lang w:val="ru-RU"/>
        </w:rPr>
        <w:t>2) совместная деятельность: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52"/>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157.8.3.3. Овладение универсальными учебными регулятивными действиями: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и брать ответственность за решение.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называть и управлять собственными эмоциями и эмоциями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анализировать причины эмоций;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регулировать способ выражения эмоций.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осознанно относиться к другому человеку, его мнению;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признавать своё право на ошибку и такое же право другого;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открытость себе и другим;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всё вокруг;</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157.8.4. Предметные результаты освоения программы по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157.8.4.1. Предметные результаты освоения программы по биологии к концу обучения в 5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понятие о среде обитания (водной, наземно-воздушной, почвенной, внутриорганизменной), условиях среды обитания;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характеризующие приспособленность организмов к среде обитания, взаимосвязи организмов в сообществах;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отличительные признаки природных и искусственных сообществ;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биологии в практической деятельности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лупой, световым и цифровым микроскопами при рассматривании биологических объектов;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по биологии, справочные материалы, ресурсы Интернета;</w:t>
      </w:r>
    </w:p>
    <w:p>
      <w:pPr>
        <w:spacing w:after="0" w:line="350" w:lineRule="auto"/>
        <w:ind w:firstLine="709"/>
        <w:jc w:val="both"/>
        <w:rPr>
          <w:rFonts w:ascii="Times New Roman" w:hAnsi="Times New Roman"/>
          <w:sz w:val="28"/>
          <w:szCs w:val="28"/>
          <w:lang w:val="ru-RU"/>
        </w:rPr>
      </w:pPr>
      <w:bookmarkStart w:id="153" w:name="_TOC_250004"/>
      <w:bookmarkEnd w:id="153"/>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157.8.4.2. Предметные результаты освоения программы по биологии к концу обучения в 6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ботанику как биологическую науку, её разделы и связи с другими науками и техникой;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растительные ткани и органы растений между собой;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растения и их части по разным основаниям;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для выращивания и размножения культурных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after="0" w:line="350" w:lineRule="auto"/>
        <w:ind w:firstLine="709"/>
        <w:jc w:val="both"/>
        <w:rPr>
          <w:rFonts w:ascii="Times New Roman" w:hAnsi="Times New Roman"/>
          <w:sz w:val="28"/>
          <w:szCs w:val="28"/>
          <w:lang w:val="ru-RU"/>
        </w:rPr>
      </w:pPr>
      <w:bookmarkStart w:id="154" w:name="_TOC_250003"/>
      <w:bookmarkEnd w:id="154"/>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157.8.4.3. Предметные результаты освоения программы по биологии к концу обучения в 7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признаки классов покрытосеменных или цветковых, семейств двудольных и однодольных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существенные признаки строения и жизнедеятельности растений, бактерий, грибов, лишайников;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и сравнивать между собой растения, грибы, лишайники, бактерии по заданному плану, проводить выводы на основе сравнения;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усложнение организации растений в ходе эволюции растительного мира на Земле;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after="0" w:line="350" w:lineRule="auto"/>
        <w:ind w:firstLine="709"/>
        <w:jc w:val="both"/>
        <w:rPr>
          <w:rFonts w:ascii="Times New Roman" w:hAnsi="Times New Roman"/>
          <w:sz w:val="28"/>
          <w:szCs w:val="28"/>
          <w:lang w:val="ru-RU"/>
        </w:rPr>
      </w:pPr>
      <w:bookmarkStart w:id="155" w:name="_TOC_250002"/>
      <w:bookmarkEnd w:id="155"/>
      <w:r>
        <w:rPr>
          <w:rFonts w:ascii="Times New Roman" w:hAnsi="Times New Roman"/>
          <w:sz w:val="28"/>
          <w:szCs w:val="28"/>
          <w:lang w:val="ru-RU"/>
        </w:rPr>
        <w:t>157.8.4.4. Предметные результаты освоения программы по биологии к концу обучения в 8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зоологию как биологическую науку, её разделы и связь с другими науками и техникой;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животные ткани и органы животных между собой;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признаки классов членистоногих и хордовых, отрядов насекомых и млекопитающих;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представителей отдельных систематических групп животных и проводить выводы на основе сравнения;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животных на основании особенностей строения;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усложнение организации животных в ходе эволюции животного мира на Земле;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черты приспособленности животных к среде обитания, значение экологических факторов для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взаимосвязи животных в природных сообществах, цепи 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взаимосвязи животных с растениями, грибами, лишайниками и бактериями в природных сообществах;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животных природных зон Земли, основные закономерности распространения животных по планете;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животных в природных сообществах;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мероприятиях по охране животного мира Земли;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after="0" w:line="360" w:lineRule="auto"/>
        <w:ind w:firstLine="709"/>
        <w:jc w:val="both"/>
        <w:rPr>
          <w:rFonts w:ascii="Times New Roman" w:hAnsi="Times New Roman"/>
          <w:sz w:val="28"/>
          <w:szCs w:val="28"/>
          <w:lang w:val="ru-RU"/>
        </w:rPr>
      </w:pPr>
      <w:bookmarkStart w:id="156" w:name="_TOC_250001"/>
      <w:bookmarkEnd w:id="156"/>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157.8.4.5. Предметные результаты освоения программы по биологии к концу обучения в 9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модели для выявления особенностей строения и функционирования органов и систем органов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нейрогуморальную регуляцию процессов жизнедеятельности организма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pPr>
        <w:pStyle w:val="2"/>
        <w:pBdr>
          <w:bottom w:val="none" w:color="auto" w:sz="0" w:space="0"/>
        </w:pBdr>
        <w:spacing w:before="0" w:line="360" w:lineRule="auto"/>
        <w:ind w:firstLine="708"/>
        <w:jc w:val="both"/>
        <w:rPr>
          <w:b w:val="0"/>
          <w:szCs w:val="28"/>
          <w:lang w:val="ru-RU"/>
        </w:rPr>
      </w:pPr>
      <w:r>
        <w:rPr>
          <w:b w:val="0"/>
          <w:szCs w:val="28"/>
          <w:lang w:val="ru-RU"/>
        </w:rPr>
        <w:t xml:space="preserve">158. Федеральная рабочая программа по учебному предмету «Биология» (углублённый уровень).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 Пояснительная записка.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158.2.1. 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158.2.2. 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158.2.3. 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158.2.4. Программа по биологии разработана с целью оказания методической помощи учителю в создании рабочей программы по учебному предмету.</w:t>
      </w:r>
    </w:p>
    <w:p>
      <w:pPr>
        <w:spacing w:after="0" w:line="360" w:lineRule="auto"/>
        <w:ind w:firstLine="709"/>
        <w:jc w:val="both"/>
        <w:rPr>
          <w:rFonts w:ascii="Times New Roman" w:hAnsi="Times New Roman"/>
          <w:strike/>
          <w:sz w:val="28"/>
          <w:szCs w:val="28"/>
          <w:lang w:val="ru-RU"/>
        </w:rPr>
      </w:pPr>
      <w:r>
        <w:rPr>
          <w:rFonts w:ascii="Times New Roman" w:hAnsi="Times New Roman"/>
          <w:sz w:val="28"/>
          <w:szCs w:val="28"/>
          <w:lang w:val="ru-RU"/>
        </w:rPr>
        <w:t xml:space="preserve">158.2.5. 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158.2.6. 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158.2.7. 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158.2.8. Целями обучения биологии на уровне основного общего образования (углублённый уровень) являются: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экологической культуры в целях сохранения собственного здоровья и охраны окружающей среды;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158.2.9. Достижение целей программы по биологии обеспечивается решением следующих задач:</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освоение экологически грамотного поведения, направленного на сохранение собственного здоровья и охраны окружающей природной среды;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158.2.10. 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158.3. Содержание обучения в 7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158.3.1. Введение.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портретов учёных, микрофотографий клеточных структур, выполненных с помощью различных типов микроскопии.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158.3.2. Бактерии и археи.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Особенности организации архей и их отличия от бактерий. Роль архей и бактерий в возникновении эукариотов.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Распространённость бактерий и архей, их роль в природе и жизни человека. Роль бактерий в биогеохимических циклах.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методов дезинфекции и стерилизации.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морфологии бактерий на микроскопических препаратах.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158.3.3. Многообразие одноклеточных эукариот.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одноклеточных организмов под микроскопом на временных и фиксированных микропрепаратах.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158.3.4. Архепластидные или «растения».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Ботаника – наука о растениях.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Демонстрация портретов учёных, живых растений, коллекций и муляжей.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Общая организация растительного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Растительная клетка и её особенности.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Органы и системы органов растительного организма, их взаимосвязь. Растительный организм как единое целое. Вегетативные и генеративные органы.</w:t>
      </w:r>
      <w:r>
        <w:rPr>
          <w:rFonts w:ascii="Times New Roman" w:hAnsi="Times New Roman"/>
          <w:color w:val="FF0000"/>
          <w:sz w:val="28"/>
          <w:szCs w:val="28"/>
          <w:lang w:val="ru-RU"/>
        </w:rPr>
        <w:t xml:space="preserve"> </w:t>
      </w:r>
      <w:r>
        <w:rPr>
          <w:rFonts w:ascii="Times New Roman" w:hAnsi="Times New Roman"/>
          <w:sz w:val="28"/>
          <w:szCs w:val="28"/>
          <w:lang w:val="ru-RU"/>
        </w:rPr>
        <w:t>Демонстрация опытов по обнаружению в семенах растений воды, минеральных и органических веществ, крахмала, белка и жира.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растительных клеток на готовых и временных микропрепаратах.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процесса плазмолиза и деплазмолиза в растительных клетках под микроскопом.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тканей растений на готовых и временных микропрепаратах.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органов растений на живых объектах и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Споровые растения.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Происхождение высших растений (эмбриофит) от харовых водорослей. Современные подходы к систематике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и жизненных циклов бурых водорослей на живом и гербарном материале.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кукушкина льна и сфагнума (на живых и гербарных объектах).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плауна булавовидного (на живых и гербарных объектах).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хвоща полевого (на живых и гербарных объектах).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папоротника щитовника мужского (на живых и гербарных объектах).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Семенные растения.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внешнего строения веток, хвои, шишек и семян хвойных (ель, сосна, лиственница).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морфологии цветка (на живых и фиксированных объектах).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разнообразия соцветий (на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завязи цветка и семяпочки под микроскопом (на готовых микропрепаратах).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семян покрытосеменных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плодов и соплодий.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жизнедеятельность семенных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Побег и побеговые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Стебель. Морфология стебля. Форма стеблей у травянистых и древесных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Функции стебля. Механическая, транспортная. Вегетативное размножение цветковых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опыта – передвижение минеральных и органических веществ по стеблю, видоизменённых побегов.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морфологии побега на живых объектах или на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вегетативных, генеративных и смешанных почек. Разнообразие почек у древесных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поперечного спила ствола растений и анализ влияния экологических условий на развитие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анатомического строения стебля древесных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транспорта веществ в стебле.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метаморфозов побега.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Функции листа. Запасающая, защитная, вегетативное размножение и другие функции. Транспирация и газообмен.</w:t>
      </w:r>
      <w:r>
        <w:rPr>
          <w:rFonts w:ascii="Times New Roman" w:hAnsi="Times New Roman"/>
          <w:color w:val="FF0000"/>
          <w:sz w:val="28"/>
          <w:szCs w:val="28"/>
          <w:lang w:val="ru-RU"/>
        </w:rPr>
        <w:t xml:space="preserve"> </w:t>
      </w:r>
      <w:r>
        <w:rPr>
          <w:rFonts w:ascii="Times New Roman" w:hAnsi="Times New Roman"/>
          <w:sz w:val="28"/>
          <w:szCs w:val="28"/>
          <w:lang w:val="ru-RU"/>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морфологии листа на живых объектах или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Типы и формулы листорасположения.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анатомии листа с помощью светового микроскопа.</w:t>
      </w:r>
    </w:p>
    <w:p>
      <w:pPr>
        <w:spacing w:after="0" w:line="360" w:lineRule="auto"/>
        <w:ind w:firstLine="709"/>
        <w:jc w:val="both"/>
        <w:rPr>
          <w:rFonts w:ascii="Times New Roman" w:hAnsi="Times New Roman"/>
          <w:color w:val="FF0000"/>
          <w:sz w:val="28"/>
          <w:szCs w:val="28"/>
          <w:lang w:val="ru-RU"/>
        </w:rPr>
      </w:pPr>
      <w:r>
        <w:rPr>
          <w:rFonts w:ascii="Times New Roman" w:hAnsi="Times New Roman"/>
          <w:sz w:val="28"/>
          <w:szCs w:val="28"/>
          <w:lang w:val="ru-RU"/>
        </w:rPr>
        <w:t>Изучение метаморфозов листа.</w:t>
      </w:r>
      <w:r>
        <w:rPr>
          <w:rFonts w:ascii="Times New Roman" w:hAnsi="Times New Roman"/>
          <w:color w:val="FF0000"/>
          <w:sz w:val="28"/>
          <w:szCs w:val="28"/>
          <w:lang w:val="ru-RU"/>
        </w:rPr>
        <w:t xml:space="preserve">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Корень и корневые системы. Морфология корня. Виды корней. Типы корневых систем.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Анатомия корня. Зоны корня. Корневой чехлик. Строение корня на поперечном срезе в зоне всасывания.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Функции корня. Закрепление растения в субстрате. Всасывание и проведение воды и минеральных веществ. Запасание питательных веществ.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Дыхание корня. Синтез биологически активных веществ. Вегетативное размножение. Видоизменения корней и их функции.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морфологии корня на живых объектах или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анатомического строения корня на готовых микропрепаратах.</w:t>
      </w:r>
    </w:p>
    <w:p>
      <w:pPr>
        <w:spacing w:after="0" w:line="360" w:lineRule="auto"/>
        <w:ind w:firstLine="709"/>
        <w:jc w:val="both"/>
        <w:rPr>
          <w:rFonts w:ascii="Times New Roman" w:hAnsi="Times New Roman"/>
          <w:iCs/>
          <w:sz w:val="28"/>
          <w:szCs w:val="28"/>
          <w:lang w:val="ru-RU"/>
        </w:rPr>
      </w:pPr>
      <w:r>
        <w:rPr>
          <w:rFonts w:ascii="Times New Roman" w:hAnsi="Times New Roman"/>
          <w:iCs/>
          <w:sz w:val="28"/>
          <w:szCs w:val="28"/>
          <w:lang w:val="ru-RU"/>
        </w:rPr>
        <w:t xml:space="preserve">Изучение строения кончика корня проростка пшеницы и первичного строения корня ириса (или другого растения).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корневых волосков с помощью светового микроскопа.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влияния воздуха на развитие корней.</w:t>
      </w:r>
    </w:p>
    <w:p>
      <w:pPr>
        <w:spacing w:after="0" w:line="360" w:lineRule="auto"/>
        <w:ind w:firstLine="709"/>
        <w:jc w:val="both"/>
        <w:rPr>
          <w:rFonts w:ascii="Times New Roman" w:hAnsi="Times New Roman"/>
          <w:iCs/>
          <w:sz w:val="28"/>
          <w:szCs w:val="28"/>
          <w:lang w:val="ru-RU"/>
        </w:rPr>
      </w:pPr>
      <w:r>
        <w:rPr>
          <w:rFonts w:ascii="Times New Roman" w:hAnsi="Times New Roman"/>
          <w:iCs/>
          <w:sz w:val="28"/>
          <w:szCs w:val="28"/>
          <w:lang w:val="ru-RU"/>
        </w:rPr>
        <w:t>Изучение метаморфозов корня.</w:t>
      </w:r>
    </w:p>
    <w:p>
      <w:pPr>
        <w:spacing w:after="0" w:line="360" w:lineRule="auto"/>
        <w:ind w:firstLine="709"/>
        <w:jc w:val="both"/>
        <w:rPr>
          <w:rFonts w:ascii="Times New Roman" w:hAnsi="Times New Roman"/>
          <w:color w:val="FF0000"/>
          <w:sz w:val="28"/>
          <w:szCs w:val="28"/>
          <w:lang w:val="ru-RU"/>
        </w:rPr>
      </w:pPr>
      <w:r>
        <w:rPr>
          <w:rFonts w:ascii="Times New Roman" w:hAnsi="Times New Roman"/>
          <w:sz w:val="28"/>
          <w:szCs w:val="28"/>
          <w:lang w:val="ru-RU"/>
        </w:rPr>
        <w:t>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r>
        <w:rPr>
          <w:rFonts w:ascii="Times New Roman" w:hAnsi="Times New Roman"/>
          <w:color w:val="FF0000"/>
          <w:sz w:val="28"/>
          <w:szCs w:val="28"/>
          <w:lang w:val="ru-RU"/>
        </w:rPr>
        <w:t xml:space="preserve">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способов вегетативного размножения на примере комнатных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митоза в корешке лука.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жизненных циклов растений на гербарных образцах.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Методы микроклонального размножения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Pr>
          <w:rFonts w:ascii="Times New Roman" w:hAnsi="Times New Roman"/>
          <w:iCs/>
          <w:sz w:val="28"/>
          <w:szCs w:val="28"/>
          <w:lang w:val="ru-RU"/>
        </w:rPr>
        <w:t>Зонтичные</w:t>
      </w:r>
      <w:r>
        <w:rPr>
          <w:rFonts w:ascii="Times New Roman" w:hAnsi="Times New Roman"/>
          <w:sz w:val="28"/>
          <w:szCs w:val="28"/>
          <w:lang w:val="ru-RU"/>
        </w:rPr>
        <w:t xml:space="preserve">. Однодольные: Злаки, Амариллисовые, </w:t>
      </w:r>
      <w:r>
        <w:rPr>
          <w:rFonts w:ascii="Times New Roman" w:hAnsi="Times New Roman"/>
          <w:iCs/>
          <w:sz w:val="28"/>
          <w:szCs w:val="28"/>
          <w:lang w:val="ru-RU"/>
        </w:rPr>
        <w:t>Лилейные</w:t>
      </w:r>
      <w:r>
        <w:rPr>
          <w:rFonts w:ascii="Times New Roman" w:hAnsi="Times New Roman"/>
          <w:sz w:val="28"/>
          <w:szCs w:val="28"/>
          <w:lang w:val="ru-RU"/>
        </w:rPr>
        <w:t xml:space="preserve">. </w:t>
      </w:r>
      <w:r>
        <w:rPr>
          <w:rFonts w:ascii="Times New Roman" w:hAnsi="Times New Roman"/>
          <w:iCs/>
          <w:sz w:val="28"/>
          <w:szCs w:val="28"/>
          <w:lang w:val="ru-RU"/>
        </w:rPr>
        <w:t>Орхидные</w:t>
      </w:r>
      <w:r>
        <w:rPr>
          <w:rFonts w:ascii="Times New Roman" w:hAnsi="Times New Roman"/>
          <w:sz w:val="28"/>
          <w:szCs w:val="28"/>
          <w:lang w:val="ru-RU"/>
        </w:rPr>
        <w:t>.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отличительных признаков представителей семейств покрытосеменных.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представителей различных семейств с использованием определителей растений или определительных карточек.</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Экология растений. Растения в природных сообществах.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Значение почвенных организмов для питания растений. Ризосфера. Бактериальные клубеньки. Микориза (эндо- и эктомикориза). Зелёные удобрения.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видового состава и экологического состояния одного из растительных сообществ региона.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растений различных экологических групп.</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Растительный мир и деятельность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Палеоботаника. Ископаемые остатки растений. Окаменелости. Отпечатки. «Живые ископаемые» среди современных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Экскурсии или видеоэкскурсии.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растительного мира на Земле (экскурсия в палеонтологический или краеведческий музей).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сельскохозяйственных растений своего региона.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сортовых особенностей культурных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158.4. Содержание обучения в 8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158.4.1. Грибы и грибоподобные организмы.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Плесневые грибы. Съедобные и ядовитые грибы.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Зигомицеты. Основные черты организации на примере мукора. Роль в природе и жизни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особенностей строения плодовых тел шляпочных грибов на микроскопических препаратах и муляжах.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плесневых грибов: мукора и пеницилла.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влияния внешних факторов на процесс размножения дрожжей.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и жизненного цикла фитофторы на живом и гербарном материале.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лишайников (на гербарных образцах).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158.4.2. Животные.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Зоология – наука о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Общие и специальные разделы зоологии. Краткая история развития зоологии.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портретов учёных, изображений, моделей животных, муляжи животных, влажных препаратов и другое.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рекомендаций по сбору зоологических коллекций.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описаний профессий, связанных с зоологией.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Общая организация животного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клеток под микроскопом на временных микропрепаратах.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Сравнение растительной и животной клеток.</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тканей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и жизнедеятельность животного организма.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Организменный уровень организации жизни.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Лабораторные и практические работы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питания простейшего под микроскопом на временных микропрепаратах.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питания отдельных представителей различных групп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и жизнедеятельности гидры.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химического состава скелета колониальных коралловых полипов.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Лабораторные и практические работы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жизнедеятельности, внешнего и внутреннего строения пресноводных плоских червей.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паразитических плоских червей на влажных препаратах.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Лабораторные и практические работы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человеческой (свиной) аскариды.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дождевого червя.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внешнего и внутреннего строения медицинской пиявки.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многощетинковых червей.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двустворчатого моллюска.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брюхоногого моллюска.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головоногого моллюска.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раковин моллюсков.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 Ракообразные. Строение и морфология ракообразных на примере речного рака. Разнообразие ракообразных.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 Паукообразные. Строение и морфология паукообразных на примере паука-крестовика. Разнообразие паукообразных.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внешнего строения и конечностей ракообразных.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внутреннего строения ракообразного.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ротового аппарата и конечностей насекомого.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внутреннего строения насекомого.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и биологии насекомых разных отрядов.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представителей различных отрядов и семейств насекомых с использованием определителей.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Подтип Головохордовые. Строение и жизнедеятельность ланцетника.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внешнего и внутреннего строения ланцетника на фиксированных препаратах.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и эволюция позвоночных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Общий обзор строения и развития позвоночных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Надкласс Рыбы.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рыбы.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скелета костных и хрящевых рыб.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разнообразия рыб.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возраста рыб по чешуе.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Выход позвоночных на сушу. Амфибии, или Земноводные.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лягушки и тритона.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скелета лягушки.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индивидуального развития земноводного.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Амниоты. Рептилии, или Пресмыкающиеся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ящерицы.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скелета ящерицы.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разнообразия пресмыкающихся.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Птицы.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и внутреннего строения птиц.</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скелета птицы.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и перьевого покрова птиц.</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яйца птиц.</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птиц с использованием определителей.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Млекопитающие.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черепа и зубной системы различных млекопитающих.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разнообразия млекопитающих.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скелета млекопитающих.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Эволюция и экология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Эволюция беспозвоночных животных. Эволюция хордовых животных.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Лабораторные и практические работы.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природного сообщества: состава и структуры.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Экскурсия или видеоэкскурсия.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Сезонные явления в жизни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Животные и человек.</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насекомых-вредителей сельскохозяйственных культур.</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Наблюдения за птицами в городской среде.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 Содержание обучения в 9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 Введение.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Профессии, связанные с науками о человеке. Перспективы развития знаний об организме человеке и его связях с окружающей средой.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158.5.2. Общий обзор клеток и тканей организма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Просмотр электронно-микроскопических фотографий препаратов строения клетки и межклеточных контактов.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Микроскопирование препаратов основных типов тканей.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158.5.3. Нервная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органов нервной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головного мозга на макетах.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158.5.4. Сенсорные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Органы вкуса, обоняния, мышечного и кожного чувства: анатомия и физиология, их нарушения.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разборных моделей глаза и уха.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органа зрения (на муляже и влажном препарате).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органа слуха (на муляже).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органов чувств.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158.5.5. Эндокринная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Прочие органы и ткани, выделяющие гормоны: почки, сердце, желудочно-кишечный тракт, жировая ткань и другие.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эндокринных органов.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158.5.6. Поведение.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158.5.7.</w:t>
      </w:r>
      <w:r>
        <w:rPr>
          <w:rFonts w:ascii="Times New Roman" w:hAnsi="Times New Roman"/>
          <w:sz w:val="28"/>
          <w:szCs w:val="28"/>
        </w:rPr>
        <w:t> </w:t>
      </w:r>
      <w:r>
        <w:rPr>
          <w:rFonts w:ascii="Times New Roman" w:hAnsi="Times New Roman"/>
          <w:sz w:val="28"/>
          <w:szCs w:val="28"/>
          <w:lang w:val="ru-RU"/>
        </w:rPr>
        <w:t>Опорно-двигательный аппарат.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Скелеты поясов конечностей и свободных конечностей: анатомические особенности входящих в их состав костей.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скелета человека, черепа, конечностей, позвонков, распилов костей.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скелета человека на макетах.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Оказание первой помощи при повреждении скелета и мышц.</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158.5.8. Кровеносная и лимфатическая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Просмотр гистологических препаратов сердечной мышцы.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Электрокардиография.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артериального давления и пульса.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Кровеносная система и лимфатическая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Анатомия лимфатической системы: лимфатические сосуды и лимфатические узлы. Причины движения крови и лимфы по сосудам.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стенок сосудов.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Первая помощь при кровотечениях.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Внутренняя среда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крови и органов кроветворения.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158.5.9. Дыхательная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модели гортани, модели, проясняющей механизм вдоха и выдоха.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обхвата грудной клетки в состоянии вдоха и выдоха.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частоты дыхания.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Влияние различных факторов на частоту дыхания.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Спирография.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органов дыхания.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158.5.10. Пищеварительная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Нервная и гуморальная регуляция процессов пищеварения, углеводного, липидного, белкового обмена.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торса человека, таблиц.</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действия ферментов слюны на крахмал.</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органов пищеварительной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158.5.11.</w:t>
      </w:r>
      <w:r>
        <w:rPr>
          <w:rFonts w:ascii="Times New Roman" w:hAnsi="Times New Roman"/>
          <w:sz w:val="28"/>
          <w:szCs w:val="28"/>
        </w:rPr>
        <w:t> </w:t>
      </w:r>
      <w:r>
        <w:rPr>
          <w:rFonts w:ascii="Times New Roman" w:hAnsi="Times New Roman"/>
          <w:sz w:val="28"/>
          <w:szCs w:val="28"/>
          <w:lang w:val="ru-RU"/>
        </w:rPr>
        <w:t>Выделительная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таблиц, модели «Строение почки млекопитающего», муляжа почек человека, влажного препарата.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разных участков почки, мочеточника, мочевого пузыря.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158.5.14. Половая система.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Стадии гаметогенеза. Отличия оогенеза и сперматогенеза друг от друга. Оплодотворение.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Женская половая система: яичники, маточные трубы, матка, влагалище, внешние половые органы. Менструальный цикл.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Мужская половая система: семенники и прочие внутренние половые органы, внешние половые органы.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Нервная и гуморальная регуляция работы органов половой системы.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органов половой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158.5.13.</w:t>
      </w:r>
      <w:r>
        <w:rPr>
          <w:rFonts w:ascii="Times New Roman" w:hAnsi="Times New Roman"/>
          <w:sz w:val="28"/>
          <w:szCs w:val="28"/>
        </w:rPr>
        <w:t> </w:t>
      </w:r>
      <w:r>
        <w:rPr>
          <w:rFonts w:ascii="Times New Roman" w:hAnsi="Times New Roman"/>
          <w:sz w:val="28"/>
          <w:szCs w:val="28"/>
          <w:lang w:val="ru-RU"/>
        </w:rPr>
        <w:t>Кожа и её производные.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модели строения кожи, таблиц, слайдов.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 помощью лупы тыльной и ладонной стороны кисти.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гистологических препаратов эпидермиса и дермы.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158.5.14.</w:t>
      </w:r>
      <w:r>
        <w:rPr>
          <w:rFonts w:ascii="Times New Roman" w:hAnsi="Times New Roman"/>
          <w:sz w:val="28"/>
          <w:szCs w:val="28"/>
        </w:rPr>
        <w:t> </w:t>
      </w:r>
      <w:r>
        <w:rPr>
          <w:rFonts w:ascii="Times New Roman" w:hAnsi="Times New Roman"/>
          <w:sz w:val="28"/>
          <w:szCs w:val="28"/>
          <w:lang w:val="ru-RU"/>
        </w:rPr>
        <w:t>Адаптации организма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Циркадные ритмы. Влияние продолжительности светового дня на нейрогуморальную регуляцию процессов жизнедеятельности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Адаптации к невесомости. Перестройки метаболизма в условиях низкой гравитации, профилактика негативных последствий.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пособий и обучающих видеороликов.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158.5.15.</w:t>
      </w:r>
      <w:r>
        <w:rPr>
          <w:rFonts w:ascii="Times New Roman" w:hAnsi="Times New Roman"/>
          <w:sz w:val="28"/>
          <w:szCs w:val="28"/>
        </w:rPr>
        <w:t> </w:t>
      </w:r>
      <w:r>
        <w:rPr>
          <w:rFonts w:ascii="Times New Roman" w:hAnsi="Times New Roman"/>
          <w:sz w:val="28"/>
          <w:szCs w:val="28"/>
          <w:lang w:val="ru-RU"/>
        </w:rPr>
        <w:t>Генетика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Популяционная генетика. Понятие генофонда. Распределение частот аллелей в популяции. Закон Харди-Вайнберга.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Решение генетических задач.</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таблиц, плакатов, кинофрагментов, роликов из Интернета.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158.5.16. Антропогенез</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Приматы: отличительные черты, состав и эволюция отряда.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древнейшей истории и эволюции человека на примере коллекций и реконструкций (экскурсия в палеонтологический музей).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158.5.17. Человек и окружающая среда.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Демонстрация таблиц, плакатов, кинофрагментов, видеороликов из Интернета.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 Планируемые результаты освоения программы по биологии (углублённый уровень) на уровне основного общего образования.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158.6.1.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патриотического воспитания: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воспитания: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 духовно-нравственного воспитания: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оценивать поведение и поступки с позиции нравственных норм и норм экологической культуры;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понимание значимости нравственного аспекта деятельности человека в медицине и биологии;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4) эстетического воспитания: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биологии в формировании эстетической культуры личности;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5) ценности научного познания: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биологической науки в формировании научного мировоззрения;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научной любознательности, интереса к биологической науке, навыков исследовательской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6) формирования культуры здоровья: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навыка рефлексии, управление собственным эмоциональным состоянием;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7) трудового воспитания: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активное участие в решении практических задач (в рамках семьи, образовательной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sz w:val="28"/>
          <w:szCs w:val="28"/>
          <w:lang w:val="ru-RU"/>
        </w:rPr>
        <w:t xml:space="preserve"> биологической и экологической направленности, интерес к практическому изучению профессий, связанных с биологией;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8) экологического воспитания: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применение биологических знаний при решении задач в области окружающей среды;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экологических проблем и путей их решения;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участию в практической деятельности экологической направленности.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9) адаптации к изменяющимся условиям социальной и природной среды: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оценка изменяющихся условий;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принятие решения (индивидуальное, в группе) в изменяющихся условиях на основании анализа биологической информации;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158.6.2. Метапредметные результаты освоения программы по биологии основного общего образования, должны отражать: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158.6.2.1. Овладение универсальными учебными познавательными действиями:</w:t>
      </w:r>
    </w:p>
    <w:p>
      <w:pPr>
        <w:spacing w:after="0" w:line="360" w:lineRule="auto"/>
        <w:ind w:firstLine="709"/>
        <w:jc w:val="both"/>
        <w:rPr>
          <w:rFonts w:ascii="Times New Roman" w:hAnsi="Times New Roman"/>
          <w:i/>
          <w:sz w:val="28"/>
          <w:szCs w:val="28"/>
          <w:lang w:val="ru-RU"/>
        </w:rPr>
      </w:pPr>
      <w:r>
        <w:rPr>
          <w:rFonts w:ascii="Times New Roman" w:hAnsi="Times New Roman"/>
          <w:sz w:val="28"/>
          <w:szCs w:val="28"/>
          <w:lang w:val="ru-RU"/>
        </w:rPr>
        <w:t>1) базовые логические действия: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и характеризовать существенные признаки биологических объектов (явлений);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дефициты информации, данных, необходимых для решения поставленной задачи;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after="0" w:line="360" w:lineRule="auto"/>
        <w:ind w:firstLine="709"/>
        <w:jc w:val="both"/>
        <w:rPr>
          <w:rFonts w:ascii="Times New Roman" w:hAnsi="Times New Roman"/>
          <w:i/>
          <w:sz w:val="28"/>
          <w:szCs w:val="28"/>
          <w:lang w:val="ru-RU"/>
        </w:rPr>
      </w:pPr>
      <w:r>
        <w:rPr>
          <w:rFonts w:ascii="Times New Roman" w:hAnsi="Times New Roman"/>
          <w:sz w:val="28"/>
          <w:szCs w:val="28"/>
          <w:lang w:val="ru-RU"/>
        </w:rPr>
        <w:t>2) базовые исследовательские действия: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60" w:lineRule="auto"/>
        <w:ind w:firstLine="709"/>
        <w:jc w:val="both"/>
        <w:rPr>
          <w:rFonts w:ascii="Times New Roman" w:hAnsi="Times New Roman"/>
          <w:i/>
          <w:sz w:val="28"/>
          <w:szCs w:val="28"/>
          <w:lang w:val="ru-RU"/>
        </w:rPr>
      </w:pPr>
      <w:r>
        <w:rPr>
          <w:rFonts w:ascii="Times New Roman" w:hAnsi="Times New Roman"/>
          <w:sz w:val="28"/>
          <w:szCs w:val="28"/>
          <w:lang w:val="ru-RU"/>
        </w:rPr>
        <w:t>3) работа с информацией: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запоминать и систематизировать биологическую информацию.</w:t>
      </w:r>
    </w:p>
    <w:p>
      <w:pPr>
        <w:spacing w:after="0" w:line="360" w:lineRule="auto"/>
        <w:ind w:firstLine="708"/>
        <w:jc w:val="both"/>
        <w:rPr>
          <w:rFonts w:ascii="Times New Roman" w:hAnsi="Times New Roman"/>
          <w:sz w:val="28"/>
          <w:szCs w:val="28"/>
          <w:lang w:val="ru-RU"/>
        </w:rPr>
      </w:pPr>
      <w:r>
        <w:rPr>
          <w:rFonts w:ascii="Times New Roman" w:hAnsi="Times New Roman"/>
          <w:sz w:val="28"/>
          <w:szCs w:val="28"/>
          <w:lang w:val="ru-RU"/>
        </w:rPr>
        <w:t>158.6.2.2. Овладение универсальными учебными коммуникативными действиями:</w:t>
      </w:r>
    </w:p>
    <w:p>
      <w:pPr>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 1) общение: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выражать себя (свою точку зрения) в устных и письменных текстах;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различия и сходство позиций;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совместная деятельность: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уметь обобщать мнения нескольких человек, проявлять готовность руководить, выполнять поручения, подчиняться;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158.6.2.3. Овладение универсальными учебными регулятивными действиями: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и брать ответственность за решение.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называть и управлять собственными эмоциями и эмоциями других;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анализировать причины эмоций;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регулировать способ выражения эмоций.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осознанно относиться к другому человеку, его мнению;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признавать своё право на ошибку и такое же право другого;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открытость себе и другим;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всё вокруг;</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158.6.3. Предметные результаты освоения программы по биологии (углублённый уровень).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158.6.3.1. Предметные результаты освоения программы по биологии (углублённый уровень) к концу обучения в 7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подходы к построению современной системы высших растений (эмбриофит);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вегетативные органы растений на поперечных и продольных срезах, определять тип строения вегетативных органов;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группы одноклеточных организмов и выявлять между ними эволюционное родство;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работы по сбору и анализу материала одноклеточных и многоклеточных организмов из типичных биотопов;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растительные ткани и органы растений между собой;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растения и их части по разным основаниям;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для выращивания и размножения культурных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классификации растений, основные систематические группы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признаки классов покрытосеменных, или цветковых, семейств двудольных и однодольных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выделять существенные признаки строения и жизнедеятельности растений, бактерий, архей, грибов;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и сравнивать между собой растения, грибы, бактерии, археи по заданному плану, проводить выводы на основе сравнения;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w:t>
      </w:r>
      <w:r>
        <w:rPr>
          <w:rFonts w:ascii="Times New Roman" w:hAnsi="Times New Roman" w:eastAsia="SchoolBookSanPin"/>
          <w:bCs/>
          <w:sz w:val="28"/>
          <w:szCs w:val="28"/>
          <w:lang w:val="ru-RU"/>
        </w:rPr>
        <w:t xml:space="preserve">иметь представление </w:t>
      </w:r>
      <w:r>
        <w:rPr>
          <w:rFonts w:ascii="Times New Roman" w:hAnsi="Times New Roman"/>
          <w:sz w:val="28"/>
          <w:szCs w:val="28"/>
          <w:lang w:val="ru-RU"/>
        </w:rPr>
        <w:t>о Красной книге;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158.6.3.2. Предметные результаты освоения программы по биологии (углублённый уровень) к концу обучения в 8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зоологию и микологию как биологические науки, их разделы и связь с другими науками и техникой;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общие признаки животных и грибов, уровни организации животного и грибного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животные ткани и органы животных между собой;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системы органов между собой и определять закономерности строения систем органов в зависимости от выполняемой ими функции;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признаки классов членистоногих и хордовых, отрядов насекомых и млекопитающих;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представителей отдельных систематических групп животных и грибов и проводить выводы на основе сравнения;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животных на основании особенностей строения и индивидуального развития;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черты приспособленности животных и грибов к среде обитания, значение экологических факторов для животных;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взаимосвязи животных и грибов в природных сообществах, цепи питания;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взаимосвязи между типом полости тела, типом кровеносной и выделительной системы;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взаимосвязи животных с растениями, грибами, лишайниками и бактериями в природных сообществах;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устанавливать взаимосвязи между строением животного и средой его обитания;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животных и грибы природных зон Земли, основные закономерности распространения животных и грибов по планете;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животных и грибов в природных сообществах;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грибов в естественных экосистемах и сообществах;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понимать причины и знать меры охраны животного мира Земли;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функции органов и систем органов животного в контексте адаптации к окружающей среде;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158.6.3.3. Предметные результаты освоения программы по биологии (углублённый уровень) к концу обучения в 9 классе: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положения клеточной теории, законы Г. Менделя, хромосомную теорию наследственности Т. Моргана, закон Харди-Вайнберга;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модели для выявления особенностей строения и функционирования органов и систем органов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микрофлора, микробиом, микросимбионт;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нейрогуморальную регуляцию процессов жизнедеятельности организма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pPr>
        <w:pStyle w:val="2"/>
        <w:pBdr>
          <w:bottom w:val="none" w:color="auto" w:sz="0" w:space="0"/>
        </w:pBdr>
        <w:spacing w:before="0" w:line="350" w:lineRule="auto"/>
        <w:ind w:firstLine="708"/>
        <w:jc w:val="both"/>
        <w:rPr>
          <w:b w:val="0"/>
          <w:szCs w:val="28"/>
          <w:lang w:val="ru-RU"/>
        </w:rPr>
      </w:pPr>
      <w:r>
        <w:rPr>
          <w:b w:val="0"/>
          <w:szCs w:val="28"/>
          <w:lang w:val="ru-RU"/>
        </w:rPr>
        <w:t>159. Федеральная рабочая программа по учебному курсу «Основы духовно-нравственной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159.2.1.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159.2.4.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159.2.12. Целями изучения учебного курса ОДНКНР являются: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159.2.13. Цели курса ОДНКНР определяют следующие задачи: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предметными компетенциями, имеющими преимущественное значение для формирования гражданской идентичности обучающегося;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уважительного и бережного отношения к историческому, религиозному и культурному наследию народов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159.2.14. Изучение курса ОДНКНР вносит значительный вклад в достижение главных целей основного общего образования, способствуя: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углублению представлений о светской этике, религиозной культуре народов Российской Федерации, их роли в развитии современного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раскрытию природы духовно-нравственных ценностей российского общества, объединяющих светскость и духовность;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159.2.15. Общее число часов, рекомендованных для изучения курса ОДНКНР, – 68 часов: в 5 классе – 34 часа (1 час в неделю), в 6 классе – 34 часа (1 час в неделю).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159.3. Содержание обучения в 5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159.3.1. Тематический блок 1. «Россия – наш общий дом».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 Зачем изучать курс «Основы духовно-нравственной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 Наш дом – Россия.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Россия – многонациональная страна. Многонациональный народ Российской Федерации. Россия как общий дом. Дружба народов.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 Язык и история.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 Истоки родной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 Материальная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 Духовная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 Культура и религия.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 Культура и образование.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 Многообразие культур России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Единство культур народов России. Что значит быть культурным человеком? Знание о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159.3.2. Тематический блок 2. «Семья и духовно-нравственные ценности».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 Семья – хранитель духовных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Семья – базовый элемент общества. Семейные ценности, традиции и культура. Помощь сиротам как духовно-нравственный долг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 Родина начинается с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История семьи как часть истории народа, государства, человечества. Как связаны Родина и семья? Что такое Родина и Отечество?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 Традиции семейного воспитания 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Семейные традиции народов России. Межнациональные семьи. Семейное воспитание как трансляция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 Труд в истории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Социальные роли в истории семьи. Роль домашнего труда.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нравственных норм в благополучии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159.3.3. Тематический блок 3. «Духовно-нравственное богатство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 Личность – общество –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159.3.4. Тематический блок 4. «Культурное единство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 Историческая память как духовно-нравственная ценность.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 Литература как язык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 Взаимовлияние культур.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 Праздники в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 Памятники архитектуры в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 Музыкальная культура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 Изобразительное искусство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 Бытовые традиции народов России: пища, одежда, дом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 о бытовых традициях своей семьи, народа, региона. Доклад с использованием разнообразного зрительного ряда и других источников.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 Культурная карта России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культур России. Россия как культурная карта.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Описание регионов в соответствии с их особенностями.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32. Единство страны – залог будущего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Россия – единая страна. Русский мир. Общая история, сходство культурных традиций, единые духовно-нравственные ценности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159.4. Содержание обучения в 6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159.4.1. Тематический блок 1. «Культура как социальность».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 Мир культуры: его структура.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 Культура России: многообразие регионов.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 История быта как история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 Образование в культуре народов России. Представление об основных этапах в истории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 Права и обязанности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 Общество и религия: духовно-нравственное взаимодействие.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 Современный мир: самое важное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159.4.2. Тематический блок 2. «Человек и его отражение в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 Каким должен быть человек? Духовно-нравственный облик и идеал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Свойства и качества человека, его образ в культуре народов России, единство человеческих качеств. Единство духовной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 Религия как источник нравственности.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 Наука как источник знания о человеке и человеческом.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Гуманитарное знание и его особенности. Культура как самопознание. Этика. Эстетика. Право в контексте духовно-нравственных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 Этика и нравственность как категории духовной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этика. Добро и его проявления в реальной жизни. Что значит быть нравственным. Почему нравственность важна?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 Самопознание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Автобиография и автопортрет: кто я и что я люблю. Как устроена моя жизнь. Выполнение проекта.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159.4.3. Тематический блок 3. «Человек как член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 Труд делает человека человеком.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 Подвиг: как узнать героя?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Что такое подвиг. Героизм как самопожертвование. Героизм на войне. Подвиг в мирное время. Милосердие, взаимопомощь.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 Люди в обществе: духовно-нравственное взаимовлияние.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в социальном измерении. Дружба, предательство. Коллектив. Личные границы. Этика предпринимательства. Социальная помощь.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 Проблемы современного общества как отражение его духовно-нравственного самосознания.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Бедность. Инвалидность. Асоциальная семья. Сиротство.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этих явлений в культуре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 Духовно-нравственные ориентиры социальных отношений.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Милосердие. Взаимопомощь. Социальное служение. Благотворительность. Волонтёрство. Общественные блага.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 Гуманизм как сущностная характеристика духовно-нравственной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Гуманизм. Истоки гуманистического мышления. Философия гуманизма. Проявления гуманизма в историко-культурном наследии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 Социальные профессии; их важность для сохранения духовно-нравственного облика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 Выдающиеся благотворители в истории. Благотворительность как нравственный долг.</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 Выдающиеся учёные России. Наука как источник социального и духовного прогресса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 Моя профессия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Труд как самореализация, как вклад в общество. Рассказ о своей будущей профессии.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159.4.4. Тематический блок 4. «Родина и патриотизм».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 Гражданин.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Родина и гражданство, их взаимосвязь. Что делает человека гражданином. Нравственные качества гражданина.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 Патриотизм.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Патриотизм. Толерантность. Уважение к другим народам и их истории. Важность патриотизма.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 Защита Родины: подвиг или долг?</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Война и мир. Роль знания в защите Родины. Долг гражданина перед обществом. Военные подвиги. Честь. Доблесть.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 Государство. Россия – наша Родина.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 Гражданская идентичность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Какими качествами должен обладать человек как гражданин.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 Моя школа и мой класс (практическое занятие). Портрет школы или класса через добрые дела.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 Человек: какой он?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Его образы в культуре. Духовность и нравственность как важнейшие качества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 Человек и культура (проект).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Итоговый проект: «Что значит быть человеком?»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 Планируемые результаты освоения программы по ОДНКНР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159.5.1.</w:t>
      </w:r>
      <w:r>
        <w:rPr>
          <w:rFonts w:ascii="Times New Roman" w:hAnsi="Times New Roman"/>
          <w:sz w:val="28"/>
          <w:szCs w:val="28"/>
        </w:rPr>
        <w:t> </w:t>
      </w:r>
      <w:r>
        <w:rPr>
          <w:rFonts w:ascii="Times New Roman" w:hAnsi="Times New Roman"/>
          <w:sz w:val="28"/>
          <w:szCs w:val="28"/>
          <w:lang w:val="ru-RU"/>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159.5.2.</w:t>
      </w:r>
      <w:r>
        <w:rPr>
          <w:rFonts w:ascii="Times New Roman" w:hAnsi="Times New Roman"/>
          <w:sz w:val="28"/>
          <w:szCs w:val="28"/>
        </w:rPr>
        <w:t> </w:t>
      </w:r>
      <w:r>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159.5.2.1.</w:t>
      </w:r>
      <w:r>
        <w:rPr>
          <w:rFonts w:ascii="Times New Roman" w:hAnsi="Times New Roman"/>
          <w:sz w:val="28"/>
          <w:szCs w:val="28"/>
        </w:rPr>
        <w:t> </w:t>
      </w:r>
      <w:r>
        <w:rPr>
          <w:rFonts w:ascii="Times New Roman" w:hAnsi="Times New Roman"/>
          <w:sz w:val="28"/>
          <w:szCs w:val="28"/>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результаты освоения курса достигаются в единстве учебной и воспитательной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результаты освоения курса включают: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российской гражданской идентичности;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обучающихся к саморазвитию, самостоятельности и личностному самоопределению;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ценность самостоятельности и инициативы;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наличие мотивации к целенаправленной социально значимой деятельности;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159.5.2.2.</w:t>
      </w:r>
      <w:r>
        <w:rPr>
          <w:rFonts w:ascii="Times New Roman" w:hAnsi="Times New Roman"/>
          <w:sz w:val="28"/>
          <w:szCs w:val="28"/>
        </w:rPr>
        <w:t> </w:t>
      </w:r>
      <w:r>
        <w:rPr>
          <w:rFonts w:ascii="Times New Roman" w:hAnsi="Times New Roman"/>
          <w:sz w:val="28"/>
          <w:szCs w:val="28"/>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pPr>
        <w:numPr>
          <w:ilvl w:val="0"/>
          <w:numId w:val="10"/>
        </w:numPr>
        <w:spacing w:after="0" w:line="350" w:lineRule="auto"/>
        <w:jc w:val="both"/>
        <w:rPr>
          <w:rFonts w:ascii="Times New Roman" w:hAnsi="Times New Roman"/>
          <w:sz w:val="28"/>
          <w:szCs w:val="28"/>
          <w:lang w:val="ru-RU"/>
        </w:rPr>
      </w:pPr>
      <w:r>
        <w:rPr>
          <w:rFonts w:ascii="Times New Roman" w:hAnsi="Times New Roman"/>
          <w:sz w:val="28"/>
          <w:szCs w:val="28"/>
          <w:lang w:val="ru-RU"/>
        </w:rPr>
        <w:t>патриотического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pPr>
        <w:numPr>
          <w:ilvl w:val="0"/>
          <w:numId w:val="10"/>
        </w:numPr>
        <w:spacing w:after="0" w:line="350" w:lineRule="auto"/>
        <w:jc w:val="both"/>
        <w:rPr>
          <w:rFonts w:ascii="Times New Roman" w:hAnsi="Times New Roman"/>
          <w:sz w:val="28"/>
          <w:szCs w:val="28"/>
          <w:lang w:val="ru-RU"/>
        </w:rPr>
      </w:pPr>
      <w:r>
        <w:rPr>
          <w:rFonts w:ascii="Times New Roman" w:hAnsi="Times New Roman"/>
          <w:sz w:val="28"/>
          <w:szCs w:val="28"/>
          <w:lang w:val="ru-RU"/>
        </w:rPr>
        <w:t>гражданского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pPr>
        <w:numPr>
          <w:ilvl w:val="0"/>
          <w:numId w:val="10"/>
        </w:numPr>
        <w:spacing w:after="0" w:line="350" w:lineRule="auto"/>
        <w:jc w:val="both"/>
        <w:rPr>
          <w:rFonts w:ascii="Times New Roman" w:hAnsi="Times New Roman"/>
          <w:sz w:val="28"/>
          <w:szCs w:val="28"/>
          <w:lang w:val="ru-RU"/>
        </w:rPr>
      </w:pPr>
      <w:r>
        <w:rPr>
          <w:rFonts w:ascii="Times New Roman" w:hAnsi="Times New Roman"/>
          <w:sz w:val="28"/>
          <w:szCs w:val="28"/>
          <w:lang w:val="ru-RU"/>
        </w:rPr>
        <w:t>ценности познавательной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eastAsia="ru-RU"/>
        </w:rPr>
        <mc:AlternateContent>
          <mc:Choice Requires="wps">
            <w:drawing>
              <wp:anchor distT="0" distB="0" distL="114300" distR="114300" simplePos="0" relativeHeight="251660288" behindDoc="1" locked="0" layoutInCell="1" allowOverlap="1">
                <wp:simplePos x="0" y="0"/>
                <wp:positionH relativeFrom="page">
                  <wp:posOffset>1918335</wp:posOffset>
                </wp:positionH>
                <wp:positionV relativeFrom="paragraph">
                  <wp:posOffset>210820</wp:posOffset>
                </wp:positionV>
                <wp:extent cx="41910" cy="0"/>
                <wp:effectExtent l="13335" t="10795" r="11430" b="17780"/>
                <wp:wrapNone/>
                <wp:docPr id="1" name="Line 5"/>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ln>
                      </wps:spPr>
                      <wps:bodyPr/>
                    </wps:wsp>
                  </a:graphicData>
                </a:graphic>
              </wp:anchor>
            </w:drawing>
          </mc:Choice>
          <mc:Fallback>
            <w:pict>
              <v:line id="Line 5" o:spid="_x0000_s1026" o:spt="20" style="position:absolute;left:0pt;margin-left:151.05pt;margin-top:16.6pt;height:0pt;width:3.3pt;mso-position-horizontal-relative:page;z-index:-251656192;mso-width-relative:page;mso-height-relative:page;" filled="f" stroked="t" coordsize="21600,21600" o:gfxdata="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nA1g7tYAAAAJAQAADwAAAAAAAAABACAAAAAiAAAAZHJzL2Rvd25y&#10;ZXYueG1sUEsBAhQAFAAAAAgAh07iQOf0IzLHAQAAngMAAA4AAAAAAAAAAQAgAAAAJQEAAGRycy9l&#10;Mm9Eb2MueG1sUEsFBgAAAAAGAAYAWQEAAF4FAAAAAA==&#10;">
                <v:fill on="f" focussize="0,0"/>
                <v:stroke weight="1.41700787401575pt" color="#000000" joinstyle="round"/>
                <v:imagedata o:title=""/>
                <o:lock v:ext="edit" aspectratio="f"/>
              </v:line>
            </w:pict>
          </mc:Fallback>
        </mc:AlternateContent>
      </w:r>
      <w:r>
        <w:rPr>
          <w:rFonts w:ascii="Times New Roman" w:hAnsi="Times New Roman"/>
          <w:sz w:val="28"/>
          <w:szCs w:val="28"/>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pPr>
        <w:numPr>
          <w:ilvl w:val="0"/>
          <w:numId w:val="10"/>
        </w:numPr>
        <w:spacing w:after="0" w:line="350" w:lineRule="auto"/>
        <w:jc w:val="both"/>
        <w:rPr>
          <w:rFonts w:ascii="Times New Roman" w:hAnsi="Times New Roman"/>
          <w:sz w:val="28"/>
          <w:szCs w:val="28"/>
          <w:lang w:val="ru-RU"/>
        </w:rPr>
      </w:pPr>
      <w:r>
        <w:rPr>
          <w:rFonts w:ascii="Times New Roman" w:hAnsi="Times New Roman"/>
          <w:sz w:val="28"/>
          <w:szCs w:val="28"/>
          <w:lang w:val="ru-RU"/>
        </w:rPr>
        <w:t>духовно-нравственного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159.5.3.</w:t>
      </w:r>
      <w:r>
        <w:rPr>
          <w:rFonts w:ascii="Times New Roman" w:hAnsi="Times New Roman"/>
          <w:sz w:val="28"/>
          <w:szCs w:val="28"/>
        </w:rPr>
        <w:t> </w:t>
      </w:r>
      <w:r>
        <w:rPr>
          <w:rFonts w:ascii="Times New Roman" w:hAnsi="Times New Roman"/>
          <w:sz w:val="28"/>
          <w:szCs w:val="28"/>
          <w:lang w:val="ru-RU"/>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159.5.3.1.</w:t>
      </w:r>
      <w:r>
        <w:rPr>
          <w:rFonts w:ascii="Times New Roman" w:hAnsi="Times New Roman"/>
          <w:sz w:val="28"/>
          <w:szCs w:val="28"/>
        </w:rPr>
        <w:t> </w:t>
      </w:r>
      <w:r>
        <w:rPr>
          <w:rFonts w:ascii="Times New Roman" w:hAnsi="Times New Roman"/>
          <w:sz w:val="28"/>
          <w:szCs w:val="28"/>
          <w:lang w:val="ru-RU"/>
        </w:rPr>
        <w:t>У обучающегося будут сформированы следующие познавательные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мотивации к овладению культурой активного использования словарей и других поисковых систем.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159.5.3.2.</w:t>
      </w:r>
      <w:r>
        <w:rPr>
          <w:rFonts w:ascii="Times New Roman" w:hAnsi="Times New Roman"/>
          <w:sz w:val="28"/>
          <w:szCs w:val="28"/>
        </w:rPr>
        <w:t> </w:t>
      </w:r>
      <w:r>
        <w:rPr>
          <w:rFonts w:ascii="Times New Roman" w:hAnsi="Times New Roman"/>
          <w:sz w:val="28"/>
          <w:szCs w:val="28"/>
          <w:lang w:val="ru-RU"/>
        </w:rPr>
        <w:t>У обучающегося будут сформированы следующие коммуникативные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организовывать учебное сотрудничество и совместную деятельность с учителем и сверстниками;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аргументировать и отстаивать своё мнение (учебное сотрудничество);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устной и письменной речью, монологической контекстной речью (коммуникация);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159.5.3.3.</w:t>
      </w:r>
      <w:r>
        <w:rPr>
          <w:rFonts w:ascii="Times New Roman" w:hAnsi="Times New Roman"/>
          <w:sz w:val="28"/>
          <w:szCs w:val="28"/>
        </w:rPr>
        <w:t> </w:t>
      </w:r>
      <w:r>
        <w:rPr>
          <w:rFonts w:ascii="Times New Roman" w:hAnsi="Times New Roman"/>
          <w:sz w:val="28"/>
          <w:szCs w:val="28"/>
          <w:lang w:val="ru-RU"/>
        </w:rPr>
        <w:t>У обучающегося будут сформированы следующие регулятивные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оценивать правильность выполнения учебной задачи, собственные возможности её решения (оценка);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159.5.4.</w:t>
      </w:r>
      <w:r>
        <w:rPr>
          <w:rFonts w:ascii="Times New Roman" w:hAnsi="Times New Roman"/>
          <w:sz w:val="28"/>
          <w:szCs w:val="28"/>
        </w:rPr>
        <w:t> </w:t>
      </w:r>
      <w:r>
        <w:rPr>
          <w:rFonts w:ascii="Times New Roman" w:hAnsi="Times New Roman"/>
          <w:sz w:val="28"/>
          <w:szCs w:val="28"/>
          <w:lang w:val="ru-RU"/>
        </w:rPr>
        <w:t>Предметные результаты освоения программы по ОДНКНР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159.5.4.1.</w:t>
      </w:r>
      <w:r>
        <w:rPr>
          <w:rFonts w:ascii="Times New Roman" w:hAnsi="Times New Roman"/>
          <w:sz w:val="28"/>
          <w:szCs w:val="28"/>
        </w:rPr>
        <w:t> </w:t>
      </w:r>
      <w:r>
        <w:rPr>
          <w:rFonts w:ascii="Times New Roman" w:hAnsi="Times New Roman"/>
          <w:sz w:val="28"/>
          <w:szCs w:val="28"/>
          <w:lang w:val="ru-RU"/>
        </w:rPr>
        <w:t xml:space="preserve">К концу обучения в </w:t>
      </w:r>
      <w:r>
        <w:rPr>
          <w:rFonts w:ascii="Times New Roman" w:hAnsi="Times New Roman"/>
          <w:bCs/>
          <w:sz w:val="28"/>
          <w:szCs w:val="28"/>
          <w:lang w:val="ru-RU"/>
        </w:rPr>
        <w:t xml:space="preserve">5 классе </w:t>
      </w:r>
      <w:r>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1. «Россия – наш общий дом».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w:t>
      </w:r>
      <w:r>
        <w:rPr>
          <w:rFonts w:ascii="Times New Roman" w:hAnsi="Times New Roman"/>
          <w:sz w:val="28"/>
          <w:szCs w:val="28"/>
        </w:rPr>
        <w:t> </w:t>
      </w:r>
      <w:r>
        <w:rPr>
          <w:rFonts w:ascii="Times New Roman" w:hAnsi="Times New Roman"/>
          <w:sz w:val="28"/>
          <w:szCs w:val="28"/>
          <w:lang w:val="ru-RU"/>
        </w:rPr>
        <w:t>Зачем изучать курс «Основы духовно-нравственной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взаимосвязь между языком и культурой, духовно-нравственным развитием личности и социальным поведением.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w:t>
      </w:r>
      <w:r>
        <w:rPr>
          <w:rFonts w:ascii="Times New Roman" w:hAnsi="Times New Roman"/>
          <w:sz w:val="28"/>
          <w:szCs w:val="28"/>
        </w:rPr>
        <w:t> </w:t>
      </w:r>
      <w:r>
        <w:rPr>
          <w:rFonts w:ascii="Times New Roman" w:hAnsi="Times New Roman"/>
          <w:sz w:val="28"/>
          <w:szCs w:val="28"/>
          <w:lang w:val="ru-RU"/>
        </w:rPr>
        <w:t>Наш дом – Россия.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современном состоянии культурного и религиозного разнообразия народов Российской Федерации, причинах культурных различий;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w:t>
      </w:r>
      <w:r>
        <w:rPr>
          <w:rFonts w:ascii="Times New Roman" w:hAnsi="Times New Roman"/>
          <w:sz w:val="28"/>
          <w:szCs w:val="28"/>
        </w:rPr>
        <w:t> </w:t>
      </w:r>
      <w:r>
        <w:rPr>
          <w:rFonts w:ascii="Times New Roman" w:hAnsi="Times New Roman"/>
          <w:sz w:val="28"/>
          <w:szCs w:val="28"/>
          <w:lang w:val="ru-RU"/>
        </w:rPr>
        <w:t>Язык и история.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что такое язык, каковы важность его изучения и влияние на миропонимание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базовые представления о формировании языка как носителя духовно-нравственных смыслов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суть и смысл коммуникативной роли языка, в том числе в организации межкультурного диалога и взаимодействия;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своё понимание необходимости нравственной чистоты языка, важности лингвистической гигиены, речевого этикета.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w:t>
      </w:r>
      <w:r>
        <w:rPr>
          <w:rFonts w:ascii="Times New Roman" w:hAnsi="Times New Roman"/>
          <w:sz w:val="28"/>
          <w:szCs w:val="28"/>
        </w:rPr>
        <w:t> </w:t>
      </w:r>
      <w:r>
        <w:rPr>
          <w:rFonts w:ascii="Times New Roman" w:hAnsi="Times New Roman"/>
          <w:sz w:val="28"/>
          <w:szCs w:val="28"/>
          <w:lang w:val="ru-RU"/>
        </w:rPr>
        <w:t>Русский язык – язык общения и язык возможностей.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базовые представления о происхождении и развитии русского языка, его взаимосвязи с языками других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нравственных категориях русского языка и их происхождении.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w:t>
      </w:r>
      <w:r>
        <w:rPr>
          <w:rFonts w:ascii="Times New Roman" w:hAnsi="Times New Roman"/>
          <w:sz w:val="28"/>
          <w:szCs w:val="28"/>
        </w:rPr>
        <w:t> </w:t>
      </w:r>
      <w:r>
        <w:rPr>
          <w:rFonts w:ascii="Times New Roman" w:hAnsi="Times New Roman"/>
          <w:sz w:val="28"/>
          <w:szCs w:val="28"/>
          <w:lang w:val="ru-RU"/>
        </w:rPr>
        <w:t>Истоки родной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сформированное представление о понятие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выделять общие черты в культуре различных народов, обосновывать их значение и причины.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w:t>
      </w:r>
      <w:r>
        <w:rPr>
          <w:rFonts w:ascii="Times New Roman" w:hAnsi="Times New Roman"/>
          <w:sz w:val="28"/>
          <w:szCs w:val="28"/>
        </w:rPr>
        <w:t> </w:t>
      </w:r>
      <w:r>
        <w:rPr>
          <w:rFonts w:ascii="Times New Roman" w:hAnsi="Times New Roman"/>
          <w:sz w:val="28"/>
          <w:szCs w:val="28"/>
          <w:lang w:val="ru-RU"/>
        </w:rPr>
        <w:t>Материальная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артефактах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базовое представление о традиционных укладах хозяйства: земледелии, скотоводстве, охоте, рыболовстве;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хозяйственным укладом и проявлениями духовной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w:t>
      </w:r>
      <w:r>
        <w:rPr>
          <w:rFonts w:ascii="Times New Roman" w:hAnsi="Times New Roman"/>
          <w:sz w:val="28"/>
          <w:szCs w:val="28"/>
        </w:rPr>
        <w:t> </w:t>
      </w:r>
      <w:r>
        <w:rPr>
          <w:rFonts w:ascii="Times New Roman" w:hAnsi="Times New Roman"/>
          <w:sz w:val="28"/>
          <w:szCs w:val="28"/>
          <w:lang w:val="ru-RU"/>
        </w:rPr>
        <w:t>Духовная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таких культурных концептах как «искусство», «наука», «религия»;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и взаимосвязь названных терминов с формами их репрезентации в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культурных символов, нравственный и духовный смысл культурных артефактов;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знаки и символы, уметь соотносить их с культурными явлениями, с которыми они связаны.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w:t>
      </w:r>
      <w:r>
        <w:rPr>
          <w:rFonts w:ascii="Times New Roman" w:hAnsi="Times New Roman"/>
          <w:sz w:val="28"/>
          <w:szCs w:val="28"/>
        </w:rPr>
        <w:t> </w:t>
      </w:r>
      <w:r>
        <w:rPr>
          <w:rFonts w:ascii="Times New Roman" w:hAnsi="Times New Roman"/>
          <w:sz w:val="28"/>
          <w:szCs w:val="28"/>
          <w:lang w:val="ru-RU"/>
        </w:rPr>
        <w:t>Культура и религия.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понятии «религия», уметь пояснить её роль в жизни общества и основные социально-культурные функции;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связь религии и морали;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роль и значение духовных ценностей в религиях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характеризовать государствообразующие конфессии России и их картины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w:t>
      </w:r>
      <w:r>
        <w:rPr>
          <w:rFonts w:ascii="Times New Roman" w:hAnsi="Times New Roman"/>
          <w:sz w:val="28"/>
          <w:szCs w:val="28"/>
        </w:rPr>
        <w:t> </w:t>
      </w:r>
      <w:r>
        <w:rPr>
          <w:rFonts w:ascii="Times New Roman" w:hAnsi="Times New Roman"/>
          <w:sz w:val="28"/>
          <w:szCs w:val="28"/>
          <w:lang w:val="ru-RU"/>
        </w:rPr>
        <w:t>Культура и образование.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термин «образование» и уметь обосновать его важность для личности 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основных ступенях образования в России и их необходимости;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культуры и образованности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взаимосвязи между знанием, образованием и личностным и профессиональным ростом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w:t>
      </w:r>
      <w:r>
        <w:rPr>
          <w:rFonts w:ascii="Times New Roman" w:hAnsi="Times New Roman"/>
          <w:sz w:val="28"/>
          <w:szCs w:val="28"/>
        </w:rPr>
        <w:t> </w:t>
      </w:r>
      <w:r>
        <w:rPr>
          <w:rFonts w:ascii="Times New Roman" w:hAnsi="Times New Roman"/>
          <w:sz w:val="28"/>
          <w:szCs w:val="28"/>
          <w:lang w:val="ru-RU"/>
        </w:rPr>
        <w:t>Многообразие культур России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сформированные представления о закономерностях развития культуры и истории народов, их культурных особенностях;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общее и единичное в культуре на основе предметных знаний о культуре своего народа;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2. «Семья и духовно-нравственные ценности».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w:t>
      </w:r>
      <w:r>
        <w:rPr>
          <w:rFonts w:ascii="Times New Roman" w:hAnsi="Times New Roman"/>
          <w:sz w:val="28"/>
          <w:szCs w:val="28"/>
        </w:rPr>
        <w:t> </w:t>
      </w:r>
      <w:r>
        <w:rPr>
          <w:rFonts w:ascii="Times New Roman" w:hAnsi="Times New Roman"/>
          <w:sz w:val="28"/>
          <w:szCs w:val="28"/>
          <w:lang w:val="ru-RU"/>
        </w:rPr>
        <w:t>Семья – хранитель духовных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смысл термина «семья»;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взаимосвязях между типом культуры и особенностями семейного быта и отношений в семье;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термина «поколение» и его взаимосвязь с культурными особенностями своего времени;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составить рассказ о своей семье в соответствии с культурно-историческими условиями её существования;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такие понятия, как «счастливая семья», «семейное счастье»;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уметь доказывать важность семьи как хранителя традиций и её воспитательную роль;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w:t>
      </w:r>
      <w:r>
        <w:rPr>
          <w:rFonts w:ascii="Times New Roman" w:hAnsi="Times New Roman"/>
          <w:sz w:val="28"/>
          <w:szCs w:val="28"/>
        </w:rPr>
        <w:t> </w:t>
      </w:r>
      <w:r>
        <w:rPr>
          <w:rFonts w:ascii="Times New Roman" w:hAnsi="Times New Roman"/>
          <w:sz w:val="28"/>
          <w:szCs w:val="28"/>
          <w:lang w:val="ru-RU"/>
        </w:rPr>
        <w:t>Родина начинается с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понятие «Родина»;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взаимосвязь и различия между концептами «Отечество» и «Родина»;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что такое история семьи, каковы формы её выражения и сохранения;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взаимосвязь истории семьи и истории народа, государства, человечества.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w:t>
      </w:r>
      <w:r>
        <w:rPr>
          <w:rFonts w:ascii="Times New Roman" w:hAnsi="Times New Roman"/>
          <w:sz w:val="28"/>
          <w:szCs w:val="28"/>
        </w:rPr>
        <w:t> </w:t>
      </w:r>
      <w:r>
        <w:rPr>
          <w:rFonts w:ascii="Times New Roman" w:hAnsi="Times New Roman"/>
          <w:sz w:val="28"/>
          <w:szCs w:val="28"/>
          <w:lang w:val="ru-RU"/>
        </w:rPr>
        <w:t>Традиции семейного воспитания 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семейных традициях и обосновывать их важность как ключевых элементах семейных отношений;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взаимосвязь семейных традиций и культуры собственного этноса;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о семейных традициях своего народа и народов России, собственной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роль семейных традиций в культуре общества, трансляции ценностей, духовно-нравственных идеалов.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w:t>
      </w:r>
      <w:r>
        <w:rPr>
          <w:rFonts w:ascii="Times New Roman" w:hAnsi="Times New Roman"/>
          <w:sz w:val="28"/>
          <w:szCs w:val="28"/>
        </w:rPr>
        <w:t> </w:t>
      </w:r>
      <w:r>
        <w:rPr>
          <w:rFonts w:ascii="Times New Roman" w:hAnsi="Times New Roman"/>
          <w:sz w:val="28"/>
          <w:szCs w:val="28"/>
          <w:lang w:val="ru-RU"/>
        </w:rPr>
        <w:t>Образ семьи в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называть традиционные сказочные и фольклорные сюжеты о семье, семейных обязанностях;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обосновывать своё понимание семейных ценностей, выраженных в фольклорных сюжетах;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важность семейных ценностей с использованием различного иллюстративного материала.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w:t>
      </w:r>
      <w:r>
        <w:rPr>
          <w:rFonts w:ascii="Times New Roman" w:hAnsi="Times New Roman"/>
          <w:sz w:val="28"/>
          <w:szCs w:val="28"/>
        </w:rPr>
        <w:t> </w:t>
      </w:r>
      <w:r>
        <w:rPr>
          <w:rFonts w:ascii="Times New Roman" w:hAnsi="Times New Roman"/>
          <w:sz w:val="28"/>
          <w:szCs w:val="28"/>
          <w:lang w:val="ru-RU"/>
        </w:rPr>
        <w:t>Труд в истории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что такое семейное хозяйство и домашний труд;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оценивать семейный уклад и взаимосвязь с социально-экономической структурой общества в форме большой и малой семей;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распределение семейного труда и осознавать его важность для укрепления целостности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w:t>
      </w:r>
      <w:r>
        <w:rPr>
          <w:rFonts w:ascii="Times New Roman" w:hAnsi="Times New Roman"/>
          <w:sz w:val="28"/>
          <w:szCs w:val="28"/>
        </w:rPr>
        <w:t> </w:t>
      </w:r>
      <w:r>
        <w:rPr>
          <w:rFonts w:ascii="Times New Roman" w:hAnsi="Times New Roman"/>
          <w:sz w:val="28"/>
          <w:szCs w:val="28"/>
          <w:lang w:val="ru-RU"/>
        </w:rPr>
        <w:t>Семья в современном мире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предполагать и доказывать наличие взаимосвязи между культурой и духовно-нравственными ценностями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3. «Духовно-нравственное богатство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w:t>
      </w:r>
      <w:r>
        <w:rPr>
          <w:rFonts w:ascii="Times New Roman" w:hAnsi="Times New Roman"/>
          <w:sz w:val="28"/>
          <w:szCs w:val="28"/>
        </w:rPr>
        <w:t> </w:t>
      </w:r>
      <w:r>
        <w:rPr>
          <w:rFonts w:ascii="Times New Roman" w:hAnsi="Times New Roman"/>
          <w:sz w:val="28"/>
          <w:szCs w:val="28"/>
          <w:lang w:val="ru-RU"/>
        </w:rPr>
        <w:t>Личность – общество –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значение термина «человек» в контексте духовно-нравственной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обосновать взаимосвязь и взаимообусловленность чело века и общества, человека и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различия между обоснованием термина «личность» в быту, в контексте культуры и творчества;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гуманизм, иметь представление о его источниках в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w:t>
      </w:r>
      <w:r>
        <w:rPr>
          <w:rFonts w:ascii="Times New Roman" w:hAnsi="Times New Roman"/>
          <w:sz w:val="28"/>
          <w:szCs w:val="28"/>
        </w:rPr>
        <w:t> </w:t>
      </w:r>
      <w:r>
        <w:rPr>
          <w:rFonts w:ascii="Times New Roman" w:hAnsi="Times New Roman"/>
          <w:sz w:val="28"/>
          <w:szCs w:val="28"/>
          <w:lang w:val="ru-RU"/>
        </w:rPr>
        <w:t>Духовный мир человека. Человек – творец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значение термина «творчество» в нескольких аспектах и понимать границы их применимости;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доказывать важность морально- нравственных ограничений в творчестве;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творчества как реализацию духовно-нравственных ценностей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детерминированность творчества культурой своего этноса;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взаимосвязь труда и творчества.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w:t>
      </w:r>
      <w:r>
        <w:rPr>
          <w:rFonts w:ascii="Times New Roman" w:hAnsi="Times New Roman"/>
          <w:sz w:val="28"/>
          <w:szCs w:val="28"/>
        </w:rPr>
        <w:t> </w:t>
      </w:r>
      <w:r>
        <w:rPr>
          <w:rFonts w:ascii="Times New Roman" w:hAnsi="Times New Roman"/>
          <w:sz w:val="28"/>
          <w:szCs w:val="28"/>
          <w:lang w:val="ru-RU"/>
        </w:rPr>
        <w:t>Личность и духовно-нравственные ценности.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значение и роль морали и нравственности в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происхождение духовных ценностей, понимание идеалов добра и зла;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4. «Культурное единство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w:t>
      </w:r>
      <w:r>
        <w:rPr>
          <w:rFonts w:ascii="Times New Roman" w:hAnsi="Times New Roman"/>
          <w:sz w:val="28"/>
          <w:szCs w:val="28"/>
        </w:rPr>
        <w:t> </w:t>
      </w:r>
      <w:r>
        <w:rPr>
          <w:rFonts w:ascii="Times New Roman" w:hAnsi="Times New Roman"/>
          <w:sz w:val="28"/>
          <w:szCs w:val="28"/>
          <w:lang w:val="ru-RU"/>
        </w:rPr>
        <w:t>Историческая память как духовно-нравственная ценность.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и уметь объяснять суть термина «история», знать основные исторические периоды и уметь выделять их сущностные черты;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значении и функциях изучения истории;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w:t>
      </w:r>
      <w:r>
        <w:rPr>
          <w:rFonts w:ascii="Times New Roman" w:hAnsi="Times New Roman"/>
          <w:sz w:val="28"/>
          <w:szCs w:val="28"/>
        </w:rPr>
        <w:t> </w:t>
      </w:r>
      <w:r>
        <w:rPr>
          <w:rFonts w:ascii="Times New Roman" w:hAnsi="Times New Roman"/>
          <w:sz w:val="28"/>
          <w:szCs w:val="28"/>
          <w:lang w:val="ru-RU"/>
        </w:rPr>
        <w:t>Литература как язык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отличия литературы от других видов художественного творчества;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рассказывать об особенностях литературного повествования, выделять простые выразительные средства литературного языка;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важность литературы как культурного явления, как формы трансляции культурных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обозначать средства выражения морального и нравственного смысла в литературных произведениях.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w:t>
      </w:r>
      <w:r>
        <w:rPr>
          <w:rFonts w:ascii="Times New Roman" w:hAnsi="Times New Roman"/>
          <w:sz w:val="28"/>
          <w:szCs w:val="28"/>
        </w:rPr>
        <w:t> </w:t>
      </w:r>
      <w:r>
        <w:rPr>
          <w:rFonts w:ascii="Times New Roman" w:hAnsi="Times New Roman"/>
          <w:sz w:val="28"/>
          <w:szCs w:val="28"/>
          <w:lang w:val="ru-RU"/>
        </w:rPr>
        <w:t>Взаимовлияние культур.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важность сохранения культурного наследия;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w:t>
      </w:r>
      <w:r>
        <w:rPr>
          <w:rFonts w:ascii="Times New Roman" w:hAnsi="Times New Roman"/>
          <w:sz w:val="28"/>
          <w:szCs w:val="28"/>
        </w:rPr>
        <w:t> </w:t>
      </w:r>
      <w:r>
        <w:rPr>
          <w:rFonts w:ascii="Times New Roman" w:hAnsi="Times New Roman"/>
          <w:sz w:val="28"/>
          <w:szCs w:val="28"/>
          <w:lang w:val="ru-RU"/>
        </w:rPr>
        <w:t>Духовно-нравственные ценности российского народа.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духовно-нравственные ценности в качестве базовых общегражданских ценностей российского общества и уметь доказывать это.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w:t>
      </w:r>
      <w:r>
        <w:rPr>
          <w:rFonts w:ascii="Times New Roman" w:hAnsi="Times New Roman"/>
          <w:sz w:val="28"/>
          <w:szCs w:val="28"/>
        </w:rPr>
        <w:t> </w:t>
      </w:r>
      <w:r>
        <w:rPr>
          <w:rFonts w:ascii="Times New Roman" w:hAnsi="Times New Roman"/>
          <w:sz w:val="28"/>
          <w:szCs w:val="28"/>
          <w:lang w:val="ru-RU"/>
        </w:rPr>
        <w:t>Регионы России: культурное многообразие.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принципы федеративного устройства России и концепт «полиэтничность»;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называть основные этносы Российской Федерации и регионы, где они традиционно проживают;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ценность многообразия культурных укладов народов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готовность к сохранению межнационального и межрелигиозного согласия 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выделять общие черты в культуре различных народов, обосновывать их значение и причины.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w:t>
      </w:r>
      <w:r>
        <w:rPr>
          <w:rFonts w:ascii="Times New Roman" w:hAnsi="Times New Roman"/>
          <w:sz w:val="28"/>
          <w:szCs w:val="28"/>
        </w:rPr>
        <w:t> </w:t>
      </w:r>
      <w:r>
        <w:rPr>
          <w:rFonts w:ascii="Times New Roman" w:hAnsi="Times New Roman"/>
          <w:sz w:val="28"/>
          <w:szCs w:val="28"/>
          <w:lang w:val="ru-RU"/>
        </w:rPr>
        <w:t>Праздники в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природе праздников и обосновывать их важность как элементов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взаимосвязь праздников и культурного уклада;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основные типы праздников;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о праздничных традициях народов России и собственной семьи;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связь праздников и истории,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основной смысл семейных праздников;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нравственный смысл праздников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праздников как элементов культурной памяти народов России, как воплощение духовно-нравственных идеалов.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w:t>
      </w:r>
      <w:r>
        <w:rPr>
          <w:rFonts w:ascii="Times New Roman" w:hAnsi="Times New Roman"/>
          <w:sz w:val="28"/>
          <w:szCs w:val="28"/>
        </w:rPr>
        <w:t> </w:t>
      </w:r>
      <w:r>
        <w:rPr>
          <w:rFonts w:ascii="Times New Roman" w:hAnsi="Times New Roman"/>
          <w:sz w:val="28"/>
          <w:szCs w:val="28"/>
          <w:lang w:val="ru-RU"/>
        </w:rPr>
        <w:t>Памятники архитектуры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типом жилищ и типом хозяйственной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уметь охарактеризовать связь между уровнем научно-технического развития и типами жилищ;</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связь между историей памятника и историей края, характеризовать памятники истории и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нравственном и научном смысле краеведческой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w:t>
      </w:r>
      <w:r>
        <w:rPr>
          <w:rFonts w:ascii="Times New Roman" w:hAnsi="Times New Roman"/>
          <w:sz w:val="28"/>
          <w:szCs w:val="28"/>
        </w:rPr>
        <w:t> </w:t>
      </w:r>
      <w:r>
        <w:rPr>
          <w:rFonts w:ascii="Times New Roman" w:hAnsi="Times New Roman"/>
          <w:sz w:val="28"/>
          <w:szCs w:val="28"/>
          <w:lang w:val="ru-RU"/>
        </w:rPr>
        <w:t>Музыкальная культура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важность музыки как культурного явления, как формы трансляции культурных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обозначать средства выражения морального и нравственного смысла музыкальных произведений;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темы музыкального творчества народов России, народные инструменты.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w:t>
      </w:r>
      <w:r>
        <w:rPr>
          <w:rFonts w:ascii="Times New Roman" w:hAnsi="Times New Roman"/>
          <w:sz w:val="28"/>
          <w:szCs w:val="28"/>
        </w:rPr>
        <w:t> </w:t>
      </w:r>
      <w:r>
        <w:rPr>
          <w:rFonts w:ascii="Times New Roman" w:hAnsi="Times New Roman"/>
          <w:sz w:val="28"/>
          <w:szCs w:val="28"/>
          <w:lang w:val="ru-RU"/>
        </w:rPr>
        <w:t>Изобразительное искусство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объяснить, что такое скульптура, живопись, графика, фольклорные орнаменты;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важность изобразительного искусства как культурного явления, как формы трансляции культурных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обозначать средства выражения морального и нравственного смысла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темы изобразительного искусства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w:t>
      </w:r>
      <w:r>
        <w:rPr>
          <w:rFonts w:ascii="Times New Roman" w:hAnsi="Times New Roman"/>
          <w:sz w:val="28"/>
          <w:szCs w:val="28"/>
        </w:rPr>
        <w:t> </w:t>
      </w:r>
      <w:r>
        <w:rPr>
          <w:rFonts w:ascii="Times New Roman" w:hAnsi="Times New Roman"/>
          <w:sz w:val="28"/>
          <w:szCs w:val="28"/>
          <w:lang w:val="ru-RU"/>
        </w:rPr>
        <w:t>Фольклор и литература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что такое пословицы и поговорки, обосновывать важность и нужность этих языковых выразительных средств;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что такое эпос, миф, сказка, былина, песня;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объяснять на примерах важность понимания фольклора как отражения истории народа и его ценностей, морали и нравственности;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национальная литература и каковы её выразительные средства;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морально-нравственный потенциал национальной литературы.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w:t>
      </w:r>
      <w:r>
        <w:rPr>
          <w:rFonts w:ascii="Times New Roman" w:hAnsi="Times New Roman"/>
          <w:sz w:val="28"/>
          <w:szCs w:val="28"/>
        </w:rPr>
        <w:t> </w:t>
      </w:r>
      <w:r>
        <w:rPr>
          <w:rFonts w:ascii="Times New Roman" w:hAnsi="Times New Roman"/>
          <w:sz w:val="28"/>
          <w:szCs w:val="28"/>
          <w:lang w:val="ru-RU"/>
        </w:rPr>
        <w:t>Бытовые традиции народов России: пища, одежда, дом.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w:t>
      </w:r>
      <w:r>
        <w:rPr>
          <w:rFonts w:ascii="Times New Roman" w:hAnsi="Times New Roman"/>
          <w:sz w:val="28"/>
          <w:szCs w:val="28"/>
        </w:rPr>
        <w:t> </w:t>
      </w:r>
      <w:r>
        <w:rPr>
          <w:rFonts w:ascii="Times New Roman" w:hAnsi="Times New Roman"/>
          <w:sz w:val="28"/>
          <w:szCs w:val="28"/>
          <w:lang w:val="ru-RU"/>
        </w:rPr>
        <w:t>Культурная карта России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отличия культурной географии от физической и политической географии;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что такое культурная карта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отдельные области культурной карты в соответствии с их особенностями.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32.</w:t>
      </w:r>
      <w:r>
        <w:rPr>
          <w:rFonts w:ascii="Times New Roman" w:hAnsi="Times New Roman"/>
          <w:sz w:val="28"/>
          <w:szCs w:val="28"/>
        </w:rPr>
        <w:t> </w:t>
      </w:r>
      <w:r>
        <w:rPr>
          <w:rFonts w:ascii="Times New Roman" w:hAnsi="Times New Roman"/>
          <w:sz w:val="28"/>
          <w:szCs w:val="28"/>
          <w:lang w:val="ru-RU"/>
        </w:rPr>
        <w:t>Единство страны – залог будущего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доказывать важность и преимущества этого единства перед требованиями национального самоопределения отдельных этносов.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159.5.4.2.</w:t>
      </w:r>
      <w:r>
        <w:rPr>
          <w:rFonts w:ascii="Times New Roman" w:hAnsi="Times New Roman"/>
          <w:sz w:val="28"/>
          <w:szCs w:val="28"/>
        </w:rPr>
        <w:t> </w:t>
      </w:r>
      <w:r>
        <w:rPr>
          <w:rFonts w:ascii="Times New Roman" w:hAnsi="Times New Roman"/>
          <w:sz w:val="28"/>
          <w:szCs w:val="28"/>
          <w:lang w:val="ru-RU"/>
        </w:rPr>
        <w:t xml:space="preserve">К концу обучения в </w:t>
      </w:r>
      <w:r>
        <w:rPr>
          <w:rFonts w:ascii="Times New Roman" w:hAnsi="Times New Roman"/>
          <w:bCs/>
          <w:sz w:val="28"/>
          <w:szCs w:val="28"/>
          <w:lang w:val="ru-RU"/>
        </w:rPr>
        <w:t xml:space="preserve">6 классе </w:t>
      </w:r>
      <w:r>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1. «Культура как социальность».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w:t>
      </w:r>
      <w:r>
        <w:rPr>
          <w:rFonts w:ascii="Times New Roman" w:hAnsi="Times New Roman"/>
          <w:sz w:val="28"/>
          <w:szCs w:val="28"/>
        </w:rPr>
        <w:t> </w:t>
      </w:r>
      <w:r>
        <w:rPr>
          <w:rFonts w:ascii="Times New Roman" w:hAnsi="Times New Roman"/>
          <w:sz w:val="28"/>
          <w:szCs w:val="28"/>
          <w:lang w:val="ru-RU"/>
        </w:rPr>
        <w:t>Мир культуры: его структура.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структуру культуры как социального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специфику социальных явлений, их ключевые отличия от природных 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зависимость социальных процессов от культурно-исторических процессов;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объяснить взаимосвязь между научно-техническим прогрессом и этапами развития социума.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w:t>
      </w:r>
      <w:r>
        <w:rPr>
          <w:rFonts w:ascii="Times New Roman" w:hAnsi="Times New Roman"/>
          <w:sz w:val="28"/>
          <w:szCs w:val="28"/>
        </w:rPr>
        <w:t> </w:t>
      </w:r>
      <w:r>
        <w:rPr>
          <w:rFonts w:ascii="Times New Roman" w:hAnsi="Times New Roman"/>
          <w:sz w:val="28"/>
          <w:szCs w:val="28"/>
          <w:lang w:val="ru-RU"/>
        </w:rPr>
        <w:t>Культура России: многообразие регионов.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административно-территориальное деление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количество регионов, различать субъекты и федеральные округа, уметь показать их на административной карте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принцип равенства прав каждого человека, вне зависимости от его принадлежности к тому или иному народу;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ценность многообразия культурных укладов народов Российской Федерации;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готовность к сохранению межнационального и межрелигиозного согласия 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духовную культуру всех народов России как общее достояние и богатство нашей многонациональной Родины.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w:t>
      </w:r>
      <w:r>
        <w:rPr>
          <w:rFonts w:ascii="Times New Roman" w:hAnsi="Times New Roman"/>
          <w:sz w:val="28"/>
          <w:szCs w:val="28"/>
        </w:rPr>
        <w:t> </w:t>
      </w:r>
      <w:r>
        <w:rPr>
          <w:rFonts w:ascii="Times New Roman" w:hAnsi="Times New Roman"/>
          <w:sz w:val="28"/>
          <w:szCs w:val="28"/>
          <w:lang w:val="ru-RU"/>
        </w:rPr>
        <w:t>История быта как история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понятия «домашнее хозяйство» и характеризовать его типы;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хозяйственной деятельностью народов России и особенностями исторического периода;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w:t>
      </w:r>
      <w:r>
        <w:rPr>
          <w:rFonts w:ascii="Times New Roman" w:hAnsi="Times New Roman"/>
          <w:sz w:val="28"/>
          <w:szCs w:val="28"/>
        </w:rPr>
        <w:t> </w:t>
      </w:r>
      <w:r>
        <w:rPr>
          <w:rFonts w:ascii="Times New Roman" w:hAnsi="Times New Roman"/>
          <w:sz w:val="28"/>
          <w:szCs w:val="28"/>
          <w:lang w:val="ru-RU"/>
        </w:rPr>
        <w:t>Прогресс: технический и социальный.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понимание роли обслуживающего труда, его социальной и духовно-нравственной важности;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взаимосвязи между механизацией домашнего труда и изменениями социальных взаимосвязей в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осознавать и обосновывать влияние технологий на культуру и ценности общества.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w:t>
      </w:r>
      <w:r>
        <w:rPr>
          <w:rFonts w:ascii="Times New Roman" w:hAnsi="Times New Roman"/>
          <w:sz w:val="28"/>
          <w:szCs w:val="28"/>
        </w:rPr>
        <w:t> </w:t>
      </w:r>
      <w:r>
        <w:rPr>
          <w:rFonts w:ascii="Times New Roman" w:hAnsi="Times New Roman"/>
          <w:sz w:val="28"/>
          <w:szCs w:val="28"/>
          <w:lang w:val="ru-RU"/>
        </w:rPr>
        <w:t>Образование в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истории образования и его роли в обществе на различных этапах его развития;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роль ценностей в обществе, их зависимость от процесса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специфику каждого уровня образования, её роль в современных общественных процессах;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образования в современном мире и ценность 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образование как часть процесса формирования духовно-нравственных ориентиров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w:t>
      </w:r>
      <w:r>
        <w:rPr>
          <w:rFonts w:ascii="Times New Roman" w:hAnsi="Times New Roman"/>
          <w:sz w:val="28"/>
          <w:szCs w:val="28"/>
        </w:rPr>
        <w:t> </w:t>
      </w:r>
      <w:r>
        <w:rPr>
          <w:rFonts w:ascii="Times New Roman" w:hAnsi="Times New Roman"/>
          <w:sz w:val="28"/>
          <w:szCs w:val="28"/>
          <w:lang w:val="ru-RU"/>
        </w:rPr>
        <w:t>Права и обязанности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термины «права человека», «естественные права человека», «правовая культура»;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историю формирования комплекса понятий, связанных с правами;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важность прав человека как привилегии и обязанности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необходимость соблюдения прав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объяснить необходимость сохранения паритета между правами и обязанностями человека в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формирования правовой культуры из истории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w:t>
      </w:r>
      <w:r>
        <w:rPr>
          <w:rFonts w:ascii="Times New Roman" w:hAnsi="Times New Roman"/>
          <w:sz w:val="28"/>
          <w:szCs w:val="28"/>
        </w:rPr>
        <w:t> </w:t>
      </w:r>
      <w:r>
        <w:rPr>
          <w:rFonts w:ascii="Times New Roman" w:hAnsi="Times New Roman"/>
          <w:sz w:val="28"/>
          <w:szCs w:val="28"/>
          <w:lang w:val="ru-RU"/>
        </w:rPr>
        <w:t>Общество и религия: духовно-нравственное взаимодействие.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смысл терминов «религия», «конфессия», «атеизм», «свободомыслие»;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культурообразующие конфессии;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объяснять роль религии в истории и на современном этапе общественного развития;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роль религий как источника культурного развития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w:t>
      </w:r>
      <w:r>
        <w:rPr>
          <w:rFonts w:ascii="Times New Roman" w:hAnsi="Times New Roman"/>
          <w:sz w:val="28"/>
          <w:szCs w:val="28"/>
        </w:rPr>
        <w:t> </w:t>
      </w:r>
      <w:r>
        <w:rPr>
          <w:rFonts w:ascii="Times New Roman" w:hAnsi="Times New Roman"/>
          <w:sz w:val="28"/>
          <w:szCs w:val="28"/>
          <w:lang w:val="ru-RU"/>
        </w:rPr>
        <w:t>Современный мир: самое важное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процессы, протекающие в современном обществе, его духовно-нравственные ориентиры;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2. «Человек и его отражение в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w:t>
      </w:r>
      <w:r>
        <w:rPr>
          <w:rFonts w:ascii="Times New Roman" w:hAnsi="Times New Roman"/>
          <w:sz w:val="28"/>
          <w:szCs w:val="28"/>
        </w:rPr>
        <w:t> </w:t>
      </w:r>
      <w:r>
        <w:rPr>
          <w:rFonts w:ascii="Times New Roman" w:hAnsi="Times New Roman"/>
          <w:sz w:val="28"/>
          <w:szCs w:val="28"/>
          <w:lang w:val="ru-RU"/>
        </w:rPr>
        <w:t>Духовно-нравственный облик и идеал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как проявляется мораль и нравственность через описание личных качеств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какие личностные качества соотносятся с теми или иными моральными и нравственными ценностями;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различия между этикой и этикетом и их взаимосвязь;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взаимосвязь таких понятий как «свобода», «ответственность», «право» и «долг»;</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важность коллективизма как ценности современной России и его приоритет перед идеологией индивидуализма;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идеалов человека в историко-культурном пространстве современной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w:t>
      </w:r>
      <w:r>
        <w:rPr>
          <w:rFonts w:ascii="Times New Roman" w:hAnsi="Times New Roman"/>
          <w:sz w:val="28"/>
          <w:szCs w:val="28"/>
        </w:rPr>
        <w:t> </w:t>
      </w:r>
      <w:r>
        <w:rPr>
          <w:rFonts w:ascii="Times New Roman" w:hAnsi="Times New Roman"/>
          <w:sz w:val="28"/>
          <w:szCs w:val="28"/>
          <w:lang w:val="ru-RU"/>
        </w:rPr>
        <w:t>Взросление человека в культуре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различие между процессами антропогенеза и антропосоциогенеза;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взаимодействия человека и общества, характеризовать негативные эффекты социальной изоляции;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демонстрировать своё понимание самостоятельности, её роли в развитии личности, во взаимодействии с другими людьми.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w:t>
      </w:r>
      <w:r>
        <w:rPr>
          <w:rFonts w:ascii="Times New Roman" w:hAnsi="Times New Roman"/>
          <w:sz w:val="28"/>
          <w:szCs w:val="28"/>
        </w:rPr>
        <w:t> </w:t>
      </w:r>
      <w:r>
        <w:rPr>
          <w:rFonts w:ascii="Times New Roman" w:hAnsi="Times New Roman"/>
          <w:sz w:val="28"/>
          <w:szCs w:val="28"/>
          <w:lang w:val="ru-RU"/>
        </w:rPr>
        <w:t>Религия как источник нравственности.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нравственный потенциал религии;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излагать нравственные принципы государствообразующих конфессий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требования к нравственному идеалу человека в государствообразующих религиях современной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обосновывать важность религиозных моральных и нравственных ценностей для современного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w:t>
      </w:r>
      <w:r>
        <w:rPr>
          <w:rFonts w:ascii="Times New Roman" w:hAnsi="Times New Roman"/>
          <w:sz w:val="28"/>
          <w:szCs w:val="28"/>
        </w:rPr>
        <w:t> </w:t>
      </w:r>
      <w:r>
        <w:rPr>
          <w:rFonts w:ascii="Times New Roman" w:hAnsi="Times New Roman"/>
          <w:sz w:val="28"/>
          <w:szCs w:val="28"/>
          <w:lang w:val="ru-RU"/>
        </w:rPr>
        <w:t>Наука как источник знания о человеке.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характеризовать смысл понятия «гуманитарное знание»;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нравственный смысл гуманитарного знания, его системообразующую роль в современной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«культура» как процесс самопознания общества, как его внутреннюю самоактуализацию;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доказывать взаимосвязь различных областей гуманитарного 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w:t>
      </w:r>
      <w:r>
        <w:rPr>
          <w:rFonts w:ascii="Times New Roman" w:hAnsi="Times New Roman"/>
          <w:sz w:val="28"/>
          <w:szCs w:val="28"/>
        </w:rPr>
        <w:t> </w:t>
      </w:r>
      <w:r>
        <w:rPr>
          <w:rFonts w:ascii="Times New Roman" w:hAnsi="Times New Roman"/>
          <w:sz w:val="28"/>
          <w:szCs w:val="28"/>
          <w:lang w:val="ru-RU"/>
        </w:rPr>
        <w:t>Этика и нравственность как категории духовной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многосторонность понятия «этика»;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этики как науки;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понятия «добро» и «зло» с помощью примеров в истории и культуре народов России и соотносить их с личным опытом;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и необходимость нравственности для социального благополучия общества и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w:t>
      </w:r>
      <w:r>
        <w:rPr>
          <w:rFonts w:ascii="Times New Roman" w:hAnsi="Times New Roman"/>
          <w:sz w:val="28"/>
          <w:szCs w:val="28"/>
        </w:rPr>
        <w:t> </w:t>
      </w:r>
      <w:r>
        <w:rPr>
          <w:rFonts w:ascii="Times New Roman" w:hAnsi="Times New Roman"/>
          <w:sz w:val="28"/>
          <w:szCs w:val="28"/>
          <w:lang w:val="ru-RU"/>
        </w:rPr>
        <w:t>Самопознание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«самопознание», «автобиография», «автопортрет», «рефлексия»;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соотносить понятия «мораль», «нравственность», «ценности» с самопознанием и рефлексией на доступном для обучающихся уровне;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и обосновывать свои нравственные убеждения.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3. «Человек как член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w:t>
      </w:r>
      <w:r>
        <w:rPr>
          <w:rFonts w:ascii="Times New Roman" w:hAnsi="Times New Roman"/>
          <w:sz w:val="28"/>
          <w:szCs w:val="28"/>
        </w:rPr>
        <w:t> </w:t>
      </w:r>
      <w:r>
        <w:rPr>
          <w:rFonts w:ascii="Times New Roman" w:hAnsi="Times New Roman"/>
          <w:sz w:val="28"/>
          <w:szCs w:val="28"/>
          <w:lang w:val="ru-RU"/>
        </w:rPr>
        <w:t>Труд делает человека человеком.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важность труда и его роль в современном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понятия «добросовестный труд» и «экономическое благополучие»;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объяснять понятия «безделье», «лень», «тунеядство»;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важность и уметь обосновать необходимость их преодоления для самого себя;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общественные процессы в области общественной оценки труда;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демонстрировать значимость трудолюбия, трудовых подвигов, социальной ответственности за свой труд;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важность труда и его экономической стоимости;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w:t>
      </w:r>
      <w:r>
        <w:rPr>
          <w:rFonts w:ascii="Times New Roman" w:hAnsi="Times New Roman"/>
          <w:sz w:val="28"/>
          <w:szCs w:val="28"/>
        </w:rPr>
        <w:t> </w:t>
      </w:r>
      <w:r>
        <w:rPr>
          <w:rFonts w:ascii="Times New Roman" w:hAnsi="Times New Roman"/>
          <w:sz w:val="28"/>
          <w:szCs w:val="28"/>
          <w:lang w:val="ru-RU"/>
        </w:rPr>
        <w:t xml:space="preserve">Подвиг: как узнать героя?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«подвиг», «героизм», «самопожертвование»;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отличия подвига на войне и в мирное время;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доказывать важность героических примеров для жизни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называть героев современного общества и исторических личностей;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разграничение понятий «героизм» и «псевдогероизм» через значимость для общества и понимание последствий.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w:t>
      </w:r>
      <w:r>
        <w:rPr>
          <w:rFonts w:ascii="Times New Roman" w:hAnsi="Times New Roman"/>
          <w:sz w:val="28"/>
          <w:szCs w:val="28"/>
        </w:rPr>
        <w:t> </w:t>
      </w:r>
      <w:r>
        <w:rPr>
          <w:rFonts w:ascii="Times New Roman" w:hAnsi="Times New Roman"/>
          <w:sz w:val="28"/>
          <w:szCs w:val="28"/>
          <w:lang w:val="ru-RU"/>
        </w:rPr>
        <w:t>Люди в обществе: духовно-нравственное взаимовлияние.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«социальные отношения»;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понятия «человек как субъект социальных отношений» в приложении к его нравственному и духовному развитию;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роль малых и больших социальных групп в нравственном состоянии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понятия «дружба», «предательство», «честь», «коллективизм» и приводить примеры из истории, культуры и литературы;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и находить нравственные основания социальной взаимопомощи, в том числе благотворительности;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характеризовать понятие «этика предпринимательства» в социальном аспекте.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w:t>
      </w:r>
      <w:r>
        <w:rPr>
          <w:rFonts w:ascii="Times New Roman" w:hAnsi="Times New Roman"/>
          <w:sz w:val="28"/>
          <w:szCs w:val="28"/>
        </w:rPr>
        <w:t> </w:t>
      </w:r>
      <w:r>
        <w:rPr>
          <w:rFonts w:ascii="Times New Roman" w:hAnsi="Times New Roman"/>
          <w:sz w:val="28"/>
          <w:szCs w:val="28"/>
          <w:lang w:val="ru-RU"/>
        </w:rPr>
        <w:t>Проблемы современного общества как отражение его духовно-нравственного самосознания.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w:t>
      </w:r>
      <w:r>
        <w:rPr>
          <w:rFonts w:ascii="Times New Roman" w:hAnsi="Times New Roman"/>
          <w:sz w:val="28"/>
          <w:szCs w:val="28"/>
        </w:rPr>
        <w:t> </w:t>
      </w:r>
      <w:r>
        <w:rPr>
          <w:rFonts w:ascii="Times New Roman" w:hAnsi="Times New Roman"/>
          <w:sz w:val="28"/>
          <w:szCs w:val="28"/>
          <w:lang w:val="ru-RU"/>
        </w:rPr>
        <w:t>Духовно-нравственные ориентиры социальных отношений.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самостоятельно находить информацию о благотворительных, волонтёрских и социальных проектах в регионе своего проживания.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w:t>
      </w:r>
      <w:r>
        <w:rPr>
          <w:rFonts w:ascii="Times New Roman" w:hAnsi="Times New Roman"/>
          <w:sz w:val="28"/>
          <w:szCs w:val="28"/>
        </w:rPr>
        <w:t> </w:t>
      </w:r>
      <w:r>
        <w:rPr>
          <w:rFonts w:ascii="Times New Roman" w:hAnsi="Times New Roman"/>
          <w:sz w:val="28"/>
          <w:szCs w:val="28"/>
          <w:lang w:val="ru-RU"/>
        </w:rPr>
        <w:t>Гуманизм как сущностная характеристика духовно-нравственной культуры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«гуманизм» как источник духовно-нравственных ценностей российского народа;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обосновывать проявления гуманизма в историко-культурном наследии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объяснять гуманистические проявления в современной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w:t>
      </w:r>
      <w:r>
        <w:rPr>
          <w:rFonts w:ascii="Times New Roman" w:hAnsi="Times New Roman"/>
          <w:sz w:val="28"/>
          <w:szCs w:val="28"/>
        </w:rPr>
        <w:t> </w:t>
      </w:r>
      <w:r>
        <w:rPr>
          <w:rFonts w:ascii="Times New Roman" w:hAnsi="Times New Roman"/>
          <w:sz w:val="28"/>
          <w:szCs w:val="28"/>
          <w:lang w:val="ru-RU"/>
        </w:rPr>
        <w:t>Социальные профессии, их важность для сохранения духовно-нравственного облика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«социальные профессии», «помогающие профессии»;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духовно-нравственных качествах, необходимых представителям социальных профессий;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обосновывать ответственность личности при выборе социальных профессий;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из литературы и истории, современной жизни, подтверждающие данную точку зрения.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w:t>
      </w:r>
      <w:r>
        <w:rPr>
          <w:rFonts w:ascii="Times New Roman" w:hAnsi="Times New Roman"/>
          <w:sz w:val="28"/>
          <w:szCs w:val="28"/>
        </w:rPr>
        <w:t> </w:t>
      </w:r>
      <w:r>
        <w:rPr>
          <w:rFonts w:ascii="Times New Roman" w:hAnsi="Times New Roman"/>
          <w:sz w:val="28"/>
          <w:szCs w:val="28"/>
          <w:lang w:val="ru-RU"/>
        </w:rPr>
        <w:t>Выдающиеся благотворители в истории. Благотворительность как нравственный долг.</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«благотворительность» и его эволюцию в истории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важность меценатства в современном обществе для общества в целом и для духовно-нравственного развития личности самого мецената;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«социальный долг», обосновывать его важную роль в жизни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приводить примеры выдающихся благотворителей в истории и современной России;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внеэкономической благотворительности: волонтёрской деятельности, аргументированно объяснять её важность.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w:t>
      </w:r>
      <w:r>
        <w:rPr>
          <w:rFonts w:ascii="Times New Roman" w:hAnsi="Times New Roman"/>
          <w:sz w:val="28"/>
          <w:szCs w:val="28"/>
        </w:rPr>
        <w:t> </w:t>
      </w:r>
      <w:r>
        <w:rPr>
          <w:rFonts w:ascii="Times New Roman" w:hAnsi="Times New Roman"/>
          <w:sz w:val="28"/>
          <w:szCs w:val="28"/>
          <w:lang w:val="ru-RU"/>
        </w:rPr>
        <w:t>Выдающиеся учёные России. Наука как источник социального и духовного прогресса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«наука»;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называть имена выдающихся учёных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понимания истории науки, получения и обоснования научного 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 доказывать важность науки для благополучия общества, страны и государства;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морали и нравственности в науке, её роль и вклад в доказательство этих понятий.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w:t>
      </w:r>
      <w:r>
        <w:rPr>
          <w:rFonts w:ascii="Times New Roman" w:hAnsi="Times New Roman"/>
          <w:sz w:val="28"/>
          <w:szCs w:val="28"/>
        </w:rPr>
        <w:t> </w:t>
      </w:r>
      <w:r>
        <w:rPr>
          <w:rFonts w:ascii="Times New Roman" w:hAnsi="Times New Roman"/>
          <w:sz w:val="28"/>
          <w:szCs w:val="28"/>
          <w:lang w:val="ru-RU"/>
        </w:rPr>
        <w:t>Моя профессия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«профессия», предполагать характер и цель труда в определённой профессии;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4. «Родина и патриотизм».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w:t>
      </w:r>
      <w:r>
        <w:rPr>
          <w:rFonts w:ascii="Times New Roman" w:hAnsi="Times New Roman"/>
          <w:sz w:val="28"/>
          <w:szCs w:val="28"/>
        </w:rPr>
        <w:t> </w:t>
      </w:r>
      <w:r>
        <w:rPr>
          <w:rFonts w:ascii="Times New Roman" w:hAnsi="Times New Roman"/>
          <w:sz w:val="28"/>
          <w:szCs w:val="28"/>
          <w:lang w:val="ru-RU"/>
        </w:rPr>
        <w:t>Гражданин.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«Родина» и «гражданство», объяснять их взаимосвязь;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духовно-нравственный характер патриотизма, ценностей гражданского самосознания;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обосновывать нравственные качества гражданина.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w:t>
      </w:r>
      <w:r>
        <w:rPr>
          <w:rFonts w:ascii="Times New Roman" w:hAnsi="Times New Roman"/>
          <w:sz w:val="28"/>
          <w:szCs w:val="28"/>
        </w:rPr>
        <w:t> </w:t>
      </w:r>
      <w:r>
        <w:rPr>
          <w:rFonts w:ascii="Times New Roman" w:hAnsi="Times New Roman"/>
          <w:sz w:val="28"/>
          <w:szCs w:val="28"/>
          <w:lang w:val="ru-RU"/>
        </w:rPr>
        <w:t>Патриотизм.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«патриотизм»;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патриотизма в истории и современном обществе;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истинный и ложный патриотизм через ориентированность на ценности толерантности, уважения к другим народам, их истории и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обосновывать важность патриотизма.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w:t>
      </w:r>
      <w:r>
        <w:rPr>
          <w:rFonts w:ascii="Times New Roman" w:hAnsi="Times New Roman"/>
          <w:sz w:val="28"/>
          <w:szCs w:val="28"/>
        </w:rPr>
        <w:t> </w:t>
      </w:r>
      <w:r>
        <w:rPr>
          <w:rFonts w:ascii="Times New Roman" w:hAnsi="Times New Roman"/>
          <w:sz w:val="28"/>
          <w:szCs w:val="28"/>
          <w:lang w:val="ru-RU"/>
        </w:rPr>
        <w:t>Защита Родины: подвиг или долг?</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понятия «война» и «мир»;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важность сохранения мира и согласия;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роль защиты Отечества, её важность для гражданина;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защиты чести Отечества в спорте, науке,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«военный подвиг», «честь», «доблесть», обосновывать их важность, приводить примеры их проявлений.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w:t>
      </w:r>
      <w:r>
        <w:rPr>
          <w:rFonts w:ascii="Times New Roman" w:hAnsi="Times New Roman"/>
          <w:sz w:val="28"/>
          <w:szCs w:val="28"/>
        </w:rPr>
        <w:t> </w:t>
      </w:r>
      <w:r>
        <w:rPr>
          <w:rFonts w:ascii="Times New Roman" w:hAnsi="Times New Roman"/>
          <w:sz w:val="28"/>
          <w:szCs w:val="28"/>
          <w:lang w:val="ru-RU"/>
        </w:rPr>
        <w:t>Государство. Россия – наша родина.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«государство»;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«закон» как существенную часть гражданской идентичности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«гражданская идентичность», соотносить это понятие с необходимыми нравственными качествами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w:t>
      </w:r>
      <w:r>
        <w:rPr>
          <w:rFonts w:ascii="Times New Roman" w:hAnsi="Times New Roman"/>
          <w:sz w:val="28"/>
          <w:szCs w:val="28"/>
        </w:rPr>
        <w:t> </w:t>
      </w:r>
      <w:r>
        <w:rPr>
          <w:rFonts w:ascii="Times New Roman" w:hAnsi="Times New Roman"/>
          <w:sz w:val="28"/>
          <w:szCs w:val="28"/>
          <w:lang w:val="ru-RU"/>
        </w:rPr>
        <w:t>Гражданская идентичность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Охарактеризовать свою гражданскую идентичность, её составляющие: этническую, религиозную, гендерную идентичности;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духовно-нравственных качеств гражданина, указывать их источники.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w:t>
      </w:r>
      <w:r>
        <w:rPr>
          <w:rFonts w:ascii="Times New Roman" w:hAnsi="Times New Roman"/>
          <w:sz w:val="28"/>
          <w:szCs w:val="28"/>
        </w:rPr>
        <w:t> </w:t>
      </w:r>
      <w:r>
        <w:rPr>
          <w:rFonts w:ascii="Times New Roman" w:hAnsi="Times New Roman"/>
          <w:sz w:val="28"/>
          <w:szCs w:val="28"/>
          <w:lang w:val="ru-RU"/>
        </w:rPr>
        <w:t>Моя школа и мой класс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«добрые дела» в контексте оценки собственных действий, их нравственного характера;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примеры добрых дел в реальности и уметь адаптировать их к потребностям класса.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w:t>
      </w:r>
      <w:r>
        <w:rPr>
          <w:rFonts w:ascii="Times New Roman" w:hAnsi="Times New Roman"/>
          <w:sz w:val="28"/>
          <w:szCs w:val="28"/>
        </w:rPr>
        <w:t> </w:t>
      </w:r>
      <w:r>
        <w:rPr>
          <w:rFonts w:ascii="Times New Roman" w:hAnsi="Times New Roman"/>
          <w:sz w:val="28"/>
          <w:szCs w:val="28"/>
          <w:lang w:val="ru-RU"/>
        </w:rPr>
        <w:t>Человек: какой он? (практическое занятие).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«человек» как духовно-нравственный идеал;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духовно-нравственного идеала в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свой идеал человека и нравственные качества, которые ему присущи.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32.</w:t>
      </w:r>
      <w:r>
        <w:rPr>
          <w:rFonts w:ascii="Times New Roman" w:hAnsi="Times New Roman"/>
          <w:sz w:val="28"/>
          <w:szCs w:val="28"/>
        </w:rPr>
        <w:t> </w:t>
      </w:r>
      <w:r>
        <w:rPr>
          <w:rFonts w:ascii="Times New Roman" w:hAnsi="Times New Roman"/>
          <w:sz w:val="28"/>
          <w:szCs w:val="28"/>
          <w:lang w:val="ru-RU"/>
        </w:rPr>
        <w:t>Человек и культура (проект).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грани взаимодействия человека и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описать в выбранном направлении с помощью известных примеров образ человека, создаваемый произведениями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показать взаимосвязь человека и культуры через их взаимовлияние;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159.5.5. Система оценки результатов обучения.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pPr>
        <w:pStyle w:val="2"/>
        <w:pBdr>
          <w:bottom w:val="none" w:color="auto" w:sz="0" w:space="0"/>
        </w:pBdr>
        <w:spacing w:before="0" w:line="350" w:lineRule="auto"/>
        <w:ind w:firstLine="708"/>
        <w:jc w:val="both"/>
        <w:rPr>
          <w:b w:val="0"/>
          <w:szCs w:val="28"/>
          <w:lang w:val="ru-RU"/>
        </w:rPr>
      </w:pPr>
      <w:r>
        <w:rPr>
          <w:b w:val="0"/>
          <w:szCs w:val="28"/>
          <w:lang w:val="ru-RU"/>
        </w:rPr>
        <w:t xml:space="preserve">160. Федеральная рабочая программа по учебному предмету «Изобразительное искусство».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 Пояснительная записка.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160.2.2.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160.2.3. 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160.2.5. Программа по изобразительному искусству ориентирована на психологовозрастные особенности развития обучающихся 11–15 лет.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160.2.7. Задачами изобразительного искусства являются: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 обучающихся представлений об отечественной и мировой художественной культуре во всём многообразии её видов;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 обучающихся навыков эстетического видения и преобразования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пространственного мышления и аналитических визуальных способностей;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наблюдательности, ассоциативного мышления и творческого воображения;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уважения и любви к цивилизационному наследию России через освоение отечественной художественной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1 «Декоративно-прикладное и народное искусство» (5 класс)</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2 «Живопись, графика, скульптура» (6 класс)</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3 «Архитектура и дизайн» (7 класс)</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4 «Изображение в синтетических, экранных видах искусства и художественная фотография» (вариативный).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160.3. Содержание обучения в 5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160.3.1. Модуль № 1 «Декоративно-прикладное и народное искусство».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сведения о декоративно-прикладном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Декоративно-прикладное искусство и его виды. Декоративно-прикладное искусство и предметная среда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Древние корни народного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Истоки образного языка декоративно-прикладного искусства. Традиционные образы народного (крестьянского) прикладного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Связь народного искусства с природой, бытом, трудом, верованиями и эпосом.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природных материалов в строительстве и изготовлении предметов быта, их значение в характере труда и жизненного уклада.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Образно-символический язык народного прикладного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Знаки-символы традиционного крестьянского прикладного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Убранство русской избы.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избы, единство красоты и пользы – функционального и символического – в её постройке и украшении.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 эскизов орнаментального декора крестьянского дома.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Устройство внутреннего пространства крестьянского дома.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Декоративные элементы жилой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предметов народного быта, выявление мудрости их выразительной формы и орнаментально-символического оформления.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Народный праздничный костюм.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Образный строй народного праздничного костюма – женского и мужского.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Традиционная конструкция русского женского костюма – северорусский (сарафан) и южнорусский (понёва) варианты.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форм и украшений народного праздничного костюма для различных регионов страны.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Народные праздники и праздничные обряды как синтез всех видов народного творчества.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сюжетной композиции или участие в работе по созданию коллективного панно на тему традиций народных праздников.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Народные художественные промыслы.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и значение народных промыслов в современной жизни. Искусство и ремесло. Традиции культуры, особенные для каждого региона.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видов традиционных ремёсел и происхождение художественных промыслов народов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эскиза игрушки по мотивам избранного промысла.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Мир сказок и легенд, примет и оберегов в творчестве мастеров художественных промыслов.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в изделиях народных промыслов многообразия исторических, духовных и культурных традиций.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Народные художественные ремёсла и промыслы – материальные и духовные ценности, неотъемлемая часть культурного наследия России.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Декоративно-прикладное искусство в культуре разных эпох и народов.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декоративно-прикладного искусства в культуре древних цивилизаций.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в декоре мировоззрения эпохи, организации общества, традиций быта и ремесла, уклада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признаки произведений декоративно-прикладного искусства, основные мотивы и символика орнаментов в культуре разных эпох.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Декоративно-прикладное искусство в жизни современного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Символический знак в современной жизни: эмблема, логотип, указующий или декоративный знак.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 на улицах и декор помещений. Декор праздничный и повседневный. Праздничное оформление школы.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160.4. Содержание обучения в 6 классе.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160.4.1. Модуль № 2 «Живопись, графика, скульптура».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сведения о видах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Пространственные и временные виды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Изобразительные, конструктивные и декоративные виды пространственных искусств, их место и назначение в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виды живописи, графики и скульптуры. Художник и зритель: зрительские умения, знания и творчество зрителя.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 изобразительного искусства и его выразительные средства.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Живописные, графические и скульптурные художественные материалы, их особые свойства.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Рисунок – основа изобразительного искусства и мастерства художника.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Виды рисунка: зарисовка, набросок, учебный рисунок и творческий рисунок.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Навыки размещения рисунка в листе, выбор формата.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Начальные умения рисунка с натуры. Зарисовки простых предметов.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Линейные графические рисунки и наброски. Тон и тональные отношения: тёмное – светлое.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Ритм и ритмическая организация плоскости листа.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Цвет как выразительное средство в изобразительном искусстве: холодный и тёплый цвет, понятие цветовых отношений; колорит в живописи.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Жанры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Жанровая система в изобразительном искусстве как инструмент для сравнения и анализа произведений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 изображения, сюжет и содержание произведения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Натюрморт.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предметного мира в изобразительном искусстве и появление жанра натюрморта в европейском и отечественном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Основы графической грамоты: правила объёмного изображения предметов на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Линейное построение предмета в пространстве: линия горизонта, точка зрения и точка схода, правила перспективных сокращений.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окружности в перспективе.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Рисование геометрических тел на основе правил линейной перспективы.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Сложная пространственная форма и выявление её конструкции.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Рисунок сложной формы предмета как соотношение простых геометрических фигур.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Линейный рисунок конструкции из нескольких геометрических тел.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Рисунок натюрморта графическими материалами с натуры или по представлению.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Творческий натюрморт в графике. Произведения художников-графиков. Особенности графических техник. Печатная графика.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Живописное изображение натюрморта. Цвет в натюрмортах европейских и отечественных живописцев. Опыт создания живописного натюрморта.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Великие портретисты в европейском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развития портретного жанра в отечественном искусстве. Великие портретисты в русской живописи.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Парадный и камерный портрет в живописи.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развития жанра портрета в искусстве ХХ в. – отечественном и европейском.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Построение головы человека, основные пропорции лица, соотношение лицевой и черепной частей головы.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освещения головы при создании портретного образа.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Свет и тень в изображении головы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 в скульптуре.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Выражение характера человека, его социального положения и образа эпохи в скульптурном портрете.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свойств художественных материалов в создании скульптурного портрета.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Живописное изображение портрета. Роль цвета в живописном портретном образе в произведениях выдающихся живописцев.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 работы над созданием живописного портрета.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Пейзаж.</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изображения пространства в эпоху Древнего мира, в средневековом искусстве и в эпоху Возрождения.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построения линейной перспективы в изображении пространства.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воздушной перспективы, построения переднего, среднего и дальнего планов при изображении пейзажа.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изображения разных состояний природы и её освещения. Романтический пейзаж. Морские пейзажи И. Айвазовского.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Творческий опыт в создании композиционного живописного пейзажа своей Родины.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Графические зарисовки и графическая композиция на темы окружающей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Городской пейзаж в творчестве мастеров искусства. Многообразие в понимании образа города.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 изображения городского пейзажа. Наблюдательная перспектива и ритмическая организация плоскости изображения.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Бытовой жанр в изобразительном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Исторический жанр в изобразительном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Историческая тема в искусстве как изображение наиболее значительных событий в жизни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Историческая картина в русском искусстве XIX в. и её особое место в развитии отечественной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Картина К. Брюллова «Последний день Помпеи», исторические картины в творчестве В. Сурикова и других. Исторический образ России в картинах ХХ 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Разработка эскизов композиции на историческую тему с использованием собранного материала по задуманному сюжету.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Библейские темы в изобразительном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Исторические картины на библейские темы: место и значение сюжетов Священной истории в европейской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Вечные темы и их нравственное и духовно-ценностное выражение как «духовная ось», соединяющая жизненные позиции разных поколений.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Великие русские иконописцы: духовный свет икон Андрея Рублёва, Феофана Грека, Дионисия.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над эскизом сюжетной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и значение изобразительного искусства в жизни людей: образ мира в изобразительном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160.5. Содержание обучения в 7 классе.</w:t>
      </w:r>
    </w:p>
    <w:p>
      <w:pPr>
        <w:tabs>
          <w:tab w:val="left" w:pos="6674"/>
        </w:tabs>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160.5.1. Модуль № 3 «Архитектура и дизайн».</w:t>
      </w:r>
      <w:r>
        <w:rPr>
          <w:rFonts w:ascii="Times New Roman" w:hAnsi="Times New Roman"/>
          <w:sz w:val="28"/>
          <w:szCs w:val="28"/>
          <w:lang w:val="ru-RU"/>
        </w:rPr>
        <w:tab/>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Архитектура и дизайн – искусства художественной постройки – конструктивные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и архитектура как создатели «второй природы» – предметно-пространственной среды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Функциональность предметно-пространственной среды и выражение в ней мировосприятия, духовно-ценностных позиций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Материальная культура человечества как уникальная информация о жизни людей в разные исторические эпохи.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архитектуры в понимании человеком своей идентичности. Задачи сохранения культурного наследия и природного ландшафта.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дизайн.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Элементы композиции в графическом дизайне: пятно, линия, цвет, буква, текст и изображение.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Формальная композиция как композиционное построение на основе сочетания геометрических фигур, без предметного содержания.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свойства композиции: целостность и соподчинённость элементов.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Практические упражнения по созданию композиции с вариативным ритмическим расположением геометрических фигур на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цвета в организации композиционного пространства. Функциональные задачи цвета в конструктивных искусствах.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Цвет и законы колористики. Применение локального цвета. Цветовой акцент, ритм цветовых форм, доминанта.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Шрифты и шрифтовая композиция в графическом дизайне. Форма буквы как изобразительно-смысловой символ.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Шрифт и содержание текста. Стилизация шрифта.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Типографика. Понимание типографской строки как элемента плоскостной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аналитических и практических работ по теме «Буква – изобразительный элемент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Логотип как графический знак, эмблема или стилизованный графический символ. Функции логотипа. Шрифтовой логотип. Знаковый логотип.</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Композиционные основы макетирования в графическом дизайне при соединении текста и изображения.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Макет разворота книги или журнала по выбранной теме в виде коллажа или на основе компьютерных программ.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Макетирование объёмно-пространственных композиций.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Макетирование. Введение в макет понятия рельефа местности и способы его обозначения на макете.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предметного мира, создаваемого человеком. Функция вещи и её форма. Образ времени в предметах, создаваемых человеком.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аналитических зарисовок форм бытовых предметов.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Творческое проектирование предметов быта с определением их функций и материала изготовления.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Конструирование объектов дизайна или архитектурное макетирование с использованием цвета.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Социальное значение дизайна и архитектуры как среды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Архитектура народного жилища, храмовая архитектура, частный дом в предметно-пространственной среде жизни разных народов.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Пути развития современной архитектуры и дизайна: город сегодня и завтра.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Пространство городской среды. Исторические формы планировки городской среды и их связь с образом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цвета в формировании пространства. Схема-планировка и реальность.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Интерьер и предметный мир в доме. Назначение помещения и построение его интерьера. Дизайн пространственно-предметной среды интерьера.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Образно-стилевое единство материальной культуры каждой эпохи. Интерьер как отражение стиля жизни его хозяев.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Зонирование интерьера – создание многофункционального пространства. Отделочные материалы, введение фактуры и цвета в интерьер.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Интерьеры общественных зданий (театр, кафе, вокзал, офис, школа).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Организация архитектурно-ландшафтного пространства. Город в единстве с ландшафтно-парковой средой.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дизайн-проекта территории парка или приусадебного участка в виде схемы-чертежа.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Единство эстетического и функционального в объёмнопространственной организации среды жизнедеятельности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 человека и индивидуальное проектирование.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практических творческих эскизов по теме «Дизайн современной одежды».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грима и причёски. Форма лица и причёска. Макияж дневной, вечерний и карнавальный. Грим бытовой и сценический.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Имидж-дизайн и его связь с публичностью, технологией социального поведения, рекламой, общественной деятельностью.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и архитектура – средства организации среды жизни людей и строительства нового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развития технологий в становлении новых видов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Мультимедиа и объединение множества воспринимаемых человеком информационных средств на экране цифрового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 и искусство театра.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Рождение театра в древнейших обрядах. История развития искусства театра.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Жанровое многообразие театральных представлений, шоу, праздников и их визуальный облик.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художника и виды профессиональной деятельности художника в современном театре.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Сценография и создание сценического образа. Сотворчество художника-постановщика с драматургом, режиссёром и актёрами.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освещения в визуальном облике театрального действия. Бутафорские, пошивочные, декорационные и иные цеха в театре.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Сценический костюм, грим и маска. Стилистическое единство в решении образа спектакля. Выражение в костюме характера персонажа.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 в театре кукол и его ведущая роль как соавтора режиссёра и актёра в процессе создания образа персонажа.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Условность и метафора в театральной постановке как образная и авторская интерпретация реальности.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фотография.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Современные возможности художественной обработки цифровой фотографии.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Композиция кадра, ракурс, плановость, графический ритм.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наблюдать и выявлять выразительность и красоту окружающей жизни с помощью фотографии.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Фотопейзаж в творчестве профессиональных фотографов.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Образные возможности чёрно-белой и цветной фотографии.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тональных контрастов и роль цвета в эмоционально-образном восприятии пейзажа.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освещения в портретном образе. Фотография постановочная и документальная.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Фотопортрет в истории профессиональной фотографии и его связь с направлениями в изобразительном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 в фотографии, его общее и особенное по сравнению с живописным и графическим портретом. Опыт выполнения портретных фотографий.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Фоторепортаж. Образ события в кадре. Репортажный снимок – свидетельство истории и его значение в сохранении памяти о событии.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«Работать для жизни…» – фотографии Александра Родченко, их значение и влияние на стиль эпохи.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Возможности компьютерной обработки фотографий, задачи преобразования фотографий и границы достоверности.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Коллаж как жанр художественного творчества с помощью различных компьютерных программ.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фотография как авторское видение мира, как образ времени и влияние фотообраза на жизнь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и искусство кино.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Ожившее изображение. История кино и его эволюция как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Монтаж композиционно построенных кадров – основа языка киноискусства.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видеоролика – от замысла до съёмки. Разные жанры – разные задачи в работе над видеороликом. Этапы создания видеоролика.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электронно-цифровых технологий в современном игровом кинематографе.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Этапы создания анимационного фильма. Требования и критерии художественности.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Изобразительное искусство на телевидении.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и технология. Создатель телевидения – русский инженер Владимир Козьмич Зворыкин.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Деятельность художника на телевидении: художники по свету, костюму, гриму, сценографический дизайн и компьютерная графика.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Школьное телевидение и студия мультимедиа. Построение видеоряда и художественного оформления.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Художнические роли каждого человека в реальной бытийной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искусства в жизни общества и его влияние на жизнь каждого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 Планируемые результаты освоения программы по изобразительному искусству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pPr>
        <w:spacing w:after="0" w:line="350" w:lineRule="auto"/>
        <w:ind w:left="1069"/>
        <w:jc w:val="both"/>
        <w:rPr>
          <w:rFonts w:ascii="Times New Roman" w:hAnsi="Times New Roman"/>
          <w:sz w:val="28"/>
          <w:szCs w:val="28"/>
          <w:lang w:val="ru-RU"/>
        </w:rPr>
      </w:pPr>
      <w:r>
        <w:rPr>
          <w:rFonts w:ascii="Times New Roman" w:hAnsi="Times New Roman"/>
          <w:sz w:val="28"/>
          <w:szCs w:val="28"/>
          <w:lang w:val="ru-RU"/>
        </w:rPr>
        <w:t>Патриотическое воспитание.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Гражданское воспитание.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Духовно-нравственное воспитание.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pPr>
        <w:spacing w:after="0" w:line="350" w:lineRule="auto"/>
        <w:ind w:left="709"/>
        <w:jc w:val="both"/>
        <w:rPr>
          <w:rFonts w:ascii="Times New Roman" w:hAnsi="Times New Roman"/>
          <w:sz w:val="28"/>
          <w:szCs w:val="28"/>
          <w:lang w:val="ru-RU"/>
        </w:rPr>
      </w:pPr>
      <w:r>
        <w:rPr>
          <w:rFonts w:ascii="Times New Roman" w:hAnsi="Times New Roman"/>
          <w:sz w:val="28"/>
          <w:szCs w:val="28"/>
          <w:lang w:val="ru-RU"/>
        </w:rPr>
        <w:t>Ценности познавательной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Экологическое воспитание.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Трудовое воспитание.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Воспитывающая предметно-эстетическая среда.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предметные и пространственные объекты по заданным основаниям;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форму предмета, конструкции;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положение предметной формы в пространстве;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обобщать форму составной конструкции;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структуру предмета, конструкции, пространства, зрительного образа;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структурировать предметно-пространственные явления;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пропорциональное соотношение частей внутри целого и предметов между собой;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абстрагировать образ реальности в построении плоской или пространственной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160.6.2.2. У обучающегося будут сформированы следующие базовые логические и исследовательские действия как часть </w:t>
      </w:r>
      <w:r>
        <w:rPr>
          <w:rFonts w:ascii="Times New Roman" w:hAnsi="Times New Roman"/>
          <w:bCs/>
          <w:sz w:val="28"/>
          <w:szCs w:val="28"/>
          <w:lang w:val="ru-RU"/>
        </w:rPr>
        <w:t>универсальных познавательных учебных действий</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явлений художественной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анализировать, сравнивать и оценивать с позиций эстетических категорий явления искусства и действительности;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произведения искусства по видам и, соответственно, по назначению в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и использовать вопросы как исследовательский инструмент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исследовательскую работу по сбору информационного материала по установленной или выбранной теме;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160.6.2.3. У обучающегося будут сформированы умения работать с информацией как часть </w:t>
      </w:r>
      <w:r>
        <w:rPr>
          <w:rFonts w:ascii="Times New Roman" w:hAnsi="Times New Roman"/>
          <w:bCs/>
          <w:sz w:val="28"/>
          <w:szCs w:val="28"/>
          <w:lang w:val="ru-RU"/>
        </w:rPr>
        <w:t>универсальных познавательных учебных действий</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образовательные ресурсы;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работать с электронными учебными пособиями и учебниками;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160.6.2.4. У обучающегося будут сформированы следующие универсальные коммуникативные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искусство в качестве особого языка общения – межличностного (автор – зритель), между поколениями, между народами;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и объяснять результаты своего творческого, художественного или исследовательского опыта;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160.6.2.5. У обучающегося будут сформированы умения самоорганизации как часть </w:t>
      </w:r>
      <w:r>
        <w:rPr>
          <w:rFonts w:ascii="Times New Roman" w:hAnsi="Times New Roman"/>
          <w:bCs/>
          <w:sz w:val="28"/>
          <w:szCs w:val="28"/>
          <w:lang w:val="ru-RU"/>
        </w:rPr>
        <w:t>универсальных регулятивных учебных действий</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160.6.2.6. У обучающегося будут сформированы умения самоконтроля как часть </w:t>
      </w:r>
      <w:r>
        <w:rPr>
          <w:rFonts w:ascii="Times New Roman" w:hAnsi="Times New Roman"/>
          <w:bCs/>
          <w:sz w:val="28"/>
          <w:szCs w:val="28"/>
          <w:lang w:val="ru-RU"/>
        </w:rPr>
        <w:t>универсальных регулятивных учебных действий</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свои действия с планируемыми результатами, осуществлять контроль своей деятельности в процессе достижения результата;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основами самоконтроля, рефлексии, самооценки на основе соответствующих целям критериев.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160.6.2.7. У обучающегося будут сформированы умения эмоционального интеллекта как часть </w:t>
      </w:r>
      <w:r>
        <w:rPr>
          <w:rFonts w:ascii="Times New Roman" w:hAnsi="Times New Roman"/>
          <w:bCs/>
          <w:sz w:val="28"/>
          <w:szCs w:val="28"/>
          <w:lang w:val="ru-RU"/>
        </w:rPr>
        <w:t>универсальных регулятивных учебных действий</w:t>
      </w:r>
      <w:r>
        <w:rPr>
          <w:rFonts w:ascii="Times New Roman" w:hAnsi="Times New Roman"/>
          <w:sz w:val="28"/>
          <w:szCs w:val="28"/>
          <w:lang w:val="ru-RU"/>
        </w:rPr>
        <w:t>:</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развивать способность управлять собственными эмоциями, стремиться к пониманию эмоций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рефлексировать эмоции как основание для художественного восприятия искусства и собственной художественной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развивать свои эмпатические способности, способность сопереживать, понимать намерения и переживания свои 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признавать своё и чужое право на ошибку;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1 «Декоративно-прикладное и народное искусство»: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о многообразии видов декоративно-прикладного искусства: народного, классического, современного, искусства, промыслов;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коммуникативные, познавательные и культовые функции декоративно-прикладного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специфику образного языка декоративного искусства – его знаковую природу, орнаментальность, стилизацию изображения;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разные виды орнамента по сюжетной основе: геометрический, растительный, зооморфный, антропоморфный;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практическими навыками самостоятельного творческого создания орнаментов ленточных, сетчатых, центрических;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практический опыт изображения характерных традиционных предметов крестьянского быта;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значение народных промыслов и традиций художественного ремесла в современной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рассказывать о происхождении народных художественных промыслов, о соотношении ремесла и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называть характерные черты орнаментов и изделий ряда отечественных народных художественных промыслов;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древние образы народного искусства в произведениях современных народных промыслов;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перечислять материалы, используемые в народных художественных промыслах: дерево, глина, металл, стекло;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изделия народных художественных промыслов по материалу изготовления и технике декора;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связь между материалом, формой и техникой декора в произведениях народных промыслов;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приёмах и последовательности работы при создании изделий некоторых художественных промыслов;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изображать фрагменты орнаментов, отдельные сюжеты, детали или общий вид изделий ряда отечественных художественных промыслов;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значение государственной символики, иметь представление о значении и содержании геральдики;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коллективной практической творческой работы по оформлению пространства школы и школьных праздников.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160.6.4. К концу обучения в 6 классе обучающийся получит следующие предметные результаты по отдельным темам программы по изобразительному искусству.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2 «Живопись, графика, скульптура»: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различия между пространственными и временными видами искусства и их значение в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деления пространственных искусств на виды;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виды живописи, графики и скульптуры, объяснять их назначение в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 изобразительного искусства и его выразительные средства: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характеризовать традиционные художественные материалы для графики, живописи, скульптуры;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различных художественных техниках в использовании художественных материалов;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роль рисунка как основы изобразительной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учебного рисунка – светотеневого изображения объёмных форм;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основы линейной перспективы и уметь изображать объёмные геометрические тела на двухмерной плоскости;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содержание понятий «тон», «тональные отношения» и иметь опыт их визуального анализа;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линейного рисунка, понимать выразительные возможности линии;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творческого композиционного рисунка в ответ на заданную учебную задачу или как самостоятельное творческое действие;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содержание понятий «колорит», «цветовые отношения», «цветовой контраст» и иметь навыки практической работы гуашью и акварелью;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Жанры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понятие «жанры в изобразительном искусстве», перечислять жанры;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разницу между предметом изображения, сюжетом и содержанием произведения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Натюрморт: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применять в рисунке правила линейной перспективы и изображения объёмного предмета в двухмерном пространстве листа;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графического натюрморта;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натюрморта средствами живописи.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сравнивать содержание портретного образа в искусстве Древнего Рима, эпохи Возрождения и Нового времени;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что в художественном портрете присутствует также выражение идеалов эпохи и авторская позиция художника;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скульптурном портрете в истории искусства, о выражении характера человека и образа эпохи в скульптурном портрете;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начальный опыт лепки головы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приобретать опыт графического портретного изображения как нового для себя видения индивидуальности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графических портретах мастеров разных эпох, о разнообразии графических средств в изображении образа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характеризовать роль освещения как выразительного средства при создании художественного образа;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жанре портрета в искусстве ХХ в. – западном и отечественном.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Пейзаж:</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правила построения линейной перспективы и уметь применять их в рисунке;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правила воздушной перспективы и уметь их применять на практике;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морских пейзажах И. Айвазовского;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особенностях пленэрной живописи и колористической изменчивости состояний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как в пейзажной живописи развивался образ отечественной природы и каково его значение в развитии чувства Родины;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живописного изображения различных активно выраженных состояний природы;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пейзажных зарисовок, графического изображения природы по памяти и представлению;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изображения городского пейзажа – по памяти или представлению;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восприятия образности городского пространства как выражения самобытного лица культуры и истории народа;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роль культурного наследия в городском пространстве, задачи его охраны и сохранения.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Бытовой жанр: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роль изобразительного искусства в формировании представлений о жизни людей разных эпох и народов;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тему, сюжет и содержание в жанровой картине, выявлять образ нравственных и ценностных смыслов в жанровой картине;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значение художественного изображения бытовой жизни людей в понимании истории человечества и современной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многообразие форм организации бытовой жизни и одновременно единство мира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изображения бытовой жизни разных народов в контексте традиций их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«бытовой жанр» и уметь приводить несколько примеров произведений европейского и отечественного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Исторический жанр:</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развитии исторического жанра в творчестве отечественных художников ХХ 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произведениях «Давид» Микеланджело, «Весна» С. Боттичелли;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Библейские темы в изобразительном искусстве: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значении библейских сюжетов в истории культуры и узнавать сюжеты Священной истории в произведениях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картинах на библейские темы в истории русского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смысловом различии между иконой и картиной на библейские темы;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знания о русской иконописи, о великих русских иконописцах: Андрее Рублёве, Феофане Греке, Дионисии;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искусство древнерусской иконописи как уникальное и высокое достижение отечественной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творческий и деятельный характер восприятия произведений искусства на основе художественной культуры зрителя;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рассуждать о месте и значении изобразительного искусства в культуре, в жизни общества, в жизни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160.6.5. К концу обучения в 7 классе обучающийся получит следующие предметные результаты по отдельным темам программы по изобразительному искусству.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3 «Архитектура и дизайн»: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архитектуры и дизайна в построении предметно-пространственной среды жизнедеятельности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рассуждать о влиянии предметно-пространственной среды на чувства, установки и поведение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рассуждать о том, как предметно-пространственная среда организует деятельность человека и представления о самом себе;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ценность сохранения культурного наследия, выраженного в архитектуре, предметах труда и быта разных эпох.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дизайн: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понятие формальной композиции и её значение как основы языка конструктивных искусств;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основные средства – требования к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перечислять и объяснять основные типы формальной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различные формальные композиции на плоскости в зависимости от поставленных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при творческом построении композиции листа композиционную доминанту;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формальные композиции на выражение в них движения и статики;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осваивать навыки вариативности в ритмической организации листа;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цвета в конструктивных искусствах;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технологию использования цвета в живописи и в конструктивных искусствах;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выражение «цветовой образ»;</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цвет в графических композициях как акцент или доминанту, объединённые одним стилем;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шрифт как графический рисунок начертания букв, объединённых общим стилем, отвечающий законам художественной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печатное слово, типографскую строку в качестве элементов графической композиции;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творческий опыт построения композиции плаката, поздравительной открытки или рекламы на основе соединения текста и изображения;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Социальное значение дизайна и архитектуры как среды жизни человека: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опыт построения объёмно-пространственной композиции как макета архитектурного пространства в реальной жизни;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построение макета пространственно-объёмной композиции по его чертежу;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роли строительного материала в эволюции архитектурных конструкций и изменении облика архитектурных сооружений;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понятие «городская среда»; рассматривать и объяснять планировку города как способ организации образа жизни людей;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творческого проектирования интерьерного пространства для конкретных задач жизнедеятельности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об истории костюма в истории разных эпох, характеризовать понятие моды в одежде;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как в одежде проявляются социальный статус человека, его ценностные ориентации, мировоззренческие идеалы и характер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конструкции костюма и применении законов композиции в проектировании одежды, ансамбле в костюме;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4 «Изображение в синтетических, экранных видах искусства и художественная фотография» (вариативный):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характеризовать роль визуального образа в синтетических искусствах;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 и искусство театра: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истории развития театра и жанровом многообразии театральных представлений;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роли художника и видах профессиональной художнической деятельности в современном театре;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сценографии и символическом характере сценического образа;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ведущую роль художника кукольного спектакля как соавтора режиссёра и актёра в процессе создания образа персонажа;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практический навык игрового одушевления куклы из простых бытовых предметов;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фотография: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понятия «длительность экспозиции», «выдержка», «диафрагма»;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фотографирования и обработки цифровых фотографий с помощью компьютерных графических редакторов;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значение фотографий «Родиноведения» С.М. Прокудина-Горского для современных представлений об истории жизни в нашей стране;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характеризовать различные жанры художественной фотографии;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света как художественного средства в искусстве фотографии;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обретать опыт художественного наблюдения жизни, развивая познавательный интерес и внимание к окружающему миру, к людям;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значение репортажного жанра, роли журналистов-фотографов в истории ХХ в. и современном мире;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компьютерной обработки и преобразования фотографий.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и искусство кино: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этапах в истории кино и его эволюции как искусства;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почему экранное время и всё изображаемое в фильме, являясь условностью, формирует у людей восприятие реального мира;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экранных искусствах как монтаже композиционно построенных кадров;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видео в современной бытовой культуре;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видеоролика, осваивать основные этапы создания видеоролика и планировать свою работу по созданию видеоролика;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начальные навыки практической работы по видеомонтажу на основе соответствующих компьютерных программ;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 критического осмысления качества снятых роликов;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осваивать опыт создания компьютерной анимации в выбранной технике и в соответствующей компьютерной программе;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совместной творческой коллективной работы по созданию анимационного фильма.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Изобразительное искусство на телевидении: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создателе телевидения – русском инженере Владимире Зворыкине;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роль телевидения в превращении мира в единое информационное пространство;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многих направлениях деятельности и профессиях художника на телевидении;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и опыт творчества в работе школьного телевидения и студии мультимедиа;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образовательные задачи зрительской культуры и необходимость зрительских умений;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pPr>
        <w:pStyle w:val="2"/>
        <w:pBdr>
          <w:bottom w:val="none" w:color="auto" w:sz="0" w:space="0"/>
        </w:pBdr>
        <w:spacing w:before="0" w:line="350" w:lineRule="auto"/>
        <w:ind w:firstLine="708"/>
        <w:jc w:val="both"/>
        <w:rPr>
          <w:b w:val="0"/>
          <w:szCs w:val="28"/>
          <w:lang w:val="ru-RU" w:eastAsia="ru-RU"/>
        </w:rPr>
      </w:pPr>
      <w:r>
        <w:rPr>
          <w:b w:val="0"/>
          <w:szCs w:val="28"/>
          <w:lang w:val="ru-RU" w:eastAsia="ru-RU"/>
        </w:rPr>
        <w:t>161. Федеральная рабочая программа по учебному предмету «Музыка».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pPr>
        <w:pStyle w:val="66"/>
        <w:widowControl/>
        <w:spacing w:after="0" w:line="350" w:lineRule="auto"/>
        <w:ind w:left="0" w:firstLine="709"/>
        <w:jc w:val="both"/>
        <w:rPr>
          <w:rFonts w:ascii="Times New Roman" w:hAnsi="Times New Roman" w:eastAsia="Times New Roman"/>
          <w:strike/>
          <w:sz w:val="28"/>
          <w:szCs w:val="28"/>
          <w:lang w:val="ru-RU" w:eastAsia="ru-RU"/>
        </w:rPr>
      </w:pPr>
      <w:r>
        <w:rPr>
          <w:rFonts w:ascii="Times New Roman" w:hAnsi="Times New Roman" w:eastAsia="Times New Roman"/>
          <w:sz w:val="28"/>
          <w:szCs w:val="28"/>
          <w:lang w:val="ru-RU" w:eastAsia="ru-RU"/>
        </w:rPr>
        <w:t xml:space="preserve">161.3. Содержание обучения раскрывает содержательные линии, которые предлагаются для изучения на уровне основного общего образования.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161.4.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w:t>
      </w:r>
      <w:r>
        <w:rPr>
          <w:rFonts w:ascii="Times New Roman" w:hAnsi="Times New Roman"/>
          <w:sz w:val="28"/>
          <w:szCs w:val="28"/>
          <w:lang w:val="ru-RU"/>
        </w:rPr>
        <w:t>Предметные результаты, формируемые в ходе изучения музыки, сгруппированы по учебным модулям</w:t>
      </w:r>
      <w:r>
        <w:rPr>
          <w:rFonts w:ascii="Times New Roman" w:hAnsi="Times New Roman" w:eastAsia="Times New Roman"/>
          <w:sz w:val="28"/>
          <w:szCs w:val="28"/>
          <w:lang w:val="ru-RU" w:eastAsia="ru-RU"/>
        </w:rPr>
        <w:t>.</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161.5. Пояснительная записка.</w:t>
      </w:r>
    </w:p>
    <w:p>
      <w:pPr>
        <w:pStyle w:val="40"/>
        <w:spacing w:line="350" w:lineRule="auto"/>
        <w:ind w:left="0" w:right="0" w:firstLine="709"/>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161.5.1. Программа по музыке разработана с целью оказания методической помощи учителю музыки в создании рабочей программы по учебному предмету.</w:t>
      </w:r>
    </w:p>
    <w:p>
      <w:pPr>
        <w:pStyle w:val="40"/>
        <w:spacing w:line="350" w:lineRule="auto"/>
        <w:ind w:left="0" w:right="0" w:firstLine="709"/>
        <w:rPr>
          <w:rFonts w:ascii="Times New Roman" w:hAnsi="Times New Roman"/>
          <w:sz w:val="28"/>
          <w:szCs w:val="28"/>
          <w:lang w:val="ru-RU"/>
        </w:rPr>
      </w:pPr>
      <w:r>
        <w:rPr>
          <w:rFonts w:ascii="Times New Roman" w:hAnsi="Times New Roman" w:eastAsia="Times New Roman"/>
          <w:sz w:val="28"/>
          <w:szCs w:val="28"/>
          <w:lang w:val="ru-RU" w:eastAsia="ru-RU"/>
        </w:rPr>
        <w:t>161.5.2. </w:t>
      </w:r>
      <w:r>
        <w:rPr>
          <w:rFonts w:ascii="Times New Roman" w:hAnsi="Times New Roman"/>
          <w:sz w:val="28"/>
          <w:szCs w:val="28"/>
          <w:lang w:val="ru-RU"/>
        </w:rPr>
        <w:t>Программа по музыке позволит учителю:</w:t>
      </w:r>
    </w:p>
    <w:p>
      <w:pPr>
        <w:pStyle w:val="66"/>
        <w:tabs>
          <w:tab w:val="left" w:pos="632"/>
        </w:tabs>
        <w:autoSpaceDE w:val="0"/>
        <w:autoSpaceDN w:val="0"/>
        <w:spacing w:after="0" w:line="350" w:lineRule="auto"/>
        <w:ind w:left="0" w:firstLine="709"/>
        <w:contextualSpacing w:val="0"/>
        <w:jc w:val="both"/>
        <w:rPr>
          <w:rFonts w:ascii="Times New Roman" w:hAnsi="Times New Roman"/>
          <w:i/>
          <w:sz w:val="28"/>
          <w:szCs w:val="28"/>
          <w:lang w:val="ru-RU"/>
        </w:rPr>
      </w:pPr>
      <w:r>
        <w:rPr>
          <w:rFonts w:ascii="Times New Roman" w:hAnsi="Times New Roman"/>
          <w:sz w:val="28"/>
          <w:szCs w:val="28"/>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w:t>
      </w:r>
      <w:r>
        <w:rPr>
          <w:rFonts w:ascii="Times New Roman" w:hAnsi="Times New Roman"/>
          <w:i/>
          <w:sz w:val="28"/>
          <w:szCs w:val="28"/>
          <w:lang w:val="ru-RU"/>
        </w:rPr>
        <w:t xml:space="preserve"> </w:t>
      </w:r>
      <w:r>
        <w:rPr>
          <w:rFonts w:ascii="Times New Roman" w:hAnsi="Times New Roman"/>
          <w:sz w:val="28"/>
          <w:szCs w:val="28"/>
          <w:lang w:val="ru-RU"/>
        </w:rPr>
        <w:t>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pPr>
        <w:pStyle w:val="66"/>
        <w:tabs>
          <w:tab w:val="left" w:pos="700"/>
        </w:tabs>
        <w:autoSpaceDE w:val="0"/>
        <w:autoSpaceDN w:val="0"/>
        <w:spacing w:after="0" w:line="350" w:lineRule="auto"/>
        <w:ind w:left="0" w:firstLine="709"/>
        <w:contextualSpacing w:val="0"/>
        <w:jc w:val="both"/>
        <w:rPr>
          <w:rFonts w:ascii="Times New Roman" w:hAnsi="Times New Roman"/>
          <w:sz w:val="28"/>
          <w:szCs w:val="28"/>
          <w:lang w:val="ru-RU"/>
        </w:rPr>
      </w:pPr>
      <w:r>
        <w:rPr>
          <w:rFonts w:ascii="Times New Roman" w:hAnsi="Times New Roman"/>
          <w:sz w:val="28"/>
          <w:szCs w:val="28"/>
          <w:lang w:val="ru-RU"/>
        </w:rPr>
        <w:t>разработать календарно-тематическое планирование с учетом особенностей конкретного региона, образовательной организации, класса.</w:t>
      </w:r>
    </w:p>
    <w:p>
      <w:pPr>
        <w:pStyle w:val="40"/>
        <w:spacing w:line="350" w:lineRule="auto"/>
        <w:ind w:left="0" w:right="0" w:firstLine="709"/>
        <w:rPr>
          <w:rFonts w:ascii="Times New Roman" w:hAnsi="Times New Roman"/>
          <w:sz w:val="28"/>
          <w:szCs w:val="28"/>
          <w:lang w:val="ru-RU"/>
        </w:rPr>
      </w:pPr>
      <w:r>
        <w:rPr>
          <w:rFonts w:ascii="Times New Roman" w:hAnsi="Times New Roman" w:eastAsia="Times New Roman"/>
          <w:sz w:val="28"/>
          <w:szCs w:val="28"/>
          <w:lang w:val="ru-RU" w:eastAsia="ru-RU"/>
        </w:rPr>
        <w:t>161.5.3. </w:t>
      </w:r>
      <w:r>
        <w:rPr>
          <w:rFonts w:ascii="Times New Roman" w:hAnsi="Times New Roman"/>
          <w:sz w:val="28"/>
          <w:szCs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pStyle w:val="40"/>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pStyle w:val="40"/>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pStyle w:val="40"/>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pStyle w:val="40"/>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eastAsia="Times New Roman"/>
          <w:sz w:val="28"/>
          <w:szCs w:val="28"/>
          <w:lang w:val="ru-RU" w:eastAsia="ru-RU"/>
        </w:rPr>
        <w:t xml:space="preserve">161.5.4. Изучение музыки </w:t>
      </w:r>
      <w:r>
        <w:rPr>
          <w:rFonts w:ascii="Times New Roman" w:hAnsi="Times New Roman"/>
          <w:sz w:val="28"/>
          <w:szCs w:val="28"/>
          <w:lang w:val="ru-RU"/>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eastAsia="Times New Roman"/>
          <w:sz w:val="28"/>
          <w:szCs w:val="28"/>
          <w:lang w:val="ru-RU" w:eastAsia="ru-RU"/>
        </w:rPr>
        <w:t>161.5.5. </w:t>
      </w:r>
      <w:r>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pPr>
        <w:pStyle w:val="66"/>
        <w:tabs>
          <w:tab w:val="left" w:pos="637"/>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становление системы ценностей обучающихся, развитие целостного миропонимания в единстве эмоциональной и познавательной сферы;</w:t>
      </w:r>
    </w:p>
    <w:p>
      <w:pPr>
        <w:pStyle w:val="66"/>
        <w:tabs>
          <w:tab w:val="left" w:pos="644"/>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pStyle w:val="66"/>
        <w:tabs>
          <w:tab w:val="left" w:pos="642"/>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формирование творческих способностей ребенка, развитие внутренней мотивации к интонационно-содержательной деятельности.</w:t>
      </w:r>
    </w:p>
    <w:p>
      <w:pPr>
        <w:pStyle w:val="40"/>
        <w:spacing w:line="350" w:lineRule="auto"/>
        <w:ind w:left="0" w:right="0" w:firstLine="709"/>
        <w:rPr>
          <w:rFonts w:ascii="Times New Roman" w:hAnsi="Times New Roman"/>
          <w:sz w:val="28"/>
          <w:szCs w:val="28"/>
          <w:lang w:val="ru-RU"/>
        </w:rPr>
      </w:pPr>
      <w:r>
        <w:rPr>
          <w:rFonts w:ascii="Times New Roman" w:hAnsi="Times New Roman" w:eastAsia="Times New Roman"/>
          <w:sz w:val="28"/>
          <w:szCs w:val="28"/>
          <w:lang w:val="ru-RU" w:eastAsia="ru-RU"/>
        </w:rPr>
        <w:t>161.5.6. Задачи обучения музыке на уровне основного общего образования:</w:t>
      </w:r>
    </w:p>
    <w:p>
      <w:pPr>
        <w:pStyle w:val="40"/>
        <w:spacing w:line="350" w:lineRule="auto"/>
        <w:ind w:left="0" w:right="0" w:firstLine="709"/>
        <w:contextualSpacing/>
        <w:rPr>
          <w:rFonts w:ascii="Times New Roman" w:hAnsi="Times New Roman"/>
          <w:i/>
          <w:sz w:val="28"/>
          <w:szCs w:val="28"/>
          <w:lang w:val="ru-RU"/>
        </w:rPr>
      </w:pPr>
      <w:r>
        <w:rPr>
          <w:rFonts w:ascii="Times New Roman" w:hAnsi="Times New Roman"/>
          <w:sz w:val="28"/>
          <w:szCs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развитие общих и специальных музыкальных способностей, совершенствование в предметных умениях и навыках, в том числе:</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музыкальное движение (пластическое интонирование, инсценировка, танец, двигательное моделирование);</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творческие проекты, музыкально-театральная деятельность (концерты, фестивали, представления);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исследовательская деятельность на материале музыкального искусства.</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инвариантные модули: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1 «Музыка моего края»;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2 «Народное музыкальное творчество России»;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3 «Русская классическая музыка»;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4 «Жанры музыкального искусства»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вариативные модули: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5 «Музыка народов мира»;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6 «Европейская классическая музыка»;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модуль № 7 «</w:t>
      </w:r>
      <w:r>
        <w:rPr>
          <w:rFonts w:ascii="Times New Roman" w:hAnsi="Times New Roman" w:eastAsia="Times New Roman"/>
          <w:sz w:val="28"/>
          <w:szCs w:val="28"/>
          <w:lang w:val="ru-RU" w:eastAsia="ru-RU"/>
        </w:rPr>
        <w:t>Духовная музыка</w:t>
      </w:r>
      <w:r>
        <w:rPr>
          <w:rFonts w:ascii="Times New Roman" w:hAnsi="Times New Roman"/>
          <w:sz w:val="28"/>
          <w:szCs w:val="28"/>
          <w:lang w:val="ru-RU"/>
        </w:rPr>
        <w:t xml:space="preserve">»;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8 «Современная музыка: основные жанры и направления»;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9 «Связь музыки с другими видами искусства»;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161.5.8. </w:t>
      </w:r>
      <w:r>
        <w:rPr>
          <w:rFonts w:ascii="Times New Roman" w:hAnsi="Times New Roman"/>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eastAsia="Times New Roman"/>
          <w:sz w:val="28"/>
          <w:szCs w:val="28"/>
          <w:lang w:val="ru-RU" w:eastAsia="ru-RU"/>
        </w:rPr>
        <w:t>вариативно</w:t>
      </w:r>
      <w:r>
        <w:rPr>
          <w:rFonts w:ascii="Times New Roman" w:hAnsi="Times New Roman"/>
          <w:sz w:val="28"/>
          <w:szCs w:val="28"/>
          <w:lang w:val="ru-RU"/>
        </w:rPr>
        <w:t>».</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eastAsia="Times New Roman"/>
          <w:sz w:val="28"/>
          <w:szCs w:val="28"/>
          <w:lang w:val="ru-RU" w:eastAsia="ru-RU"/>
        </w:rPr>
        <w:t>161.5.9. </w:t>
      </w:r>
      <w:r>
        <w:rPr>
          <w:rFonts w:ascii="Times New Roman" w:hAnsi="Times New Roman" w:eastAsia="SchoolBookSanPin"/>
          <w:sz w:val="28"/>
          <w:szCs w:val="28"/>
          <w:lang w:val="ru-RU"/>
        </w:rPr>
        <w:t xml:space="preserve">Общее число часов, рекомендованных для изучения музыки, – </w:t>
      </w:r>
      <w:r>
        <w:rPr>
          <w:rFonts w:ascii="Times New Roman" w:hAnsi="Times New Roman" w:eastAsia="SchoolBookSanPin"/>
          <w:position w:val="1"/>
          <w:sz w:val="28"/>
          <w:szCs w:val="28"/>
          <w:lang w:val="ru-RU"/>
        </w:rPr>
        <w:t>136 часов: в 5 классе – 34 часа (1 час в неделю), в 6 классе – 34 часа (1 час в неделю), в 7 классе – 34 часа (1 час в неделю), в 8 классе – 34 часа (1 час в неделю).</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eastAsia="Times New Roman"/>
          <w:sz w:val="28"/>
          <w:szCs w:val="28"/>
          <w:lang w:val="ru-RU" w:eastAsia="ru-RU"/>
        </w:rPr>
        <w:t>161.5.10. </w:t>
      </w:r>
      <w:r>
        <w:rPr>
          <w:rFonts w:ascii="Times New Roman" w:hAnsi="Times New Roman"/>
          <w:sz w:val="28"/>
          <w:szCs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161.6. Содержание обучения музыке на уровне основного общего образования.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Инвариантные модули: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161.6.1. Модуль № 1 «Музыка моего края»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161.6.1.1. Фольклор – народное творчество.</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традиционная музыка – отражение жизни народа. Жанры детского и игрового фольклора (игры, пляски, хороводы).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со звучанием фольклорных образцов в аудио- и видеозаписи;</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принадлежности к народной или композиторской музыке;</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исполнительского состава (вокального, инструментального, смешанного);</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жанра, основного настроения, характера музыки;</w:t>
      </w:r>
    </w:p>
    <w:p>
      <w:pPr>
        <w:pStyle w:val="66"/>
        <w:widowControl/>
        <w:spacing w:after="0" w:line="350" w:lineRule="auto"/>
        <w:ind w:left="0" w:firstLine="709"/>
        <w:contextualSpacing w:val="0"/>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 инструментальных наигрышей, фольклорных игр.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6.1.2. Календарный фольклор.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календарные обряды, традиционные для данной местности (осенние, зимние, весенние – на выбор учителя).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символикой календарных обрядов, поиск информации о соответствующих фольклорных традициях;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реконструкция фольклорного обряда или его фрагмента; участие в народном гулянии, празднике на улицах своего населенного пункта.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6.1.3. Семейный фольклор.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фольклорные жанры, связанные с жизнью человека: свадебный обряд, рекрутские песни, плачи-причитания.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фольклорными жанрами семейного цикла;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изучение особенностей их исполнения и звучания;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жанровой принадлежности, анализ символики традиционных образов;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отдельных песен, фрагментов обрядов (по выбору учителя);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реконструкция фольклорного обряда или его фрагмента; исследовательские проекты по теме «Жанры семейного фольклора».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6.1.4. Наш край сегодня.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гимна республики, города, песен местных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творческой биографией, деятельностью местных мастеров культуры и искусства;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посещение местных музыкальных театров, музеев, концертов, написание отзыва с анализом спектакля, концерта, экскурсии;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6.2. Модуль № 2 «Народное музыкальное творчество России»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6.2.1. Россия – наш общий дом.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со звучанием фольклорных образцов близких и далеких регионов в аудио- и видеозаписи;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 инструментальных наигрышей, фольклорных игр разных народов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принадлежности к народной или композиторской музыке;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исполнительского состава (вокального, инструментального, смешанного);</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жанра, характера музыки.</w:t>
      </w:r>
    </w:p>
    <w:p>
      <w:pPr>
        <w:pStyle w:val="66"/>
        <w:widowControl/>
        <w:spacing w:after="0" w:line="350" w:lineRule="auto"/>
        <w:ind w:left="0" w:firstLine="709"/>
        <w:jc w:val="both"/>
        <w:rPr>
          <w:sz w:val="28"/>
          <w:szCs w:val="28"/>
          <w:lang w:val="ru-RU"/>
        </w:rPr>
      </w:pPr>
      <w:r>
        <w:rPr>
          <w:rFonts w:ascii="Times New Roman" w:hAnsi="Times New Roman"/>
          <w:sz w:val="28"/>
          <w:szCs w:val="28"/>
          <w:lang w:val="ru-RU"/>
        </w:rPr>
        <w:t>161.</w:t>
      </w:r>
      <w:r>
        <w:rPr>
          <w:rFonts w:ascii="Times New Roman" w:hAnsi="Times New Roman" w:eastAsia="Times New Roman"/>
          <w:sz w:val="28"/>
          <w:szCs w:val="28"/>
          <w:lang w:val="ru-RU" w:eastAsia="ru-RU"/>
        </w:rPr>
        <w:t>6.2.2. Фольклорные жанры.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общее и особенное в фольклоре народов России: лирика, эпос, танец.</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со звучанием фольклора разных регионов России в аудио- и видеозаписи;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аутентичная манера исполнения;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характерных интонаций и ритмов в звучании традиционной музыки разных народов;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общего и особенного при сравнении танцевальных, лирических и эпических песенных образцов фольклора разных народов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 эпических сказаний;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двигательная, ритмическая, интонационная импровизация в характере изученных народных танцев и песен;</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посвященные музыке разных народов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музыкальный фестиваль «Народы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6.2.3. Фольклор в творчестве профессиональных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widowControl/>
        <w:autoSpaceDE w:val="0"/>
        <w:autoSpaceDN w:val="0"/>
        <w:adjustRightInd w:val="0"/>
        <w:spacing w:after="0" w:line="35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сравнение аутентичного звучания фольклора и фольклорных мелодий в композиторской обработке;</w:t>
      </w:r>
    </w:p>
    <w:p>
      <w:pPr>
        <w:widowControl/>
        <w:autoSpaceDE w:val="0"/>
        <w:autoSpaceDN w:val="0"/>
        <w:adjustRightInd w:val="0"/>
        <w:spacing w:after="0" w:line="35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народной песни в композиторской обработке;</w:t>
      </w:r>
    </w:p>
    <w:p>
      <w:pPr>
        <w:widowControl/>
        <w:autoSpaceDE w:val="0"/>
        <w:autoSpaceDN w:val="0"/>
        <w:adjustRightInd w:val="0"/>
        <w:spacing w:after="0" w:line="35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pPr>
        <w:widowControl/>
        <w:autoSpaceDE w:val="0"/>
        <w:autoSpaceDN w:val="0"/>
        <w:adjustRightInd w:val="0"/>
        <w:spacing w:after="0" w:line="35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наблюдение за принципами композиторской обработки, развития фольклорного тематического материала;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посещение концерта, спектакля (просмотр фильма, телепередачи), посвященного данной теме;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обсуждение в классе и (или) письменная рецензия по результатам просмотра.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6.2.4. На рубежах культур.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взаимное влияние фольклорных традиций друг на друга. Этнографические экспедиции и фестивали. Современная жизнь фольклора.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изучение творчества и вклада в развитие культуры современных этно-исполнителей, исследователей традиционного фольклора;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участие в этнографической экспедиции; посещение (участие) в фестивале традиционной культуры.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6.3.1. Образы родной земли.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 xml:space="preserve">повторение, обобщение опыта слушания, проживания, анализа музыки русских композиторов, полученного </w:t>
      </w:r>
      <w:r>
        <w:rPr>
          <w:rFonts w:ascii="Times New Roman" w:hAnsi="Times New Roman" w:eastAsia="SchoolBookSanPin"/>
          <w:bCs/>
          <w:sz w:val="28"/>
          <w:szCs w:val="28"/>
          <w:lang w:val="ru-RU"/>
        </w:rPr>
        <w:t>на уровне начального общего образования</w:t>
      </w:r>
      <w:r>
        <w:rPr>
          <w:rFonts w:ascii="Times New Roman" w:hAnsi="Times New Roman" w:eastAsia="Times New Roman"/>
          <w:sz w:val="28"/>
          <w:szCs w:val="28"/>
          <w:lang w:val="ru-RU" w:eastAsia="ru-RU"/>
        </w:rPr>
        <w:t>;</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мелодичности, широты дыхания, интонационной близости русскому фольклору;</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сочиненного русским композитором-классиком;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6.3.2. Золотой век русской культуры.</w:t>
      </w:r>
    </w:p>
    <w:p>
      <w:pPr>
        <w:pStyle w:val="66"/>
        <w:widowControl/>
        <w:spacing w:after="0" w:line="350" w:lineRule="auto"/>
        <w:ind w:left="0" w:firstLine="709"/>
        <w:jc w:val="both"/>
        <w:rPr>
          <w:rFonts w:ascii="Times New Roman" w:hAnsi="Times New Roman" w:eastAsia="Times New Roman"/>
          <w:i/>
          <w:strike/>
          <w:sz w:val="28"/>
          <w:szCs w:val="28"/>
          <w:lang w:val="ru-RU" w:eastAsia="ru-RU"/>
        </w:rPr>
      </w:pPr>
      <w:r>
        <w:rPr>
          <w:rFonts w:ascii="Times New Roman" w:hAnsi="Times New Roman" w:eastAsia="Times New Roman"/>
          <w:sz w:val="28"/>
          <w:szCs w:val="28"/>
          <w:lang w:val="ru-RU" w:eastAsia="ru-RU"/>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sz w:val="28"/>
          <w:szCs w:val="28"/>
          <w:lang w:val="ru-RU"/>
        </w:rPr>
        <w:t xml:space="preserve">Особенности отечественной музыкальной культуры </w:t>
      </w:r>
      <w:r>
        <w:rPr>
          <w:rFonts w:ascii="Times New Roman" w:hAnsi="Times New Roman"/>
          <w:sz w:val="28"/>
          <w:szCs w:val="28"/>
        </w:rPr>
        <w:t>XIX</w:t>
      </w:r>
      <w:r>
        <w:rPr>
          <w:rFonts w:ascii="Times New Roman" w:hAnsi="Times New Roman"/>
          <w:sz w:val="28"/>
          <w:szCs w:val="28"/>
          <w:lang w:val="ru-RU"/>
        </w:rPr>
        <w:t xml:space="preserve"> в. </w:t>
      </w:r>
      <w:r>
        <w:rPr>
          <w:rFonts w:ascii="Times New Roman" w:hAnsi="Times New Roman" w:eastAsia="Times New Roman"/>
          <w:sz w:val="28"/>
          <w:szCs w:val="28"/>
          <w:lang w:val="ru-RU" w:eastAsia="ru-RU"/>
        </w:rPr>
        <w:t xml:space="preserve">(на примере творчества М.И. Глинки, П.И. Чайковского, Н.А. Римского-Корсакова и других композиторов).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шедеврами русской музыки XIX века, анализ художественного содержания, выразительных средств;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просмотр художественных фильмов, телепередач, посвященных русской культуре XIX века;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реконструкция костюмированного бала, музыкального салона.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6.3.3. История страны и народа в музыке русских композиторов.</w:t>
      </w:r>
    </w:p>
    <w:p>
      <w:pPr>
        <w:pStyle w:val="66"/>
        <w:widowControl/>
        <w:spacing w:after="0" w:line="350" w:lineRule="auto"/>
        <w:ind w:left="0" w:firstLine="709"/>
        <w:jc w:val="both"/>
        <w:rPr>
          <w:rFonts w:ascii="Times New Roman" w:hAnsi="Times New Roman" w:eastAsia="Times New Roman"/>
          <w:i/>
          <w:sz w:val="28"/>
          <w:szCs w:val="28"/>
          <w:lang w:val="ru-RU" w:eastAsia="ru-RU"/>
        </w:rPr>
      </w:pPr>
      <w:r>
        <w:rPr>
          <w:rFonts w:ascii="Times New Roman" w:hAnsi="Times New Roman" w:eastAsia="Times New Roman"/>
          <w:sz w:val="28"/>
          <w:szCs w:val="28"/>
          <w:lang w:val="ru-RU" w:eastAsia="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sz w:val="28"/>
          <w:szCs w:val="28"/>
          <w:lang w:val="ru-RU"/>
        </w:rPr>
        <w:t xml:space="preserve">Н.А. Римского-Корсакова, А.П. Бородина, М.П. Мусоргского, </w:t>
      </w:r>
      <w:r>
        <w:rPr>
          <w:rFonts w:ascii="Times New Roman" w:hAnsi="Times New Roman" w:eastAsia="Times New Roman"/>
          <w:sz w:val="28"/>
          <w:szCs w:val="28"/>
          <w:lang w:val="ru-RU" w:eastAsia="ru-RU"/>
        </w:rPr>
        <w:t xml:space="preserve">С.С. Прокофьева, Г.В. Свиридова и других композиторов).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исполнение Гимна Российской Федерации;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trike/>
          <w:sz w:val="28"/>
          <w:szCs w:val="28"/>
          <w:lang w:val="ru-RU" w:eastAsia="ru-RU"/>
        </w:rPr>
      </w:pPr>
      <w:r>
        <w:rPr>
          <w:rFonts w:ascii="Times New Roman" w:hAnsi="Times New Roman" w:eastAsia="Times New Roman"/>
          <w:sz w:val="28"/>
          <w:szCs w:val="28"/>
          <w:lang w:val="ru-RU" w:eastAsia="ru-RU"/>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sz w:val="28"/>
          <w:szCs w:val="28"/>
          <w:lang w:val="ru-RU"/>
        </w:rPr>
        <w:t>русского музыкального общества</w:t>
      </w:r>
      <w:r>
        <w:rPr>
          <w:lang w:val="ru-RU"/>
        </w:rPr>
        <w:t xml:space="preserve"> </w:t>
      </w:r>
      <w:r>
        <w:rPr>
          <w:rFonts w:ascii="Times New Roman" w:hAnsi="Times New Roman" w:eastAsia="Times New Roman"/>
          <w:sz w:val="28"/>
          <w:szCs w:val="28"/>
          <w:lang w:val="ru-RU" w:eastAsia="ru-RU"/>
        </w:rPr>
        <w:t xml:space="preserve">«Могучая кучка»;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6.3.4. Русский балет.</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шедеврами русской балетной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поиск информации о постановках балетных спектаклей, гастролях российских балетных трупп за рубежом;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посещение балетного спектакля (просмотр в видеозаписи);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характеристика отдельных музыкальных номеров и спектакля в целом;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съемки любительского фильма (в технике теневого, кукольного театра, мультипликации) на музыку какого-либо балета (фрагменты).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6.3.5. Русская исполнительская школа.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творчество выдающихся отечественных исполнителей (</w:t>
      </w:r>
      <w:r>
        <w:rPr>
          <w:rFonts w:ascii="Times New Roman" w:hAnsi="Times New Roman" w:eastAsia="Times New Roman"/>
          <w:sz w:val="28"/>
          <w:szCs w:val="28"/>
          <w:lang w:val="ru-RU"/>
        </w:rPr>
        <w:t>А.Г. Рубинштейн,</w:t>
      </w:r>
      <w:r>
        <w:rPr>
          <w:rFonts w:eastAsia="Times New Roman"/>
          <w:sz w:val="24"/>
          <w:szCs w:val="24"/>
          <w:lang w:val="ru-RU"/>
        </w:rPr>
        <w:t xml:space="preserve"> </w:t>
      </w:r>
      <w:r>
        <w:rPr>
          <w:rFonts w:ascii="Times New Roman" w:hAnsi="Times New Roman" w:eastAsia="Times New Roman"/>
          <w:sz w:val="28"/>
          <w:szCs w:val="28"/>
          <w:lang w:val="ru-RU" w:eastAsia="ru-RU"/>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слушание одних и тех же произведений в исполнении разных музыкантов, оценка особенностей интерпретации;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создание домашней фоно- и видеотеки из понравившихся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дискуссия на тему «Исполнитель – соавтор композитора»;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посвященные биографиям известных отечественных исполнителей классической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6.3.6. Русская музыка – взгляд в будущее.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слушание образцов электронной музыки, дискуссия о значении технических средств в создании современной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посвященные развитию музыкальной электроники в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импровизация, сочинение музыки с помощью цифровых устройств, программных продуктов и электронных гаджетов.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6.4. Модуль № 4 «Жанры музыкального искусства».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6.4.1. Камерная музыка.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музыкальной формы и составление ее буквенной наглядной схемы;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произведений вокальных и инструментальных жанров;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индивидуальная или коллективная импровизация в заданной форме;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выражение музыкального образа камерной миниатюры через устный или письменный текст, рисунок, пластический этюд.</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6.4.2. Циклические формы и жанры.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циклом миниатюр, определение принципа, основного художественного замысла цикла;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небольшого вокального цикла;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со строением сонатной формы;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основных партий-тем в одной из классических сонат;</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6.4.3. Симфоническая музыка.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одночастные симфонические жанры (увертюра, картина). Симфония.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симфонической музыки: программной увертюры, классической 4-частной симфонии;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образно-тематический конспект;</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слушание целиком не менее одного симфонического произведения;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посещение концерта (в том числе виртуального) симфонической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последующее составление рецензии на концерт.</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6.4.4. Театральные жанры.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отдельными номерами из известных опер, балетов;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материале изученных фрагментов музыкальных спектаклей;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различение, определение на слух: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тембров голосов оперных певцов;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оркестровых групп, тембров инструментов;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типа номера (соло, дуэт, хор);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последующее составление рецензии на спектакль.</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Вариативные модули: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6.5.1. </w:t>
      </w:r>
      <w:r>
        <w:rPr>
          <w:rFonts w:ascii="Times New Roman" w:hAnsi="Times New Roman"/>
          <w:sz w:val="28"/>
          <w:szCs w:val="28"/>
          <w:lang w:val="ru-RU" w:eastAsia="ru-RU"/>
        </w:rPr>
        <w:t>Музыка – древнейший язык человечества</w:t>
      </w:r>
      <w:r>
        <w:rPr>
          <w:rFonts w:ascii="Times New Roman" w:hAnsi="Times New Roman" w:eastAsia="Times New Roman"/>
          <w:sz w:val="28"/>
          <w:szCs w:val="28"/>
          <w:lang w:val="ru-RU" w:eastAsia="ru-RU"/>
        </w:rPr>
        <w:t>.</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Виды деятельности обучающихся:</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импровизация в духе древнего обряда (вызывание дождя, поклонение тотемному животному);</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озвучивание, театрализация легенды (мифа) о музыке;</w:t>
      </w:r>
    </w:p>
    <w:p>
      <w:pPr>
        <w:pStyle w:val="66"/>
        <w:widowControl/>
        <w:spacing w:after="0" w:line="350" w:lineRule="auto"/>
        <w:ind w:left="0" w:firstLine="709"/>
        <w:jc w:val="both"/>
        <w:rPr>
          <w:rFonts w:ascii="Times New Roman" w:hAnsi="Times New Roman"/>
          <w:sz w:val="28"/>
          <w:szCs w:val="28"/>
          <w:lang w:val="ru-RU" w:eastAsia="ru-RU"/>
        </w:rPr>
      </w:pPr>
      <w:r>
        <w:rPr>
          <w:rFonts w:ascii="Times New Roman" w:hAnsi="Times New Roman" w:eastAsia="Times New Roman"/>
          <w:sz w:val="28"/>
          <w:szCs w:val="28"/>
          <w:lang w:val="ru-RU" w:eastAsia="ru-RU"/>
        </w:rPr>
        <w:t>вариативно: к</w:t>
      </w:r>
      <w:r>
        <w:rPr>
          <w:rFonts w:ascii="Times New Roman" w:hAnsi="Times New Roman"/>
          <w:sz w:val="28"/>
          <w:szCs w:val="28"/>
          <w:lang w:val="ru-RU" w:eastAsia="ru-RU"/>
        </w:rPr>
        <w:t>весты, викторины, интеллектуальные игры;</w:t>
      </w:r>
    </w:p>
    <w:p>
      <w:pPr>
        <w:widowControl/>
        <w:autoSpaceDE w:val="0"/>
        <w:autoSpaceDN w:val="0"/>
        <w:adjustRightInd w:val="0"/>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исследовательские проекты в рамках тематики «Мифы Древней Греции в музыкальном искусстве XVII—XX веков».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характерных интонаций и ритмов в звучании традиционной музыки народов Европы;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общего и особенного при сравнении изучаемых образцов европейского фольклора и фольклора народов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двигательная, ритмическая, интонационная импровизация по мотивам изученных традиций народов Европы (в том числе в форме рондо).</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6.5.3. Музыкальный фольклор народов Азии и Африки.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характерных интонаций и ритмов в звучании традиционной музыки народов Африки и Азии;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общего и особенного при сравнении изучаемых образцов азиатского фольклора и фольклора народов России;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коллективные ритмические импровизации на шумовых и ударных инструментах;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по теме «Музыка стран Азии и Африки».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6.5.4. Народная музыка Американского континента.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народных песен, танцев;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индивидуальные и коллективные ритмические и мелодические импровизации в стиле (жанре) изучаемой традиции.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6.6. Модуль № 6 «Европейская классическая музыка».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6.6.1. Национальные истоки классической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музыки разных жанров, типичных для рассматриваемых национальных стилей, творчества изучаемых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6.6.2. Музыкант и публика.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виртуозной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размышление над фактами биографий великих музыкантов – как любимцев публики, так и непонятых современниками;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знание и соблюдение общепринятых норм слушания музыки, правил поведения в концертном зале, театре оперы и балета;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6.6.3. Музыка – зеркало эпохи.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полифонической и гомофонно-гармонической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исполнение вокальных, ритмических, речевых канонов;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6.6.4. Музыкальный образ.</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6.6.5. Музыкальная драматургия.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наблюдение за развитием музыкальных тем, образов, восприятие логики музыкального развития;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узнавание на слух музыкальных тем, их вариантов, видоизмененных в процессе развития;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составление наглядной (буквенной, цифровой) схемы строения музыкального произведения;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6.6.6. Музыкальный стиль.</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исполнение 2–3 вокальных произведений – образцов барокко, классицизма, романтизма, импрессионизма (подлинных или стилизованных);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в звучании незнакомого произведения: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принадлежности к одному из изученных стилей;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исполнительского состава (количество и состав исполнителей, музыкальных инструментов);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жанра, круга образов;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проекты, посвященные эстетике и особенностям музыкального искусства различных стилей XX века.</w:t>
      </w:r>
    </w:p>
    <w:p>
      <w:pPr>
        <w:pStyle w:val="66"/>
        <w:widowControl/>
        <w:spacing w:after="0" w:line="350" w:lineRule="auto"/>
        <w:ind w:left="0" w:firstLine="709"/>
        <w:jc w:val="both"/>
        <w:rPr>
          <w:rFonts w:ascii="Times New Roman" w:hAnsi="Times New Roman" w:eastAsia="Times New Roman"/>
          <w:i/>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6.7. Модуль № 7 «Духовная музыка»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6.7.1. Храмовый синтез искусств.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исполнение вокальных произведений, связанных с религиозной традицией, перекликающихся с ней по тематике;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сходства и различия элементов разных видов искусства (музыки, живописи, архитектуры), относящихся: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к русской православной традиции;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западноевропейской христианской традиции;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другим конфессиям (по выбору учителя);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посещение концерта духовной музыки.</w:t>
      </w:r>
    </w:p>
    <w:p>
      <w:pPr>
        <w:pStyle w:val="66"/>
        <w:widowControl/>
        <w:spacing w:after="0" w:line="350" w:lineRule="auto"/>
        <w:ind w:left="0" w:firstLine="709"/>
        <w:jc w:val="both"/>
        <w:rPr>
          <w:rFonts w:ascii="Times New Roman" w:hAnsi="Times New Roman" w:eastAsia="Times New Roman"/>
          <w:i/>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6.7.2. Развитие церковной музыки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историей возникновения нотной записи;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сравнение нотаций религиозной музыки разных традиций (григорианский хорал, знаменный распев, современные ноты);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(фрагментами) средневековых церковных распевов (одноголосие);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слушание духовной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состава исполнителей;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типа фактуры (хоральный склад, полифония);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принадлежности к русской или западноевропейской религиозной традиции;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6.7.3. Музыкальные жанры богослужения.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вокализация музыкальных тем изучаемых духовных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 изученных произведений и их авторов, иметь представление об особенностях их построения и образов;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6.7.4. Религиозные темы и образы в современной музыке.</w:t>
      </w:r>
    </w:p>
    <w:p>
      <w:pPr>
        <w:pStyle w:val="66"/>
        <w:widowControl/>
        <w:spacing w:after="0" w:line="350" w:lineRule="auto"/>
        <w:ind w:left="0" w:firstLine="709"/>
        <w:jc w:val="both"/>
        <w:rPr>
          <w:rFonts w:ascii="Times New Roman" w:hAnsi="Times New Roman" w:eastAsia="Times New Roman"/>
          <w:i/>
          <w:sz w:val="28"/>
          <w:szCs w:val="28"/>
          <w:lang w:val="ru-RU" w:eastAsia="ru-RU"/>
        </w:rPr>
      </w:pPr>
      <w:r>
        <w:rPr>
          <w:rFonts w:ascii="Times New Roman" w:hAnsi="Times New Roman" w:eastAsia="Times New Roman"/>
          <w:sz w:val="28"/>
          <w:szCs w:val="28"/>
          <w:lang w:val="ru-RU"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sz w:val="28"/>
          <w:szCs w:val="28"/>
          <w:lang w:val="ru-RU"/>
        </w:rPr>
        <w:t>современной</w:t>
      </w:r>
      <w:r>
        <w:rPr>
          <w:sz w:val="24"/>
          <w:szCs w:val="24"/>
          <w:lang w:val="ru-RU"/>
        </w:rPr>
        <w:t xml:space="preserve"> </w:t>
      </w:r>
      <w:r>
        <w:rPr>
          <w:rFonts w:ascii="Times New Roman" w:hAnsi="Times New Roman" w:eastAsia="Times New Roman"/>
          <w:sz w:val="28"/>
          <w:szCs w:val="28"/>
          <w:lang w:val="ru-RU" w:eastAsia="ru-RU"/>
        </w:rPr>
        <w:t xml:space="preserve">культуры.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сопоставление тенденций сохранения и переосмысления религиозной традиции в культуре XX–XXI веков;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исполнение музыки духовного содержания, сочиненной современными композиторами;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исследовательские и творческие проекты по теме «Музыка и религия в наше время»; посещение концерта духовной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6.8. Модуль № 8 «Современная музыка: основные жанры и направления»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6.8.1. Джаз.</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различными джазовыми музыкальными композициями и направлениями (регтайм, биг бэнд, блюз);</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одной из «вечнозеленых» джазовых тем, элементы ритмической и вокальной импровизации на ее основе;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определение на слух: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принадлежности к джазовой или классической музыке;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исполнительского состава (манера пения, состав инструментов);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сочинение блюза; посещение концерта джазовой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161.6.8.2. Мюзикл.</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анализ рекламных объявлений о премьерах мюзиклов в современных средствах массовой информации;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просмотр видеозаписи одного из мюзиклов, написание собственного рекламного текста для данной постановки;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отдельных номеров из мюзиклов.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161.6.8.3. Молодежная музыкальная культура.</w:t>
      </w:r>
    </w:p>
    <w:p>
      <w:pPr>
        <w:pStyle w:val="66"/>
        <w:spacing w:line="350" w:lineRule="auto"/>
        <w:ind w:left="0"/>
        <w:jc w:val="both"/>
        <w:rPr>
          <w:rFonts w:ascii="Times New Roman" w:hAnsi="Times New Roman"/>
          <w:sz w:val="28"/>
          <w:szCs w:val="28"/>
          <w:lang w:val="ru-RU"/>
        </w:rPr>
      </w:pPr>
      <w:r>
        <w:rPr>
          <w:rFonts w:ascii="Times New Roman" w:hAnsi="Times New Roman" w:eastAsia="Times New Roman"/>
          <w:sz w:val="28"/>
          <w:szCs w:val="28"/>
          <w:lang w:val="ru-RU" w:eastAsia="ru-RU"/>
        </w:rPr>
        <w:t xml:space="preserve">Содержание: направления и стили молодежной музыкальной культуры XX–XXI веков </w:t>
      </w:r>
      <w:r>
        <w:rPr>
          <w:sz w:val="24"/>
          <w:szCs w:val="24"/>
          <w:lang w:val="ru-RU"/>
        </w:rPr>
        <w:t>(</w:t>
      </w:r>
      <w:r>
        <w:rPr>
          <w:rFonts w:ascii="Times New Roman" w:hAnsi="Times New Roman"/>
          <w:sz w:val="28"/>
          <w:szCs w:val="28"/>
          <w:lang w:val="ru-RU"/>
        </w:rPr>
        <w:t xml:space="preserve">рок-н-ролл, блюз-рок, панк-рок, хард-рок, рэп, хип-хоп, фанк и другие). Авторская песня (Б.Окуджава, Ю.Визбор, В. Высоцкий и др.). </w:t>
      </w:r>
    </w:p>
    <w:p>
      <w:pPr>
        <w:pStyle w:val="66"/>
        <w:widowControl/>
        <w:spacing w:after="0" w:line="350" w:lineRule="auto"/>
        <w:ind w:left="0" w:firstLine="709"/>
        <w:jc w:val="both"/>
        <w:rPr>
          <w:rFonts w:ascii="Times New Roman" w:hAnsi="Times New Roman" w:eastAsia="Times New Roman"/>
          <w:i/>
          <w:sz w:val="28"/>
          <w:szCs w:val="28"/>
          <w:lang w:val="ru-RU" w:eastAsia="ru-RU"/>
        </w:rPr>
      </w:pPr>
      <w:r>
        <w:rPr>
          <w:rFonts w:ascii="Times New Roman" w:hAnsi="Times New Roman"/>
          <w:sz w:val="28"/>
          <w:szCs w:val="28"/>
          <w:lang w:val="ru-RU"/>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eastAsia="Times New Roman"/>
          <w:sz w:val="28"/>
          <w:szCs w:val="28"/>
          <w:lang w:val="ru-RU" w:eastAsia="ru-RU"/>
        </w:rPr>
        <w:t xml:space="preserve"> </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песни, относящейся к одному из молодежных музыкальных течений;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дискуссия на тему «Современная музыка»;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презентация альбома своей любимой группы.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161.6.8.4. Музыка цифрового мира.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поиск информации о способах сохранения и передачи музыки прежде и сейчас;</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просмотр музыкального клипа популярного исполнителя, анализ его художественного образа, стиля, выразительных средств;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 исполнение популярной современной песни;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 xml:space="preserve">6.9. Модуль № 9 «Связь музыки с другими видами искусства» </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161.</w:t>
      </w:r>
      <w:r>
        <w:rPr>
          <w:rFonts w:ascii="Times New Roman" w:hAnsi="Times New Roman" w:eastAsia="Times New Roman"/>
          <w:sz w:val="28"/>
          <w:szCs w:val="28"/>
          <w:lang w:val="ru-RU" w:eastAsia="ru-RU"/>
        </w:rPr>
        <w:t>6.9.1. </w:t>
      </w:r>
      <w:r>
        <w:rPr>
          <w:rFonts w:ascii="Times New Roman" w:hAnsi="Times New Roman"/>
          <w:sz w:val="28"/>
          <w:szCs w:val="28"/>
          <w:lang w:val="ru-RU"/>
        </w:rPr>
        <w:t>Музыка и литература</w:t>
      </w:r>
      <w:r>
        <w:rPr>
          <w:rFonts w:ascii="Times New Roman" w:hAnsi="Times New Roman" w:eastAsia="Times New Roman"/>
          <w:sz w:val="28"/>
          <w:szCs w:val="28"/>
          <w:lang w:val="ru-RU" w:eastAsia="ru-RU"/>
        </w:rPr>
        <w:t>.</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вокальной и инструментальной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сочинение рассказа, стихотворения под впечатлением от восприятия инструментального музыкального произведения;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рисование образов программной музыки;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6.9.2. Музыка и живопись.</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музыкальными произведениями программной музыки, выявление интонаций изобразительного характера;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знание музыки, названий и авторов изученных произведений;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6.9.3. Музыка и театр.</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музыки, созданной отечественными и иностранными композиторами для драматического театра;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песни из театральной постановки, просмотр видеозаписи спектакля, в котором звучит данная песня;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музыкальная викторина на материале изученных фрагментов музыкальных спектаклей;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161.6.9.4. Музыка кино и телевидения.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Виды деятельности обучающихся: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знакомство с образцами киномузыки отечественных и зарубежных композиторов;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просмотр фильмов с целью анализа выразительного эффекта, создаваемого музыкой;</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разучивание, исполнение песни из фильма;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161.7. Планируемые результаты освоения программы по музыке на уровне основного общего образования.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 патриотического воспитания: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осознание российской гражданской идентичности в поликультурном и многоконфессиональном обществе;</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знание Гимна России и традиций его исполнения, уважение музыкальных символов республик Российской Федерации и других стран мира;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проявление интереса к освоению музыкальных традиций своего края, музыкальной культуры народов России;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знание достижений отечественных музыкантов, их вклада в мировую музыкальную культуру;</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интерес к изучению истории отечественной музыкальной культуры;</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стремление развивать и сохранять музыкальную культуру своей страны, своего края;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2)</w:t>
      </w:r>
      <w:r>
        <w:rPr>
          <w:rFonts w:ascii="Times New Roman" w:hAnsi="Times New Roman" w:eastAsia="Times New Roman"/>
          <w:sz w:val="28"/>
          <w:szCs w:val="28"/>
          <w:lang w:val="ru-RU" w:eastAsia="ru-RU"/>
        </w:rPr>
        <w:t> </w:t>
      </w:r>
      <w:r>
        <w:rPr>
          <w:rFonts w:ascii="Times New Roman" w:hAnsi="Times New Roman"/>
          <w:sz w:val="28"/>
          <w:szCs w:val="28"/>
          <w:lang w:val="ru-RU"/>
        </w:rPr>
        <w:t>гражданского воспитания: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eastAsia="Times New Roman"/>
          <w:sz w:val="28"/>
          <w:szCs w:val="28"/>
          <w:lang w:val="ru-RU" w:eastAsia="ru-RU"/>
        </w:rPr>
        <w:t>;</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3) духовно-нравственного воспитания:</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ориентация на моральные ценности и нормы в ситуациях нравственного выбора;</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eastAsia="Times New Roman"/>
          <w:sz w:val="28"/>
          <w:szCs w:val="28"/>
          <w:lang w:val="ru-RU" w:eastAsia="ru-RU"/>
        </w:rPr>
        <w:t>;</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4) эстетического воспитания:</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осознание ценности творчества, таланта;</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осознание важности музыкального искусства как средства коммуникации и самовыражения;</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стремление к самовыражению в разных видах искусства</w:t>
      </w:r>
      <w:r>
        <w:rPr>
          <w:rFonts w:ascii="Times New Roman" w:hAnsi="Times New Roman" w:eastAsia="Times New Roman"/>
          <w:sz w:val="28"/>
          <w:szCs w:val="28"/>
          <w:lang w:val="ru-RU" w:eastAsia="ru-RU"/>
        </w:rPr>
        <w:t>;</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5) ценности научного познания: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музыкальным языком, навыками познания музыки как искусства интонируемого смысла;</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eastAsia="Times New Roman"/>
          <w:sz w:val="28"/>
          <w:szCs w:val="28"/>
          <w:lang w:val="ru-RU" w:eastAsia="ru-RU"/>
        </w:rPr>
        <w:t>;</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6) физического воспитания, формирования культуры здоровья и эмоционального благополучия:</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осознание ценности жизни с использованием собственного жизненного опыта и опыта восприятия произведений искусства;</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сформированность навыков рефлексии, признание своего права на ошибку и такого же права другого человека</w:t>
      </w:r>
      <w:r>
        <w:rPr>
          <w:rFonts w:ascii="Times New Roman" w:hAnsi="Times New Roman" w:eastAsia="Times New Roman"/>
          <w:sz w:val="28"/>
          <w:szCs w:val="28"/>
          <w:lang w:val="ru-RU" w:eastAsia="ru-RU"/>
        </w:rPr>
        <w:t>;</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7) трудового воспитания:</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установка на посильное активное участие в практической деятельности;</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трудолюбие в учебе, настойчивость в достижении поставленных целей;</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в сфере культуры и искусства;</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уважение к труду и результатам трудовой деятельности</w:t>
      </w:r>
      <w:r>
        <w:rPr>
          <w:rFonts w:ascii="Times New Roman" w:hAnsi="Times New Roman" w:eastAsia="Times New Roman"/>
          <w:sz w:val="28"/>
          <w:szCs w:val="28"/>
          <w:lang w:val="ru-RU" w:eastAsia="ru-RU"/>
        </w:rPr>
        <w:t>;</w:t>
      </w:r>
    </w:p>
    <w:p>
      <w:pPr>
        <w:spacing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8) экологического воспитания:</w:t>
      </w:r>
    </w:p>
    <w:p>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нравственно-эстетическое отношение к природе,</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участие в экологических проектах через различные формы музыкального творчества</w:t>
      </w:r>
    </w:p>
    <w:p>
      <w:pPr>
        <w:pStyle w:val="40"/>
        <w:spacing w:line="350" w:lineRule="auto"/>
        <w:ind w:left="0" w:right="0" w:firstLine="709"/>
        <w:rPr>
          <w:rFonts w:ascii="Times New Roman" w:hAnsi="Times New Roman"/>
          <w:sz w:val="28"/>
          <w:szCs w:val="28"/>
          <w:lang w:val="ru-RU"/>
        </w:rPr>
      </w:pPr>
      <w:r>
        <w:rPr>
          <w:rFonts w:ascii="Times New Roman" w:hAnsi="Times New Roman"/>
          <w:sz w:val="28"/>
          <w:szCs w:val="28"/>
          <w:lang w:val="ru-RU"/>
        </w:rPr>
        <w:t>9)</w:t>
      </w:r>
      <w:r>
        <w:rPr>
          <w:rFonts w:ascii="Times New Roman" w:hAnsi="Times New Roman" w:eastAsia="Times New Roman"/>
          <w:sz w:val="28"/>
          <w:szCs w:val="28"/>
          <w:lang w:val="ru-RU" w:eastAsia="ru-RU"/>
        </w:rPr>
        <w:t> </w:t>
      </w:r>
      <w:r>
        <w:rPr>
          <w:rFonts w:ascii="Times New Roman" w:hAnsi="Times New Roman"/>
          <w:sz w:val="28"/>
          <w:szCs w:val="28"/>
          <w:lang w:val="ru-RU"/>
        </w:rPr>
        <w:t>адаптации к изменяющимся условиям социальной и природной среды:</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pStyle w:val="40"/>
        <w:spacing w:line="350" w:lineRule="auto"/>
        <w:ind w:left="0" w:right="0" w:firstLine="709"/>
        <w:contextualSpacing/>
        <w:rPr>
          <w:rFonts w:ascii="Times New Roman" w:hAnsi="Times New Roman"/>
          <w:sz w:val="28"/>
          <w:szCs w:val="28"/>
        </w:rPr>
      </w:pPr>
      <w:r>
        <w:rPr>
          <w:rFonts w:ascii="Times New Roman" w:hAnsi="Times New Roman"/>
          <w:sz w:val="28"/>
          <w:szCs w:val="28"/>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pPr>
        <w:pStyle w:val="40"/>
        <w:spacing w:line="350" w:lineRule="auto"/>
        <w:ind w:left="0" w:right="0" w:firstLine="709"/>
        <w:contextualSpacing/>
        <w:rPr>
          <w:rFonts w:ascii="Times New Roman" w:hAnsi="Times New Roman"/>
          <w:i/>
          <w:sz w:val="28"/>
          <w:szCs w:val="28"/>
          <w:lang w:val="ru-RU"/>
        </w:rPr>
      </w:pPr>
      <w:r>
        <w:rPr>
          <w:rFonts w:ascii="Times New Roman" w:hAnsi="Times New Roman"/>
          <w:sz w:val="28"/>
          <w:szCs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161.7.2.1. У обучающегося будут сформированы следующие базовые логические действия как часть универсальных познавательных учебных действий: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сопоставлять, сравнивать на основании существенных признаков произведения, жанры и стили музыкального и других видов искусства;</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обнаруживать взаимные влияния отдельных видов, жанров и стилей музыки друг на друга, формулировать гипотезы о взаимосвязях;</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конкретного музыкального звучания;</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eastAsia="Times New Roman"/>
          <w:sz w:val="28"/>
          <w:szCs w:val="28"/>
          <w:lang w:val="ru-RU" w:eastAsia="ru-RU"/>
        </w:rPr>
        <w:t>.</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161.7.2.2. У обучающегося будут сформированы следующие базовые исследовательские действия как часть универсальных познавательных учебных действий: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следовать внутренним слухом за развитием музыкального процесса, «наблюдать» звучание музыки;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составлять алгоритм действий и использовать его для решения учебных, в том числе исполнительских и творческих задач;</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eastAsia="Times New Roman"/>
          <w:sz w:val="28"/>
          <w:szCs w:val="28"/>
          <w:lang w:val="ru-RU" w:eastAsia="ru-RU"/>
        </w:rPr>
        <w:t>.</w:t>
      </w:r>
    </w:p>
    <w:p>
      <w:pPr>
        <w:pStyle w:val="66"/>
        <w:widowControl/>
        <w:spacing w:after="0" w:line="350" w:lineRule="auto"/>
        <w:ind w:left="0" w:firstLine="709"/>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161.7.2.3. 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универсальных познавательных учебных действий</w:t>
      </w:r>
      <w:r>
        <w:rPr>
          <w:rFonts w:ascii="Times New Roman" w:hAnsi="Times New Roman" w:eastAsia="SchoolBookSanPin"/>
          <w:sz w:val="28"/>
          <w:szCs w:val="28"/>
          <w:lang w:val="ru-RU"/>
        </w:rPr>
        <w:t>:</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понимать специфику работы с аудиоинформацией, музыкальными записями;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использовать интонирование для запоминания звуковой информации, музыкальных произведений;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оценивать надежность информации по критериям, предложенным учителем или сформулированным самостоятельно;</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pPr>
        <w:pStyle w:val="66"/>
        <w:widowControl/>
        <w:spacing w:after="0" w:line="350" w:lineRule="auto"/>
        <w:ind w:left="0" w:firstLine="709"/>
        <w:jc w:val="both"/>
        <w:rPr>
          <w:rFonts w:ascii="Times New Roman" w:hAnsi="Times New Roman" w:eastAsia="SchoolBookSanPi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eastAsia="SchoolBookSanPin"/>
          <w:sz w:val="28"/>
          <w:szCs w:val="28"/>
          <w:lang w:val="ru-RU"/>
        </w:rPr>
        <w:t>.</w:t>
      </w:r>
    </w:p>
    <w:p>
      <w:pPr>
        <w:pStyle w:val="66"/>
        <w:widowControl/>
        <w:spacing w:after="0" w:line="350" w:lineRule="auto"/>
        <w:ind w:left="0" w:firstLine="709"/>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161.7.2.4. </w:t>
      </w:r>
      <w:r>
        <w:rPr>
          <w:rFonts w:ascii="Times New Roman" w:hAnsi="Times New Roman"/>
          <w:sz w:val="28"/>
          <w:szCs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pStyle w:val="66"/>
        <w:widowControl/>
        <w:spacing w:after="0" w:line="350" w:lineRule="auto"/>
        <w:ind w:left="0" w:firstLine="709"/>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161.7.2.5. </w:t>
      </w:r>
      <w:r>
        <w:rPr>
          <w:rFonts w:ascii="Times New Roman" w:hAnsi="Times New Roman" w:eastAsia="SchoolBookSanPin"/>
          <w:sz w:val="28"/>
          <w:szCs w:val="28"/>
          <w:lang w:val="ru-RU"/>
        </w:rPr>
        <w:t xml:space="preserve">У обучающегося будут сформированы умения как часть </w:t>
      </w:r>
      <w:r>
        <w:rPr>
          <w:rFonts w:ascii="Times New Roman" w:hAnsi="Times New Roman" w:eastAsia="SchoolBookSanPin"/>
          <w:bCs/>
          <w:sz w:val="28"/>
          <w:szCs w:val="28"/>
          <w:lang w:val="ru-RU"/>
        </w:rPr>
        <w:t>универсальных коммуникативных учебных действий</w:t>
      </w:r>
      <w:r>
        <w:rPr>
          <w:rFonts w:ascii="Times New Roman" w:hAnsi="Times New Roman" w:eastAsia="SchoolBookSanPin"/>
          <w:sz w:val="28"/>
          <w:szCs w:val="28"/>
          <w:lang w:val="ru-RU"/>
        </w:rPr>
        <w:t>:</w:t>
      </w:r>
    </w:p>
    <w:p>
      <w:pPr>
        <w:spacing w:after="0" w:line="350" w:lineRule="auto"/>
        <w:ind w:firstLine="709"/>
        <w:contextualSpacing/>
        <w:jc w:val="both"/>
        <w:rPr>
          <w:rFonts w:ascii="Times New Roman" w:hAnsi="Times New Roman" w:eastAsia="SchoolBookSanPin"/>
          <w:bCs/>
          <w:sz w:val="28"/>
          <w:szCs w:val="28"/>
          <w:lang w:val="ru-RU"/>
        </w:rPr>
      </w:pPr>
      <w:r>
        <w:rPr>
          <w:rFonts w:ascii="Times New Roman" w:hAnsi="Times New Roman" w:eastAsia="SchoolBookSanPin"/>
          <w:bCs/>
          <w:sz w:val="28"/>
          <w:szCs w:val="28"/>
          <w:lang w:val="ru-RU"/>
        </w:rPr>
        <w:t>1)</w:t>
      </w:r>
      <w:r>
        <w:rPr>
          <w:rFonts w:ascii="Times New Roman" w:hAnsi="Times New Roman" w:eastAsia="Times New Roman"/>
          <w:sz w:val="28"/>
          <w:szCs w:val="28"/>
          <w:lang w:val="ru-RU" w:eastAsia="ru-RU"/>
        </w:rPr>
        <w:t> </w:t>
      </w:r>
      <w:r>
        <w:rPr>
          <w:rFonts w:ascii="Times New Roman" w:hAnsi="Times New Roman" w:eastAsia="SchoolBookSanPin"/>
          <w:bCs/>
          <w:sz w:val="28"/>
          <w:szCs w:val="28"/>
          <w:lang w:val="ru-RU"/>
        </w:rPr>
        <w:t>невербальная коммуникация: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эффективно использовать интонационно-выразительные возможности в ситуации публичного выступления;</w:t>
      </w:r>
    </w:p>
    <w:p>
      <w:pPr>
        <w:spacing w:after="0" w:line="350" w:lineRule="auto"/>
        <w:ind w:firstLine="709"/>
        <w:contextualSpacing/>
        <w:jc w:val="both"/>
        <w:rPr>
          <w:rFonts w:ascii="Times New Roman" w:hAnsi="Times New Roman" w:eastAsia="SchoolBookSanPin"/>
          <w:bCs/>
          <w:sz w:val="28"/>
          <w:szCs w:val="28"/>
          <w:lang w:val="ru-RU"/>
        </w:rPr>
      </w:pPr>
      <w:r>
        <w:rPr>
          <w:rFonts w:ascii="Times New Roman" w:hAnsi="Times New Roman"/>
          <w:sz w:val="28"/>
          <w:szCs w:val="28"/>
          <w:lang w:val="ru-RU"/>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r>
        <w:rPr>
          <w:rFonts w:ascii="Times New Roman" w:hAnsi="Times New Roman" w:eastAsia="SchoolBookSanPin"/>
          <w:bCs/>
          <w:sz w:val="28"/>
          <w:szCs w:val="28"/>
          <w:lang w:val="ru-RU"/>
        </w:rPr>
        <w:t>;</w:t>
      </w:r>
    </w:p>
    <w:p>
      <w:pPr>
        <w:spacing w:after="0" w:line="350" w:lineRule="auto"/>
        <w:ind w:firstLine="709"/>
        <w:contextualSpacing/>
        <w:jc w:val="both"/>
        <w:rPr>
          <w:rFonts w:ascii="Times New Roman" w:hAnsi="Times New Roman" w:eastAsia="SchoolBookSanPin"/>
          <w:bCs/>
          <w:sz w:val="28"/>
          <w:szCs w:val="28"/>
          <w:lang w:val="ru-RU"/>
        </w:rPr>
      </w:pPr>
      <w:r>
        <w:rPr>
          <w:rFonts w:ascii="Times New Roman" w:hAnsi="Times New Roman" w:eastAsia="SchoolBookSanPin"/>
          <w:bCs/>
          <w:sz w:val="28"/>
          <w:szCs w:val="28"/>
          <w:lang w:val="ru-RU"/>
        </w:rPr>
        <w:t>2)</w:t>
      </w:r>
      <w:r>
        <w:rPr>
          <w:rFonts w:ascii="Times New Roman" w:hAnsi="Times New Roman" w:eastAsia="Times New Roman"/>
          <w:sz w:val="28"/>
          <w:szCs w:val="28"/>
          <w:lang w:val="ru-RU" w:eastAsia="ru-RU"/>
        </w:rPr>
        <w:t> </w:t>
      </w:r>
      <w:r>
        <w:rPr>
          <w:rFonts w:ascii="Times New Roman" w:hAnsi="Times New Roman" w:eastAsia="SchoolBookSanPin"/>
          <w:bCs/>
          <w:sz w:val="28"/>
          <w:szCs w:val="28"/>
          <w:lang w:val="ru-RU"/>
        </w:rPr>
        <w:t>вербальное общение:</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соответствии с условиями и целями общения;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выражать свое мнение, в том числе впечатления от общения с музыкальным искусством в устных и письменных текстах;</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вести диалог, дискуссию, задавать вопросы по существу обсуждаемой темы, поддерживать благожелательный тон диалога;</w:t>
      </w:r>
    </w:p>
    <w:p>
      <w:pPr>
        <w:spacing w:after="0" w:line="350" w:lineRule="auto"/>
        <w:ind w:firstLine="709"/>
        <w:jc w:val="both"/>
        <w:rPr>
          <w:rFonts w:ascii="Times New Roman" w:hAnsi="Times New Roman" w:eastAsia="SchoolBookSanPin"/>
          <w:bCs/>
          <w:sz w:val="28"/>
          <w:szCs w:val="28"/>
          <w:lang w:val="ru-RU"/>
        </w:rPr>
      </w:pPr>
      <w:r>
        <w:rPr>
          <w:rFonts w:ascii="Times New Roman" w:hAnsi="Times New Roman"/>
          <w:sz w:val="28"/>
          <w:szCs w:val="28"/>
          <w:lang w:val="ru-RU"/>
        </w:rPr>
        <w:t>публично представлять результаты учебной и творческой деятельности</w:t>
      </w:r>
      <w:r>
        <w:rPr>
          <w:rFonts w:ascii="Times New Roman" w:hAnsi="Times New Roman" w:eastAsia="SchoolBookSanPin"/>
          <w:bCs/>
          <w:sz w:val="28"/>
          <w:szCs w:val="28"/>
          <w:lang w:val="ru-RU"/>
        </w:rPr>
        <w:t>;</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eastAsia="SchoolBookSanPin"/>
          <w:bCs/>
          <w:sz w:val="28"/>
          <w:szCs w:val="28"/>
          <w:lang w:val="ru-RU"/>
        </w:rPr>
        <w:t>3)</w:t>
      </w:r>
      <w:r>
        <w:rPr>
          <w:rFonts w:ascii="Times New Roman" w:hAnsi="Times New Roman" w:eastAsia="Times New Roman"/>
          <w:sz w:val="28"/>
          <w:szCs w:val="28"/>
          <w:lang w:val="ru-RU" w:eastAsia="ru-RU"/>
        </w:rPr>
        <w:t> </w:t>
      </w:r>
      <w:r>
        <w:rPr>
          <w:rFonts w:ascii="Times New Roman" w:hAnsi="Times New Roman"/>
          <w:sz w:val="28"/>
          <w:szCs w:val="28"/>
          <w:lang w:val="ru-RU"/>
        </w:rPr>
        <w:t>совместная деятельность (сотрудничество):</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40"/>
        <w:spacing w:line="350" w:lineRule="auto"/>
        <w:ind w:left="0" w:right="0" w:firstLine="709"/>
        <w:contextualSpacing/>
        <w:rPr>
          <w:rFonts w:ascii="Times New Roman" w:hAnsi="Times New Roman"/>
          <w:sz w:val="28"/>
          <w:szCs w:val="28"/>
        </w:rPr>
      </w:pPr>
      <w:r>
        <w:rPr>
          <w:rFonts w:ascii="Times New Roman" w:hAnsi="Times New Roman"/>
          <w:sz w:val="28"/>
          <w:szCs w:val="28"/>
        </w:rPr>
        <w:t xml:space="preserve">уметь обобщать мнения нескольких </w:t>
      </w:r>
      <w:r>
        <w:rPr>
          <w:rFonts w:ascii="Times New Roman" w:hAnsi="Times New Roman"/>
          <w:sz w:val="28"/>
          <w:szCs w:val="28"/>
          <w:lang w:val="ru-RU"/>
        </w:rPr>
        <w:t>человек</w:t>
      </w:r>
      <w:r>
        <w:rPr>
          <w:rFonts w:ascii="Times New Roman" w:hAnsi="Times New Roman"/>
          <w:sz w:val="28"/>
          <w:szCs w:val="28"/>
        </w:rPr>
        <w:t>, проявлять готовность руководить, выполнять поручения, подчиняться;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66"/>
        <w:widowControl/>
        <w:spacing w:after="0" w:line="350" w:lineRule="auto"/>
        <w:ind w:left="0" w:firstLine="709"/>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w:t>
      </w:r>
      <w:r>
        <w:rPr>
          <w:rFonts w:ascii="Times New Roman" w:hAnsi="Times New Roman" w:eastAsia="SchoolBookSanPin"/>
          <w:sz w:val="28"/>
          <w:szCs w:val="28"/>
          <w:lang w:val="ru-RU"/>
        </w:rPr>
        <w:t>2.6. У обучающегося будут сформированы умения самоорганизации как часть универсальных регулятивных учебных действий:</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планировать достижение целей через решение ряда последовательных задач частного характера;</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самостоятельно составлять план действий, вносить необходимые коррективы в ходе его реализации;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выявлять наиболее важные проблемы для решения в учебных и жизненных ситуациях;</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after="0" w:line="350" w:lineRule="auto"/>
        <w:ind w:firstLine="709"/>
        <w:contextualSpacing/>
        <w:jc w:val="both"/>
        <w:rPr>
          <w:rFonts w:ascii="Times New Roman" w:hAnsi="Times New Roman" w:eastAsia="SchoolBookSanPin"/>
          <w:sz w:val="28"/>
          <w:szCs w:val="28"/>
          <w:lang w:val="ru-RU"/>
        </w:rPr>
      </w:pPr>
      <w:r>
        <w:rPr>
          <w:rFonts w:ascii="Times New Roman" w:hAnsi="Times New Roman"/>
          <w:sz w:val="28"/>
          <w:szCs w:val="28"/>
          <w:lang w:val="ru-RU"/>
        </w:rPr>
        <w:t>проводить выбор и брать за него ответственность на себя</w:t>
      </w:r>
      <w:r>
        <w:rPr>
          <w:rFonts w:ascii="Times New Roman" w:hAnsi="Times New Roman" w:eastAsia="SchoolBookSanPin"/>
          <w:sz w:val="28"/>
          <w:szCs w:val="28"/>
          <w:lang w:val="ru-RU"/>
        </w:rPr>
        <w:t>.</w:t>
      </w:r>
    </w:p>
    <w:p>
      <w:pPr>
        <w:spacing w:after="0" w:line="350" w:lineRule="auto"/>
        <w:ind w:firstLine="709"/>
        <w:contextualSpacing/>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w:t>
      </w:r>
      <w:r>
        <w:rPr>
          <w:rFonts w:ascii="Times New Roman" w:hAnsi="Times New Roman" w:eastAsia="SchoolBookSanPin"/>
          <w:sz w:val="28"/>
          <w:szCs w:val="28"/>
          <w:lang w:val="ru-RU"/>
        </w:rPr>
        <w:t xml:space="preserve">2.7. У обучающегося будут сформированы умения самоконтроля (рефлексии) как часть </w:t>
      </w:r>
      <w:r>
        <w:rPr>
          <w:rFonts w:ascii="Times New Roman" w:hAnsi="Times New Roman" w:eastAsia="SchoolBookSanPin"/>
          <w:bCs/>
          <w:sz w:val="28"/>
          <w:szCs w:val="28"/>
          <w:lang w:val="ru-RU"/>
        </w:rPr>
        <w:t>универсальных регулятивных учебных действий</w:t>
      </w:r>
      <w:r>
        <w:rPr>
          <w:rFonts w:ascii="Times New Roman" w:hAnsi="Times New Roman" w:eastAsia="SchoolBookSanPin"/>
          <w:sz w:val="28"/>
          <w:szCs w:val="28"/>
          <w:lang w:val="ru-RU"/>
        </w:rPr>
        <w:t>:</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pPr>
        <w:pStyle w:val="40"/>
        <w:spacing w:line="350" w:lineRule="auto"/>
        <w:ind w:left="0" w:right="0" w:firstLine="709"/>
        <w:contextualSpacing/>
        <w:rPr>
          <w:rFonts w:ascii="Times New Roman" w:hAnsi="Times New Roman"/>
          <w:sz w:val="28"/>
          <w:szCs w:val="28"/>
        </w:rPr>
      </w:pPr>
      <w:r>
        <w:rPr>
          <w:rFonts w:ascii="Times New Roman" w:hAnsi="Times New Roman"/>
          <w:sz w:val="28"/>
          <w:szCs w:val="28"/>
        </w:rPr>
        <w:t>давать оценку учебной ситуации и предлагать план ее изменения;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after="0" w:line="350" w:lineRule="auto"/>
        <w:ind w:firstLine="709"/>
        <w:contextualSpacing/>
        <w:jc w:val="both"/>
        <w:rPr>
          <w:rFonts w:ascii="Times New Roman" w:hAnsi="Times New Roman" w:eastAsia="SchoolBookSanPin"/>
          <w:sz w:val="28"/>
          <w:szCs w:val="28"/>
          <w:lang w:val="ru-RU"/>
        </w:rPr>
      </w:pPr>
      <w:r>
        <w:rPr>
          <w:rFonts w:ascii="Times New Roman" w:hAnsi="Times New Roman"/>
          <w:sz w:val="28"/>
          <w:szCs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eastAsia="SchoolBookSanPin"/>
          <w:sz w:val="28"/>
          <w:szCs w:val="28"/>
          <w:lang w:val="ru-RU"/>
        </w:rPr>
        <w:t>.</w:t>
      </w:r>
    </w:p>
    <w:p>
      <w:pPr>
        <w:spacing w:after="0" w:line="350" w:lineRule="auto"/>
        <w:ind w:firstLine="709"/>
        <w:contextualSpacing/>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w:t>
      </w:r>
      <w:r>
        <w:rPr>
          <w:rFonts w:ascii="Times New Roman" w:hAnsi="Times New Roman" w:eastAsia="SchoolBookSanPin"/>
          <w:sz w:val="28"/>
          <w:szCs w:val="28"/>
          <w:lang w:val="ru-RU"/>
        </w:rPr>
        <w:t xml:space="preserve">2.8. У обучающегося будут сформированы умения </w:t>
      </w:r>
      <w:r>
        <w:rPr>
          <w:rFonts w:ascii="Times New Roman" w:hAnsi="Times New Roman"/>
          <w:sz w:val="28"/>
          <w:szCs w:val="28"/>
          <w:lang w:val="ru-RU"/>
        </w:rPr>
        <w:t>эмоционального интеллекта</w:t>
      </w:r>
      <w:r>
        <w:rPr>
          <w:rFonts w:ascii="Times New Roman" w:hAnsi="Times New Roman" w:eastAsia="SchoolBookSanPin"/>
          <w:sz w:val="28"/>
          <w:szCs w:val="28"/>
          <w:lang w:val="ru-RU"/>
        </w:rPr>
        <w:t xml:space="preserve"> как часть </w:t>
      </w:r>
      <w:r>
        <w:rPr>
          <w:rFonts w:ascii="Times New Roman" w:hAnsi="Times New Roman" w:eastAsia="SchoolBookSanPin"/>
          <w:bCs/>
          <w:sz w:val="28"/>
          <w:szCs w:val="28"/>
          <w:lang w:val="ru-RU"/>
        </w:rPr>
        <w:t>универсальных регулятивных учебных действий</w:t>
      </w:r>
      <w:r>
        <w:rPr>
          <w:rFonts w:ascii="Times New Roman" w:hAnsi="Times New Roman" w:eastAsia="SchoolBookSanPin"/>
          <w:sz w:val="28"/>
          <w:szCs w:val="28"/>
          <w:lang w:val="ru-RU"/>
        </w:rPr>
        <w:t>:</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выявлять и анализировать причины эмоций;</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понимать мотивы и намерения другого человека, анализируя коммуникативно-интонационную ситуацию;</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регулировать способ выражения собственных эмоций.</w:t>
      </w:r>
    </w:p>
    <w:p>
      <w:pPr>
        <w:spacing w:after="0" w:line="350" w:lineRule="auto"/>
        <w:ind w:firstLine="709"/>
        <w:contextualSpacing/>
        <w:jc w:val="both"/>
        <w:rPr>
          <w:rFonts w:ascii="Times New Roman" w:hAnsi="Times New Roman" w:eastAsia="SchoolBookSanPin"/>
          <w:sz w:val="28"/>
          <w:szCs w:val="28"/>
          <w:lang w:val="ru-RU"/>
        </w:rPr>
      </w:pPr>
      <w:r>
        <w:rPr>
          <w:rFonts w:ascii="Times New Roman" w:hAnsi="Times New Roman" w:eastAsia="Times New Roman"/>
          <w:sz w:val="28"/>
          <w:szCs w:val="28"/>
          <w:lang w:val="ru-RU" w:eastAsia="ru-RU"/>
        </w:rPr>
        <w:t>161.7.</w:t>
      </w:r>
      <w:r>
        <w:rPr>
          <w:rFonts w:ascii="Times New Roman" w:hAnsi="Times New Roman" w:eastAsia="SchoolBookSanPin"/>
          <w:sz w:val="28"/>
          <w:szCs w:val="28"/>
          <w:lang w:val="ru-RU"/>
        </w:rPr>
        <w:t xml:space="preserve">2.9. У обучающегося будут сформированы умения </w:t>
      </w:r>
      <w:r>
        <w:rPr>
          <w:rFonts w:ascii="Times New Roman" w:hAnsi="Times New Roman"/>
          <w:sz w:val="28"/>
          <w:szCs w:val="28"/>
          <w:lang w:val="ru-RU"/>
        </w:rPr>
        <w:t>принимать себя и других</w:t>
      </w:r>
      <w:r>
        <w:rPr>
          <w:rFonts w:ascii="Times New Roman" w:hAnsi="Times New Roman" w:eastAsia="SchoolBookSanPin"/>
          <w:sz w:val="28"/>
          <w:szCs w:val="28"/>
          <w:lang w:val="ru-RU"/>
        </w:rPr>
        <w:t xml:space="preserve"> как часть </w:t>
      </w:r>
      <w:r>
        <w:rPr>
          <w:rFonts w:ascii="Times New Roman" w:hAnsi="Times New Roman" w:eastAsia="SchoolBookSanPin"/>
          <w:bCs/>
          <w:sz w:val="28"/>
          <w:szCs w:val="28"/>
          <w:lang w:val="ru-RU"/>
        </w:rPr>
        <w:t>универсальных регулятивных учебных действий</w:t>
      </w:r>
      <w:r>
        <w:rPr>
          <w:rFonts w:ascii="Times New Roman" w:hAnsi="Times New Roman" w:eastAsia="SchoolBookSanPin"/>
          <w:sz w:val="28"/>
          <w:szCs w:val="28"/>
          <w:lang w:val="ru-RU"/>
        </w:rPr>
        <w:t>:</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уважительно и осознанно относиться к другому человеку и его мнению, эстетическим предпочтениям и вкусам;</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принимать себя и других, не осуждая;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проявлять открытость;</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все вокруг.</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161.</w:t>
      </w:r>
      <w:r>
        <w:rPr>
          <w:rFonts w:ascii="Times New Roman" w:hAnsi="Times New Roman" w:eastAsia="SchoolBookSanPin"/>
          <w:sz w:val="28"/>
          <w:szCs w:val="28"/>
          <w:lang w:val="ru-RU"/>
        </w:rPr>
        <w:t>7.2.10. </w:t>
      </w:r>
      <w:r>
        <w:rPr>
          <w:rFonts w:ascii="Times New Roman" w:hAnsi="Times New Roman"/>
          <w:sz w:val="28"/>
          <w:szCs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 Предметные результаты освоения программы по музыке на уровне основного общего образования.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161.</w:t>
      </w:r>
      <w:r>
        <w:rPr>
          <w:rFonts w:ascii="Times New Roman" w:hAnsi="Times New Roman" w:eastAsia="Times New Roman"/>
          <w:sz w:val="28"/>
          <w:szCs w:val="28"/>
          <w:lang w:val="ru-RU" w:eastAsia="ru-RU"/>
        </w:rPr>
        <w:t>7.3.1. </w:t>
      </w:r>
      <w:r>
        <w:rPr>
          <w:rFonts w:ascii="Times New Roman" w:hAnsi="Times New Roman"/>
          <w:sz w:val="28"/>
          <w:szCs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161.</w:t>
      </w:r>
      <w:r>
        <w:rPr>
          <w:rFonts w:ascii="Times New Roman" w:hAnsi="Times New Roman" w:eastAsia="Times New Roman"/>
          <w:sz w:val="28"/>
          <w:szCs w:val="28"/>
          <w:lang w:val="ru-RU" w:eastAsia="ru-RU"/>
        </w:rPr>
        <w:t>7.3.2. </w:t>
      </w:r>
      <w:r>
        <w:rPr>
          <w:rFonts w:ascii="Times New Roman" w:hAnsi="Times New Roman"/>
          <w:sz w:val="28"/>
          <w:szCs w:val="28"/>
          <w:lang w:val="ru-RU"/>
        </w:rPr>
        <w:t>Обучающиеся, освоившие основную образовательную программу по музыке:</w:t>
      </w:r>
    </w:p>
    <w:p>
      <w:pPr>
        <w:pStyle w:val="66"/>
        <w:tabs>
          <w:tab w:val="left" w:pos="628"/>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pStyle w:val="66"/>
        <w:tabs>
          <w:tab w:val="left" w:pos="628"/>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воспринимают российскую музыкальную культуру как целостное и самобытное цивилизационное явление;</w:t>
      </w:r>
    </w:p>
    <w:p>
      <w:pPr>
        <w:pStyle w:val="66"/>
        <w:tabs>
          <w:tab w:val="left" w:pos="628"/>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знают достижения отечественных мастеров музыкальной культуры, испытывают гордость за них;</w:t>
      </w:r>
    </w:p>
    <w:p>
      <w:pPr>
        <w:pStyle w:val="66"/>
        <w:tabs>
          <w:tab w:val="left" w:pos="628"/>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pStyle w:val="66"/>
        <w:tabs>
          <w:tab w:val="left" w:pos="642"/>
        </w:tabs>
        <w:autoSpaceDE w:val="0"/>
        <w:autoSpaceDN w:val="0"/>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161.</w:t>
      </w:r>
      <w:r>
        <w:rPr>
          <w:rFonts w:ascii="Times New Roman" w:hAnsi="Times New Roman" w:eastAsia="Times New Roman"/>
          <w:sz w:val="28"/>
          <w:szCs w:val="28"/>
          <w:lang w:val="ru-RU" w:eastAsia="ru-RU"/>
        </w:rPr>
        <w:t>7.3.3. </w:t>
      </w:r>
      <w:r>
        <w:rPr>
          <w:rFonts w:ascii="Times New Roman" w:hAnsi="Times New Roman"/>
          <w:sz w:val="28"/>
          <w:szCs w:val="28"/>
          <w:lang w:val="ru-RU"/>
        </w:rPr>
        <w:t>К концу изучения модуля № 1 «Музыка моего края»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исполнять и оценивать образцы музыкального фольклора и сочинения композиторов своей малой родины</w:t>
      </w:r>
      <w:r>
        <w:rPr>
          <w:rFonts w:ascii="Times New Roman" w:hAnsi="Times New Roman" w:eastAsia="Times New Roman"/>
          <w:sz w:val="28"/>
          <w:szCs w:val="28"/>
          <w:lang w:val="ru-RU" w:eastAsia="ru-RU"/>
        </w:rPr>
        <w:t>.</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7.3.4. К концу изучения модуля № 2 «</w:t>
      </w:r>
      <w:r>
        <w:rPr>
          <w:rFonts w:ascii="Times New Roman" w:hAnsi="Times New Roman"/>
          <w:sz w:val="28"/>
          <w:szCs w:val="28"/>
          <w:lang w:val="ru-RU"/>
        </w:rPr>
        <w:t>Народное музыкальное творчество России</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и исполнять произведения различных жанров фольклорной музыки;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принадлежность народных музыкальных инструментов к группам духовых, струнных, ударно-шумовых инструментов;</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eastAsia="Times New Roman"/>
          <w:sz w:val="28"/>
          <w:szCs w:val="28"/>
          <w:lang w:val="ru-RU" w:eastAsia="ru-RU"/>
        </w:rPr>
        <w:t>.</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7.3.5. К концу изучения модуля № 3 «</w:t>
      </w:r>
      <w:r>
        <w:rPr>
          <w:rFonts w:ascii="Times New Roman" w:hAnsi="Times New Roman"/>
          <w:sz w:val="28"/>
          <w:szCs w:val="28"/>
          <w:lang w:val="ru-RU"/>
        </w:rPr>
        <w:t>Русская классическая музыка</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произведения русских композиторов-классиков, называть автора, произведение, исполнительский состав;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исполнять (в том числе фрагментарно, отдельными темами) сочинения русских композиторов;</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eastAsia="Times New Roman"/>
          <w:sz w:val="28"/>
          <w:szCs w:val="28"/>
          <w:lang w:val="ru-RU" w:eastAsia="ru-RU"/>
        </w:rPr>
        <w:t>.</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7.3.6. К концу изучения модуля № 4 «</w:t>
      </w:r>
      <w:r>
        <w:rPr>
          <w:rFonts w:ascii="Times New Roman" w:hAnsi="Times New Roman"/>
          <w:sz w:val="28"/>
          <w:szCs w:val="28"/>
          <w:lang w:val="ru-RU"/>
        </w:rPr>
        <w:t>Жанры музыкального искусства</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рассуждать о круге образов и средствах их воплощения, типичных для данного жанра;</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выразительно исполнять произведения (в том числе фрагменты) вокальных, инструментальных и музыкально-театральных жанров.</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7.3.7. К концу изучения модуля № 5 «</w:t>
      </w:r>
      <w:r>
        <w:rPr>
          <w:rFonts w:ascii="Times New Roman" w:hAnsi="Times New Roman"/>
          <w:sz w:val="28"/>
          <w:szCs w:val="28"/>
          <w:lang w:val="ru-RU"/>
        </w:rPr>
        <w:t>Музыка народов мира</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и исполнять произведения различных жанров фольклорной музыки;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принадлежность народных музыкальных инструментов к группам духовых, струнных, ударно-шумовых инструментов;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7.3.8. К концу изучения модуля № 6 «</w:t>
      </w:r>
      <w:r>
        <w:rPr>
          <w:rFonts w:ascii="Times New Roman" w:hAnsi="Times New Roman"/>
          <w:sz w:val="28"/>
          <w:szCs w:val="28"/>
          <w:lang w:val="ru-RU"/>
        </w:rPr>
        <w:t>Европейская классическая музыка</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произведения европейских композиторов-классиков, называть автора, произведение, исполнительский состав;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исполнять (в том числе фрагментарно) сочинения композиторов-классиков;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66"/>
        <w:autoSpaceDE w:val="0"/>
        <w:autoSpaceDN w:val="0"/>
        <w:spacing w:after="0" w:line="350" w:lineRule="auto"/>
        <w:ind w:left="0" w:firstLine="709"/>
        <w:jc w:val="both"/>
        <w:rPr>
          <w:rFonts w:ascii="Times New Roman" w:hAnsi="Times New Roman"/>
          <w:b/>
          <w:sz w:val="28"/>
          <w:szCs w:val="28"/>
          <w:lang w:val="ru-RU"/>
        </w:rPr>
      </w:pPr>
      <w:r>
        <w:rPr>
          <w:rFonts w:ascii="Times New Roman" w:hAnsi="Times New Roman"/>
          <w:sz w:val="28"/>
          <w:szCs w:val="28"/>
          <w:lang w:val="ru-RU"/>
        </w:rPr>
        <w:t>характеризовать творчество не менее двух композиторов-классиков, приводить примеры наиболее известных сочинений.</w:t>
      </w:r>
    </w:p>
    <w:p>
      <w:pPr>
        <w:spacing w:after="0" w:line="350" w:lineRule="auto"/>
        <w:ind w:firstLine="709"/>
        <w:jc w:val="both"/>
        <w:rPr>
          <w:rFonts w:ascii="Times New Roman" w:hAnsi="Times New Roman" w:eastAsia="Times New Roman"/>
          <w:i/>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7.3.9. К концу изучения модуля № 7 «Д</w:t>
      </w:r>
      <w:r>
        <w:rPr>
          <w:rFonts w:ascii="Times New Roman" w:hAnsi="Times New Roman"/>
          <w:sz w:val="28"/>
          <w:szCs w:val="28"/>
          <w:lang w:val="ru-RU"/>
        </w:rPr>
        <w:t>уховная музыка</w:t>
      </w:r>
      <w:r>
        <w:rPr>
          <w:rFonts w:ascii="Times New Roman" w:hAnsi="Times New Roman" w:eastAsia="Times New Roman"/>
          <w:sz w:val="28"/>
          <w:szCs w:val="28"/>
          <w:lang w:val="ru-RU" w:eastAsia="ru-RU"/>
        </w:rPr>
        <w:t>» обучающийся научится:</w:t>
      </w:r>
      <w:r>
        <w:rPr>
          <w:rFonts w:ascii="Times New Roman" w:hAnsi="Times New Roman"/>
          <w:sz w:val="28"/>
          <w:szCs w:val="28"/>
          <w:lang w:val="ru-RU"/>
        </w:rPr>
        <w:t xml:space="preserve"> </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характеризовать жанры и произведения русской и европейской духовной музыки;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исполнять произведения русской и европейской духовной музыки;</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приводить примеры сочинений духовной музыки, называть их автора</w:t>
      </w:r>
      <w:r>
        <w:rPr>
          <w:rFonts w:ascii="Times New Roman" w:hAnsi="Times New Roman" w:eastAsia="Times New Roman"/>
          <w:sz w:val="28"/>
          <w:szCs w:val="28"/>
          <w:lang w:val="ru-RU" w:eastAsia="ru-RU"/>
        </w:rPr>
        <w:t>.</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7.3.10. К концу изучения модуля № 8 «</w:t>
      </w:r>
      <w:r>
        <w:rPr>
          <w:rFonts w:ascii="Times New Roman" w:hAnsi="Times New Roman"/>
          <w:sz w:val="28"/>
          <w:szCs w:val="28"/>
          <w:lang w:val="ru-RU"/>
        </w:rPr>
        <w:t>Современная музыка: основные жанры и направления</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и характеризовать стили, направления и жанры современной музыки;</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определять на слух виды оркестров, ансамблей, тембры музыкальных инструментов, входящих в их состав;</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исполнять современные музыкальные произведения в разных видах деятельности</w:t>
      </w:r>
      <w:r>
        <w:rPr>
          <w:rFonts w:ascii="Times New Roman" w:hAnsi="Times New Roman" w:eastAsia="Times New Roman"/>
          <w:sz w:val="28"/>
          <w:szCs w:val="28"/>
          <w:lang w:val="ru-RU" w:eastAsia="ru-RU"/>
        </w:rPr>
        <w:t>.</w:t>
      </w:r>
    </w:p>
    <w:p>
      <w:pPr>
        <w:spacing w:after="0" w:line="350" w:lineRule="auto"/>
        <w:ind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161.</w:t>
      </w:r>
      <w:r>
        <w:rPr>
          <w:rFonts w:ascii="Times New Roman" w:hAnsi="Times New Roman" w:eastAsia="Times New Roman"/>
          <w:sz w:val="28"/>
          <w:szCs w:val="28"/>
          <w:lang w:val="ru-RU" w:eastAsia="ru-RU"/>
        </w:rPr>
        <w:t>7.3.11. К концу изучения модуля № 9 «</w:t>
      </w:r>
      <w:r>
        <w:rPr>
          <w:rFonts w:ascii="Times New Roman" w:hAnsi="Times New Roman"/>
          <w:sz w:val="28"/>
          <w:szCs w:val="28"/>
          <w:lang w:val="ru-RU"/>
        </w:rPr>
        <w:t>Связь музыки с другими видами искусства</w:t>
      </w:r>
      <w:r>
        <w:rPr>
          <w:rFonts w:ascii="Times New Roman" w:hAnsi="Times New Roman" w:eastAsia="Times New Roman"/>
          <w:sz w:val="28"/>
          <w:szCs w:val="28"/>
          <w:lang w:val="ru-RU" w:eastAsia="ru-RU"/>
        </w:rPr>
        <w:t>» обучающийся научится:</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стилевые и жанровые параллели между музыкой и другими видами искусств;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анализировать средства выразительности разных видов искусств;</w:t>
      </w:r>
    </w:p>
    <w:p>
      <w:pPr>
        <w:pStyle w:val="40"/>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after="0" w:line="350" w:lineRule="auto"/>
        <w:ind w:firstLine="709"/>
        <w:contextualSpacing/>
        <w:jc w:val="both"/>
        <w:rPr>
          <w:rFonts w:ascii="Times New Roman" w:hAnsi="Times New Roman" w:eastAsia="Times New Roman"/>
          <w:sz w:val="28"/>
          <w:szCs w:val="28"/>
          <w:lang w:val="ru-RU" w:eastAsia="ru-RU"/>
        </w:rPr>
      </w:pPr>
      <w:r>
        <w:rPr>
          <w:rFonts w:ascii="Times New Roman" w:hAnsi="Times New Roman"/>
          <w:sz w:val="28"/>
          <w:szCs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Pr>
          <w:rFonts w:ascii="Times New Roman" w:hAnsi="Times New Roman" w:eastAsia="Times New Roman"/>
          <w:sz w:val="28"/>
          <w:szCs w:val="28"/>
          <w:lang w:val="ru-RU" w:eastAsia="ru-RU"/>
        </w:rPr>
        <w:t>.</w:t>
      </w:r>
    </w:p>
    <w:p>
      <w:pPr>
        <w:pStyle w:val="2"/>
        <w:pBdr>
          <w:bottom w:val="none" w:color="auto" w:sz="0" w:space="0"/>
        </w:pBdr>
        <w:spacing w:before="0" w:line="350" w:lineRule="auto"/>
        <w:ind w:firstLine="708"/>
        <w:jc w:val="both"/>
        <w:rPr>
          <w:b w:val="0"/>
          <w:szCs w:val="28"/>
          <w:lang w:val="ru-RU" w:eastAsia="ru-RU"/>
        </w:rPr>
      </w:pPr>
      <w:r>
        <w:rPr>
          <w:b w:val="0"/>
          <w:szCs w:val="28"/>
          <w:lang w:val="ru-RU" w:eastAsia="ru-RU"/>
        </w:rPr>
        <w:t>162. Федеральная рабочая программа по учебному предмету «Технология».</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162.1.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eastAsia="Times New Roman"/>
          <w:sz w:val="28"/>
          <w:szCs w:val="28"/>
          <w:lang w:val="ru-RU" w:eastAsia="ru-RU"/>
        </w:rPr>
        <w:t>162.2. Пояснительная записка.</w:t>
      </w:r>
    </w:p>
    <w:p>
      <w:pPr>
        <w:pStyle w:val="66"/>
        <w:widowControl/>
        <w:spacing w:after="0" w:line="350" w:lineRule="auto"/>
        <w:ind w:left="0" w:firstLine="709"/>
        <w:jc w:val="both"/>
        <w:rPr>
          <w:rFonts w:ascii="Times New Roman" w:hAnsi="Times New Roman" w:eastAsia="Times New Roman"/>
          <w:sz w:val="28"/>
          <w:szCs w:val="28"/>
          <w:lang w:val="ru-RU" w:eastAsia="ru-RU"/>
        </w:rPr>
      </w:pPr>
      <w:r>
        <w:rPr>
          <w:rFonts w:ascii="Times New Roman" w:hAnsi="Times New Roman"/>
          <w:sz w:val="28"/>
          <w:szCs w:val="28"/>
          <w:lang w:val="ru-RU"/>
        </w:rPr>
        <w:t>162.2.1.</w:t>
      </w:r>
      <w:r>
        <w:rPr>
          <w:rFonts w:ascii="Times New Roman" w:hAnsi="Times New Roman"/>
          <w:sz w:val="28"/>
          <w:szCs w:val="28"/>
        </w:rPr>
        <w:t> </w:t>
      </w:r>
      <w:r>
        <w:rPr>
          <w:rFonts w:ascii="Times New Roman" w:hAnsi="Times New Roman"/>
          <w:sz w:val="28"/>
          <w:szCs w:val="28"/>
          <w:lang w:val="ru-RU"/>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pPr>
        <w:widowControl/>
        <w:spacing w:after="0" w:line="350" w:lineRule="auto"/>
        <w:ind w:firstLine="709"/>
        <w:jc w:val="both"/>
        <w:rPr>
          <w:rFonts w:ascii="Times New Roman" w:hAnsi="Times New Roman"/>
          <w:spacing w:val="-4"/>
          <w:sz w:val="28"/>
          <w:szCs w:val="28"/>
          <w:lang w:val="ru-RU"/>
        </w:rPr>
      </w:pPr>
      <w:r>
        <w:rPr>
          <w:rFonts w:ascii="Times New Roman" w:hAnsi="Times New Roman"/>
          <w:sz w:val="28"/>
          <w:szCs w:val="28"/>
          <w:lang w:val="ru-RU"/>
        </w:rPr>
        <w:t xml:space="preserve">Программа по технологии </w:t>
      </w:r>
      <w:r>
        <w:rPr>
          <w:rFonts w:ascii="Times New Roman" w:hAnsi="Times New Roman"/>
          <w:spacing w:val="-4"/>
          <w:sz w:val="28"/>
          <w:szCs w:val="28"/>
          <w:lang w:val="ru-RU"/>
        </w:rPr>
        <w:t>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162.2.2.</w:t>
      </w:r>
      <w:r>
        <w:rPr>
          <w:rFonts w:ascii="Times New Roman" w:hAnsi="Times New Roman"/>
          <w:sz w:val="28"/>
          <w:szCs w:val="28"/>
        </w:rPr>
        <w:t> </w:t>
      </w:r>
      <w:r>
        <w:rPr>
          <w:rFonts w:ascii="Times New Roman" w:hAnsi="Times New Roman"/>
          <w:sz w:val="28"/>
          <w:szCs w:val="28"/>
          <w:lang w:val="ru-RU"/>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Pr>
          <w:rFonts w:ascii="Times New Roman" w:hAnsi="Times New Roman"/>
          <w:sz w:val="28"/>
          <w:szCs w:val="28"/>
        </w:rPr>
        <w:t>D</w:t>
      </w:r>
      <w:r>
        <w:rPr>
          <w:rFonts w:ascii="Times New Roman" w:hAnsi="Times New Roman"/>
          <w:sz w:val="28"/>
          <w:szCs w:val="28"/>
          <w:lang w:val="ru-RU"/>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162.2.3.</w:t>
      </w:r>
      <w:r>
        <w:rPr>
          <w:rFonts w:ascii="Times New Roman" w:hAnsi="Times New Roman"/>
          <w:sz w:val="28"/>
          <w:szCs w:val="28"/>
        </w:rPr>
        <w:t> </w:t>
      </w:r>
      <w:r>
        <w:rPr>
          <w:rFonts w:ascii="Times New Roman" w:hAnsi="Times New Roman"/>
          <w:sz w:val="28"/>
          <w:szCs w:val="28"/>
          <w:lang w:val="ru-RU"/>
        </w:rPr>
        <w:t>Программа по технологии конкретизирует содержание, предметные, метапредметные и личностные результаты.</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162.2.4.</w:t>
      </w:r>
      <w:r>
        <w:rPr>
          <w:rFonts w:ascii="Times New Roman" w:hAnsi="Times New Roman"/>
          <w:sz w:val="28"/>
          <w:szCs w:val="28"/>
        </w:rPr>
        <w:t> </w:t>
      </w:r>
      <w:r>
        <w:rPr>
          <w:rFonts w:ascii="Times New Roman" w:hAnsi="Times New Roman"/>
          <w:sz w:val="28"/>
          <w:szCs w:val="28"/>
          <w:lang w:val="ru-RU"/>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pPr>
        <w:pStyle w:val="66"/>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162.2.5.</w:t>
      </w:r>
      <w:r>
        <w:rPr>
          <w:rFonts w:ascii="Times New Roman" w:hAnsi="Times New Roman"/>
          <w:sz w:val="28"/>
          <w:szCs w:val="28"/>
        </w:rPr>
        <w:t> </w:t>
      </w:r>
      <w:r>
        <w:rPr>
          <w:rFonts w:ascii="Times New Roman" w:hAnsi="Times New Roman"/>
          <w:sz w:val="28"/>
          <w:szCs w:val="28"/>
          <w:lang w:val="ru-RU"/>
        </w:rPr>
        <w:t xml:space="preserve">Основной </w:t>
      </w:r>
      <w:r>
        <w:rPr>
          <w:rStyle w:val="150"/>
          <w:rFonts w:ascii="Times New Roman" w:hAnsi="Times New Roman"/>
          <w:b w:val="0"/>
          <w:sz w:val="28"/>
          <w:szCs w:val="28"/>
          <w:lang w:val="ru-RU"/>
        </w:rPr>
        <w:t>целью</w:t>
      </w:r>
      <w:r>
        <w:rPr>
          <w:rFonts w:ascii="Times New Roman" w:hAnsi="Times New Roman"/>
          <w:b/>
          <w:sz w:val="28"/>
          <w:szCs w:val="28"/>
          <w:lang w:val="ru-RU"/>
        </w:rPr>
        <w:t xml:space="preserve"> </w:t>
      </w:r>
      <w:r>
        <w:rPr>
          <w:rFonts w:ascii="Times New Roman" w:hAnsi="Times New Roman"/>
          <w:sz w:val="28"/>
          <w:szCs w:val="28"/>
          <w:lang w:val="ru-RU"/>
        </w:rPr>
        <w:t>освоения технологии является формирование технологической грамотности, глобальных компетенций, творческого мышления.</w:t>
      </w:r>
    </w:p>
    <w:p>
      <w:pPr>
        <w:pStyle w:val="66"/>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162.2.6.</w:t>
      </w:r>
      <w:r>
        <w:rPr>
          <w:rFonts w:ascii="Times New Roman" w:hAnsi="Times New Roman"/>
          <w:b/>
          <w:sz w:val="28"/>
          <w:szCs w:val="28"/>
        </w:rPr>
        <w:t> </w:t>
      </w:r>
      <w:r>
        <w:rPr>
          <w:rStyle w:val="150"/>
          <w:rFonts w:ascii="Times New Roman" w:hAnsi="Times New Roman"/>
          <w:b w:val="0"/>
          <w:sz w:val="28"/>
          <w:szCs w:val="28"/>
          <w:lang w:val="ru-RU"/>
        </w:rPr>
        <w:t>Задачами</w:t>
      </w:r>
      <w:r>
        <w:rPr>
          <w:rFonts w:ascii="Times New Roman" w:hAnsi="Times New Roman"/>
          <w:sz w:val="28"/>
          <w:szCs w:val="28"/>
          <w:lang w:val="ru-RU"/>
        </w:rPr>
        <w:t xml:space="preserve"> курса технологии являются:</w:t>
      </w:r>
    </w:p>
    <w:p>
      <w:pPr>
        <w:pStyle w:val="145"/>
        <w:spacing w:line="350" w:lineRule="auto"/>
        <w:ind w:left="0" w:firstLine="720"/>
        <w:rPr>
          <w:rFonts w:ascii="Times New Roman" w:hAnsi="Times New Roman" w:cs="Times New Roman"/>
          <w:sz w:val="28"/>
          <w:szCs w:val="28"/>
        </w:rPr>
      </w:pPr>
      <w:r>
        <w:rPr>
          <w:rFonts w:ascii="Times New Roman" w:hAnsi="Times New Roman" w:cs="Times New Roman"/>
          <w:sz w:val="28"/>
          <w:szCs w:val="28"/>
        </w:rPr>
        <w:t>овладение знаниями, умениями и опытом деятельности в предметной области «Технология»;</w:t>
      </w:r>
    </w:p>
    <w:p>
      <w:pPr>
        <w:pStyle w:val="145"/>
        <w:spacing w:line="350" w:lineRule="auto"/>
        <w:ind w:left="0" w:firstLine="720"/>
        <w:rPr>
          <w:rFonts w:ascii="Times New Roman" w:hAnsi="Times New Roman" w:cs="Times New Roman"/>
          <w:sz w:val="28"/>
          <w:szCs w:val="28"/>
        </w:rPr>
      </w:pPr>
      <w:r>
        <w:rPr>
          <w:rFonts w:ascii="Times New Roman" w:hAnsi="Times New Roman" w:cs="Times New Roman"/>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pPr>
        <w:pStyle w:val="145"/>
        <w:spacing w:line="350" w:lineRule="auto"/>
        <w:ind w:left="0" w:firstLine="720"/>
        <w:rPr>
          <w:rFonts w:ascii="Times New Roman" w:hAnsi="Times New Roman" w:cs="Times New Roman"/>
          <w:sz w:val="28"/>
          <w:szCs w:val="28"/>
        </w:rPr>
      </w:pPr>
      <w:r>
        <w:rPr>
          <w:rFonts w:ascii="Times New Roman" w:hAnsi="Times New Roman" w:cs="Times New Roman"/>
          <w:sz w:val="28"/>
          <w:szCs w:val="2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pPr>
        <w:pStyle w:val="145"/>
        <w:spacing w:line="350" w:lineRule="auto"/>
        <w:ind w:left="0" w:firstLine="720"/>
        <w:rPr>
          <w:rFonts w:ascii="Times New Roman" w:hAnsi="Times New Roman" w:cs="Times New Roman"/>
          <w:sz w:val="28"/>
          <w:szCs w:val="28"/>
        </w:rPr>
      </w:pPr>
      <w:r>
        <w:rPr>
          <w:rFonts w:ascii="Times New Roman" w:hAnsi="Times New Roman" w:cs="Times New Roman"/>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pPr>
        <w:pStyle w:val="145"/>
        <w:spacing w:line="350" w:lineRule="auto"/>
        <w:ind w:left="0" w:firstLine="720"/>
        <w:rPr>
          <w:rFonts w:ascii="Times New Roman" w:hAnsi="Times New Roman" w:cs="Times New Roman"/>
          <w:sz w:val="28"/>
          <w:szCs w:val="28"/>
        </w:rPr>
      </w:pPr>
      <w:r>
        <w:rPr>
          <w:rFonts w:ascii="Times New Roman" w:hAnsi="Times New Roman" w:cs="Times New Roman"/>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pPr>
        <w:pStyle w:val="66"/>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162.2.7.</w:t>
      </w:r>
      <w:r>
        <w:rPr>
          <w:rFonts w:ascii="Times New Roman" w:hAnsi="Times New Roman"/>
          <w:sz w:val="28"/>
          <w:szCs w:val="28"/>
        </w:rPr>
        <w:t> </w:t>
      </w:r>
      <w:r>
        <w:rPr>
          <w:rFonts w:ascii="Times New Roman" w:hAnsi="Times New Roman"/>
          <w:sz w:val="28"/>
          <w:szCs w:val="28"/>
          <w:lang w:val="ru-RU"/>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w:t>
      </w:r>
      <w:r>
        <w:rPr>
          <w:rFonts w:ascii="Times New Roman" w:hAnsi="Times New Roman"/>
          <w:spacing w:val="-2"/>
          <w:sz w:val="28"/>
          <w:szCs w:val="28"/>
          <w:lang w:val="ru-RU"/>
        </w:rPr>
        <w:t>эстетической, правовой, экологической, технологической и других ее проявлениях),</w:t>
      </w:r>
      <w:r>
        <w:rPr>
          <w:rFonts w:ascii="Times New Roman" w:hAnsi="Times New Roman"/>
          <w:sz w:val="28"/>
          <w:szCs w:val="28"/>
          <w:lang w:val="ru-RU"/>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pPr>
        <w:pStyle w:val="66"/>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162.2.8.</w:t>
      </w:r>
      <w:r>
        <w:rPr>
          <w:rFonts w:ascii="Times New Roman" w:hAnsi="Times New Roman"/>
          <w:sz w:val="28"/>
          <w:szCs w:val="28"/>
        </w:rPr>
        <w:t> </w:t>
      </w:r>
      <w:r>
        <w:rPr>
          <w:rFonts w:ascii="Times New Roman" w:hAnsi="Times New Roman"/>
          <w:sz w:val="28"/>
          <w:szCs w:val="28"/>
          <w:lang w:val="ru-RU"/>
        </w:rPr>
        <w:t>Основной</w:t>
      </w:r>
      <w:r>
        <w:rPr>
          <w:rFonts w:ascii="Times New Roman" w:hAnsi="Times New Roman"/>
          <w:spacing w:val="-2"/>
          <w:sz w:val="28"/>
          <w:szCs w:val="28"/>
          <w:lang w:val="ru-RU"/>
        </w:rPr>
        <w:t xml:space="preserve"> методический принцип программы по технологии: освоение сущности и структуры технологии неразрывно</w:t>
      </w:r>
      <w:r>
        <w:rPr>
          <w:rFonts w:ascii="Times New Roman" w:hAnsi="Times New Roman"/>
          <w:sz w:val="28"/>
          <w:szCs w:val="28"/>
          <w:lang w:val="ru-RU"/>
        </w:rPr>
        <w:t xml:space="preserve"> связано с освоением процесса познания – построения и анализа разнообразных моделей. </w:t>
      </w:r>
    </w:p>
    <w:p>
      <w:pPr>
        <w:pStyle w:val="66"/>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162.2.9.</w:t>
      </w:r>
      <w:r>
        <w:rPr>
          <w:rFonts w:ascii="Times New Roman" w:hAnsi="Times New Roman"/>
          <w:sz w:val="28"/>
          <w:szCs w:val="28"/>
        </w:rPr>
        <w:t> </w:t>
      </w:r>
      <w:r>
        <w:rPr>
          <w:rFonts w:ascii="Times New Roman" w:hAnsi="Times New Roman"/>
          <w:sz w:val="28"/>
          <w:szCs w:val="28"/>
          <w:lang w:val="ru-RU"/>
        </w:rPr>
        <w:t>Программа по технологии построена по модульному принципу.</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pPr>
        <w:widowControl/>
        <w:spacing w:after="0" w:line="350" w:lineRule="auto"/>
        <w:ind w:firstLine="709"/>
        <w:jc w:val="both"/>
        <w:rPr>
          <w:rFonts w:ascii="Times New Roman" w:hAnsi="Times New Roman"/>
          <w:bCs/>
          <w:caps/>
          <w:sz w:val="28"/>
          <w:szCs w:val="28"/>
          <w:lang w:val="ru-RU"/>
        </w:rPr>
      </w:pPr>
      <w:r>
        <w:rPr>
          <w:rFonts w:ascii="Times New Roman" w:hAnsi="Times New Roman"/>
          <w:sz w:val="28"/>
          <w:szCs w:val="28"/>
          <w:lang w:val="ru-RU"/>
        </w:rPr>
        <w:t xml:space="preserve">Модульная программа включает инвариантные (обязательные) модули и вариативные. </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162.2.10.</w:t>
      </w:r>
      <w:r>
        <w:rPr>
          <w:rFonts w:ascii="Times New Roman" w:hAnsi="Times New Roman"/>
          <w:sz w:val="28"/>
          <w:szCs w:val="28"/>
        </w:rPr>
        <w:t> </w:t>
      </w:r>
      <w:r>
        <w:rPr>
          <w:rFonts w:ascii="Times New Roman" w:hAnsi="Times New Roman"/>
          <w:sz w:val="28"/>
          <w:szCs w:val="28"/>
          <w:lang w:val="ru-RU"/>
        </w:rPr>
        <w:t>Инвариантные модули программы по технологии.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162.2.10.1.</w:t>
      </w:r>
      <w:r>
        <w:rPr>
          <w:rFonts w:ascii="Times New Roman" w:hAnsi="Times New Roman"/>
          <w:sz w:val="28"/>
          <w:szCs w:val="28"/>
        </w:rPr>
        <w:t> </w:t>
      </w:r>
      <w:r>
        <w:rPr>
          <w:rFonts w:ascii="Times New Roman" w:hAnsi="Times New Roman"/>
          <w:sz w:val="28"/>
          <w:szCs w:val="28"/>
          <w:lang w:val="ru-RU"/>
        </w:rPr>
        <w:t>Модуль «Производство и технологии».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pPr>
        <w:pStyle w:val="135"/>
        <w:spacing w:after="0" w:line="350" w:lineRule="auto"/>
        <w:ind w:firstLine="709"/>
        <w:rPr>
          <w:rFonts w:ascii="Times New Roman" w:hAnsi="Times New Roman" w:cs="Times New Roman"/>
          <w:sz w:val="28"/>
          <w:szCs w:val="28"/>
        </w:rPr>
      </w:pPr>
      <w:r>
        <w:rPr>
          <w:rFonts w:ascii="Times New Roman" w:hAnsi="Times New Roman"/>
          <w:sz w:val="28"/>
          <w:szCs w:val="28"/>
        </w:rPr>
        <w:t xml:space="preserve">Освоение содержания модуля осуществляется на протяжении всего курса технологии </w:t>
      </w:r>
      <w:r>
        <w:rPr>
          <w:rFonts w:ascii="Times New Roman" w:hAnsi="Times New Roman" w:cs="Times New Roman"/>
          <w:color w:val="auto"/>
          <w:sz w:val="28"/>
          <w:szCs w:val="28"/>
          <w:lang w:eastAsia="en-US"/>
        </w:rPr>
        <w:t>на уровне основного общего образования.</w:t>
      </w:r>
      <w:r>
        <w:rPr>
          <w:rFonts w:ascii="Times New Roman" w:hAnsi="Times New Roman"/>
          <w:sz w:val="28"/>
          <w:szCs w:val="28"/>
        </w:rPr>
        <w:t xml:space="preserve">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162.2.10.2.</w:t>
      </w:r>
      <w:r>
        <w:rPr>
          <w:rFonts w:ascii="Times New Roman" w:hAnsi="Times New Roman"/>
          <w:sz w:val="28"/>
          <w:szCs w:val="28"/>
        </w:rPr>
        <w:t> </w:t>
      </w:r>
      <w:r>
        <w:rPr>
          <w:rFonts w:ascii="Times New Roman" w:hAnsi="Times New Roman"/>
          <w:sz w:val="28"/>
          <w:szCs w:val="28"/>
          <w:lang w:val="ru-RU"/>
        </w:rPr>
        <w:t>Модуль «Технологии обработки материалов и пищевых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162.2.10.3. Модуль «Компьютерная графика. Черчение».</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162.2.10.4. Модуль «Робототехника».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162.2.10.5. Модуль «3D-моделирование, прототипирование, макетирование».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162.2.11. Вариативные модули программы по технологии.</w:t>
      </w:r>
    </w:p>
    <w:p>
      <w:pPr>
        <w:pStyle w:val="66"/>
        <w:widowControl/>
        <w:spacing w:after="0" w:line="350" w:lineRule="auto"/>
        <w:ind w:left="0" w:firstLine="709"/>
        <w:jc w:val="both"/>
        <w:rPr>
          <w:rFonts w:ascii="Times New Roman" w:hAnsi="Times New Roman"/>
          <w:bCs/>
          <w:sz w:val="28"/>
          <w:szCs w:val="28"/>
          <w:lang w:val="ru-RU"/>
        </w:rPr>
      </w:pPr>
      <w:r>
        <w:rPr>
          <w:rFonts w:ascii="Times New Roman" w:hAnsi="Times New Roman"/>
          <w:sz w:val="28"/>
          <w:szCs w:val="28"/>
          <w:lang w:val="ru-RU"/>
        </w:rPr>
        <w:t>162.2.11.1.</w:t>
      </w:r>
      <w:r>
        <w:rPr>
          <w:rFonts w:ascii="Times New Roman" w:hAnsi="Times New Roman"/>
          <w:sz w:val="28"/>
          <w:szCs w:val="28"/>
        </w:rPr>
        <w:t> </w:t>
      </w:r>
      <w:r>
        <w:rPr>
          <w:rFonts w:ascii="Times New Roman" w:hAnsi="Times New Roman"/>
          <w:bCs/>
          <w:sz w:val="28"/>
          <w:szCs w:val="28"/>
          <w:lang w:val="ru-RU"/>
        </w:rPr>
        <w:t>Модуль «Автоматизированные системы».</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pPr>
        <w:pStyle w:val="66"/>
        <w:widowControl/>
        <w:spacing w:after="0" w:line="350" w:lineRule="auto"/>
        <w:ind w:left="0" w:firstLine="709"/>
        <w:jc w:val="both"/>
        <w:rPr>
          <w:rFonts w:ascii="Times New Roman" w:hAnsi="Times New Roman"/>
          <w:bCs/>
          <w:sz w:val="28"/>
          <w:szCs w:val="28"/>
          <w:lang w:val="ru-RU"/>
        </w:rPr>
      </w:pPr>
      <w:r>
        <w:rPr>
          <w:rFonts w:ascii="Times New Roman" w:hAnsi="Times New Roman"/>
          <w:bCs/>
          <w:sz w:val="28"/>
          <w:szCs w:val="28"/>
          <w:lang w:val="ru-RU"/>
        </w:rPr>
        <w:t>162.2.11.2.</w:t>
      </w:r>
      <w:r>
        <w:rPr>
          <w:rFonts w:ascii="Times New Roman" w:hAnsi="Times New Roman"/>
          <w:bCs/>
          <w:sz w:val="28"/>
          <w:szCs w:val="28"/>
        </w:rPr>
        <w:t> </w:t>
      </w:r>
      <w:r>
        <w:rPr>
          <w:rFonts w:ascii="Times New Roman" w:hAnsi="Times New Roman"/>
          <w:bCs/>
          <w:sz w:val="28"/>
          <w:szCs w:val="28"/>
          <w:lang w:val="ru-RU"/>
        </w:rPr>
        <w:t>Модули «Животноводство» и «Растениеводство».</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162.2.11.3. </w:t>
      </w:r>
      <w:r>
        <w:rPr>
          <w:rFonts w:ascii="Times New Roman" w:hAnsi="Times New Roman"/>
          <w:bCs/>
          <w:sz w:val="28"/>
          <w:szCs w:val="28"/>
          <w:lang w:val="ru-RU"/>
        </w:rPr>
        <w:t xml:space="preserve">В курсе технологии осуществляется реализация </w:t>
      </w:r>
      <w:r>
        <w:rPr>
          <w:rStyle w:val="150"/>
          <w:rFonts w:ascii="Times New Roman" w:hAnsi="Times New Roman"/>
          <w:b w:val="0"/>
          <w:sz w:val="28"/>
          <w:szCs w:val="28"/>
          <w:lang w:val="ru-RU"/>
        </w:rPr>
        <w:t>межпредметных связей</w:t>
      </w:r>
      <w:r>
        <w:rPr>
          <w:rFonts w:ascii="Times New Roman" w:hAnsi="Times New Roman"/>
          <w:sz w:val="28"/>
          <w:szCs w:val="28"/>
          <w:lang w:val="ru-RU"/>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с </w:t>
      </w:r>
      <w:r>
        <w:rPr>
          <w:rStyle w:val="150"/>
          <w:rFonts w:ascii="Times New Roman" w:hAnsi="Times New Roman" w:cs="Times New Roman"/>
          <w:b w:val="0"/>
          <w:sz w:val="28"/>
          <w:szCs w:val="28"/>
        </w:rPr>
        <w:t>алгеброй</w:t>
      </w:r>
      <w:r>
        <w:rPr>
          <w:rFonts w:ascii="Times New Roman" w:hAnsi="Times New Roman" w:cs="Times New Roman"/>
          <w:sz w:val="28"/>
          <w:szCs w:val="28"/>
        </w:rPr>
        <w:t xml:space="preserve"> и </w:t>
      </w:r>
      <w:r>
        <w:rPr>
          <w:rStyle w:val="150"/>
          <w:rFonts w:ascii="Times New Roman" w:hAnsi="Times New Roman" w:cs="Times New Roman"/>
          <w:b w:val="0"/>
          <w:sz w:val="28"/>
          <w:szCs w:val="28"/>
        </w:rPr>
        <w:t>геометрией</w:t>
      </w:r>
      <w:r>
        <w:rPr>
          <w:rFonts w:ascii="Times New Roman" w:hAnsi="Times New Roman" w:cs="Times New Roman"/>
          <w:sz w:val="28"/>
          <w:szCs w:val="28"/>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с </w:t>
      </w:r>
      <w:r>
        <w:rPr>
          <w:rStyle w:val="150"/>
          <w:rFonts w:ascii="Times New Roman" w:hAnsi="Times New Roman" w:cs="Times New Roman"/>
          <w:b w:val="0"/>
          <w:sz w:val="28"/>
          <w:szCs w:val="28"/>
        </w:rPr>
        <w:t>химией</w:t>
      </w:r>
      <w:r>
        <w:rPr>
          <w:rFonts w:ascii="Times New Roman" w:hAnsi="Times New Roman" w:cs="Times New Roman"/>
          <w:sz w:val="28"/>
          <w:szCs w:val="28"/>
        </w:rPr>
        <w:t xml:space="preserve"> при освоении разделов, связанных с технологиями химической промышленности в инвариантных модулях;</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с </w:t>
      </w:r>
      <w:r>
        <w:rPr>
          <w:rStyle w:val="150"/>
          <w:rFonts w:ascii="Times New Roman" w:hAnsi="Times New Roman" w:cs="Times New Roman"/>
          <w:b w:val="0"/>
          <w:sz w:val="28"/>
          <w:szCs w:val="28"/>
        </w:rPr>
        <w:t>биологией</w:t>
      </w:r>
      <w:r>
        <w:rPr>
          <w:rFonts w:ascii="Times New Roman" w:hAnsi="Times New Roman" w:cs="Times New Roman"/>
          <w:b/>
          <w:sz w:val="28"/>
          <w:szCs w:val="28"/>
        </w:rPr>
        <w:t xml:space="preserve"> </w:t>
      </w:r>
      <w:r>
        <w:rPr>
          <w:rFonts w:ascii="Times New Roman" w:hAnsi="Times New Roman" w:cs="Times New Roman"/>
          <w:sz w:val="28"/>
          <w:szCs w:val="28"/>
        </w:rPr>
        <w:t>при изучении современных биотехнологий в инвариантных модулях и при освоении вариативных модулей «Растениеводство» и «Животноводство»;</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с </w:t>
      </w:r>
      <w:r>
        <w:rPr>
          <w:rStyle w:val="150"/>
          <w:rFonts w:ascii="Times New Roman" w:hAnsi="Times New Roman" w:cs="Times New Roman"/>
          <w:b w:val="0"/>
          <w:sz w:val="28"/>
          <w:szCs w:val="28"/>
        </w:rPr>
        <w:t>физикой</w:t>
      </w:r>
      <w:r>
        <w:rPr>
          <w:rFonts w:ascii="Times New Roman" w:hAnsi="Times New Roman" w:cs="Times New Roman"/>
          <w:sz w:val="28"/>
          <w:szCs w:val="28"/>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с </w:t>
      </w:r>
      <w:r>
        <w:rPr>
          <w:rStyle w:val="150"/>
          <w:rFonts w:ascii="Times New Roman" w:hAnsi="Times New Roman" w:cs="Times New Roman"/>
          <w:b w:val="0"/>
          <w:sz w:val="28"/>
          <w:szCs w:val="28"/>
        </w:rPr>
        <w:t>информатикой и ИКТ</w:t>
      </w:r>
      <w:r>
        <w:rPr>
          <w:rFonts w:ascii="Times New Roman" w:hAnsi="Times New Roman" w:cs="Times New Roman"/>
          <w:sz w:val="28"/>
          <w:szCs w:val="28"/>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pPr>
        <w:pStyle w:val="135"/>
        <w:spacing w:after="0" w:line="350" w:lineRule="auto"/>
        <w:ind w:firstLine="709"/>
        <w:rPr>
          <w:rFonts w:ascii="Times New Roman" w:hAnsi="Times New Roman" w:cs="Times New Roman"/>
          <w:sz w:val="28"/>
          <w:szCs w:val="28"/>
        </w:rPr>
      </w:pPr>
      <w:r>
        <w:rPr>
          <w:rStyle w:val="150"/>
          <w:rFonts w:ascii="Times New Roman" w:hAnsi="Times New Roman" w:cs="Times New Roman"/>
          <w:b w:val="0"/>
          <w:sz w:val="28"/>
          <w:szCs w:val="28"/>
        </w:rPr>
        <w:t>с</w:t>
      </w:r>
      <w:r>
        <w:rPr>
          <w:rFonts w:ascii="Times New Roman" w:hAnsi="Times New Roman" w:cs="Times New Roman"/>
          <w:b/>
          <w:sz w:val="28"/>
          <w:szCs w:val="28"/>
        </w:rPr>
        <w:t xml:space="preserve"> </w:t>
      </w:r>
      <w:r>
        <w:rPr>
          <w:rStyle w:val="150"/>
          <w:rFonts w:ascii="Times New Roman" w:hAnsi="Times New Roman" w:cs="Times New Roman"/>
          <w:b w:val="0"/>
          <w:sz w:val="28"/>
          <w:szCs w:val="28"/>
        </w:rPr>
        <w:t>историей</w:t>
      </w:r>
      <w:r>
        <w:rPr>
          <w:rFonts w:ascii="Times New Roman" w:hAnsi="Times New Roman" w:cs="Times New Roman"/>
          <w:sz w:val="28"/>
          <w:szCs w:val="28"/>
        </w:rPr>
        <w:t xml:space="preserve"> и</w:t>
      </w:r>
      <w:r>
        <w:rPr>
          <w:rFonts w:ascii="Times New Roman" w:hAnsi="Times New Roman" w:cs="Times New Roman"/>
          <w:b/>
          <w:sz w:val="28"/>
          <w:szCs w:val="28"/>
        </w:rPr>
        <w:t xml:space="preserve"> </w:t>
      </w:r>
      <w:r>
        <w:rPr>
          <w:rStyle w:val="150"/>
          <w:rFonts w:ascii="Times New Roman" w:hAnsi="Times New Roman" w:cs="Times New Roman"/>
          <w:b w:val="0"/>
          <w:sz w:val="28"/>
          <w:szCs w:val="28"/>
        </w:rPr>
        <w:t>искусством</w:t>
      </w:r>
      <w:r>
        <w:rPr>
          <w:rFonts w:ascii="Times New Roman" w:hAnsi="Times New Roman" w:cs="Times New Roman"/>
          <w:b/>
          <w:sz w:val="28"/>
          <w:szCs w:val="28"/>
        </w:rPr>
        <w:t xml:space="preserve"> </w:t>
      </w:r>
      <w:r>
        <w:rPr>
          <w:rFonts w:ascii="Times New Roman" w:hAnsi="Times New Roman" w:cs="Times New Roman"/>
          <w:sz w:val="28"/>
          <w:szCs w:val="28"/>
        </w:rPr>
        <w:t>при освоении элементов промышленной эстетики, народных ремёсел в инвариантном модуле «Производство и технология»;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 xml:space="preserve">с </w:t>
      </w:r>
      <w:r>
        <w:rPr>
          <w:rStyle w:val="150"/>
          <w:rFonts w:ascii="Times New Roman" w:hAnsi="Times New Roman" w:cs="Times New Roman"/>
          <w:b w:val="0"/>
          <w:sz w:val="28"/>
          <w:szCs w:val="28"/>
        </w:rPr>
        <w:t>обществознанием</w:t>
      </w:r>
      <w:r>
        <w:rPr>
          <w:rFonts w:ascii="Times New Roman" w:hAnsi="Times New Roman" w:cs="Times New Roman"/>
          <w:b/>
          <w:sz w:val="28"/>
          <w:szCs w:val="28"/>
        </w:rPr>
        <w:t xml:space="preserve"> </w:t>
      </w:r>
      <w:r>
        <w:rPr>
          <w:rFonts w:ascii="Times New Roman" w:hAnsi="Times New Roman" w:cs="Times New Roman"/>
          <w:sz w:val="28"/>
          <w:szCs w:val="28"/>
        </w:rPr>
        <w:t>при освоении темы «Технология и мир. Современная техносфера» в инвариантном модуле «Производство и технология».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162.2.11.4.</w:t>
      </w:r>
      <w:r>
        <w:rPr>
          <w:rFonts w:ascii="Times New Roman" w:hAnsi="Times New Roman"/>
          <w:sz w:val="28"/>
          <w:szCs w:val="28"/>
        </w:rPr>
        <w:t xml:space="preserve"> </w:t>
      </w:r>
      <w:r>
        <w:rPr>
          <w:rFonts w:ascii="Times New Roman" w:hAnsi="Times New Roman"/>
          <w:sz w:val="28"/>
          <w:szCs w:val="28"/>
          <w:lang w:val="ru-RU"/>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pPr>
        <w:pStyle w:val="66"/>
        <w:widowControl/>
        <w:spacing w:after="0" w:line="350" w:lineRule="auto"/>
        <w:ind w:left="0" w:firstLine="709"/>
        <w:jc w:val="both"/>
        <w:rPr>
          <w:rFonts w:ascii="Times New Roman" w:hAnsi="Times New Roman"/>
          <w:bCs/>
          <w:sz w:val="28"/>
          <w:szCs w:val="28"/>
          <w:lang w:val="ru-RU"/>
        </w:rPr>
      </w:pPr>
      <w:r>
        <w:rPr>
          <w:rFonts w:ascii="Times New Roman" w:hAnsi="Times New Roman"/>
          <w:sz w:val="28"/>
          <w:szCs w:val="28"/>
          <w:lang w:val="ru-RU"/>
        </w:rPr>
        <w:t>162.3.</w:t>
      </w:r>
      <w:r>
        <w:rPr>
          <w:rFonts w:ascii="Times New Roman" w:hAnsi="Times New Roman"/>
          <w:sz w:val="28"/>
          <w:szCs w:val="28"/>
        </w:rPr>
        <w:t> </w:t>
      </w:r>
      <w:r>
        <w:rPr>
          <w:rFonts w:ascii="Times New Roman" w:hAnsi="Times New Roman"/>
          <w:bCs/>
          <w:sz w:val="28"/>
          <w:szCs w:val="28"/>
          <w:lang w:val="ru-RU"/>
        </w:rPr>
        <w:t>Содержание обучения технологии.</w:t>
      </w:r>
    </w:p>
    <w:p>
      <w:pPr>
        <w:pStyle w:val="66"/>
        <w:widowControl/>
        <w:spacing w:after="0" w:line="350" w:lineRule="auto"/>
        <w:ind w:left="0" w:firstLine="709"/>
        <w:jc w:val="both"/>
        <w:rPr>
          <w:rFonts w:ascii="Times New Roman" w:hAnsi="Times New Roman"/>
          <w:bCs/>
          <w:sz w:val="28"/>
          <w:szCs w:val="28"/>
          <w:lang w:val="ru-RU"/>
        </w:rPr>
      </w:pPr>
      <w:r>
        <w:rPr>
          <w:rFonts w:ascii="Times New Roman" w:hAnsi="Times New Roman"/>
          <w:sz w:val="28"/>
          <w:szCs w:val="28"/>
          <w:lang w:val="ru-RU"/>
        </w:rPr>
        <w:t>162.3.1.</w:t>
      </w:r>
      <w:r>
        <w:rPr>
          <w:rFonts w:ascii="Times New Roman" w:hAnsi="Times New Roman"/>
          <w:sz w:val="28"/>
          <w:szCs w:val="28"/>
        </w:rPr>
        <w:t> </w:t>
      </w:r>
      <w:r>
        <w:rPr>
          <w:rFonts w:ascii="Times New Roman" w:hAnsi="Times New Roman"/>
          <w:bCs/>
          <w:sz w:val="28"/>
          <w:szCs w:val="28"/>
          <w:lang w:val="ru-RU"/>
        </w:rPr>
        <w:t>Инвариантные модули.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162.3.1.1. Модуль «Производство и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5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Материальный мир и потребности человека. Свойства вещей.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Материалы и сырьё. Естественные (природные) и искусственные материалы.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Материальные технологии. Технологический процесс.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Производство и техника. Роль техники в производственной деятельности человека.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Когнитивные технологии: мозговой штурм, метод интеллект-карт, метод фокальных объектов и другие.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Какие бывают профессии.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6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Производственно-технологические задачи и способы их решения.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Модели и моделирование. Виды машин и механизмов. Моделирование технических устройств. Кинематические схемы.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Технологические задачи, решаемые в процессе производства и создания изделий. Соблюдение технологии и качество изделия (продукции).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Информационные технологии. Перспективные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7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Создание технологий как основная задача современной науки. История развития технологий.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Эстетическая ценность результатов труда. Промышленная эстетика. Дизайн.</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Народные ремёсла. Народные ремёсла и промыслы России.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Цифровизация производства. Цифровые технологии и способы обработки информации.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Управление технологическими процессами. Управление производством. Современные и перспективные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высокотехнологичных отраслей. «Высокие технологии» двойного назначения.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Разработка и внедрение технологий многократного использования материалов, технологий безотходного производства.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Современная техносфера. Проблема взаимодействия природы и техносферы.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Современный транспорт и перспективы его развития.</w:t>
      </w:r>
    </w:p>
    <w:p>
      <w:pPr>
        <w:pStyle w:val="135"/>
        <w:spacing w:after="0" w:line="350" w:lineRule="auto"/>
        <w:ind w:firstLine="709"/>
        <w:rPr>
          <w:rFonts w:ascii="Times New Roman" w:hAnsi="Times New Roman"/>
          <w:sz w:val="28"/>
          <w:szCs w:val="28"/>
        </w:rPr>
      </w:pPr>
      <w:r>
        <w:rPr>
          <w:rFonts w:ascii="Times New Roman" w:hAnsi="Times New Roman" w:cs="Times New Roman"/>
          <w:sz w:val="28"/>
          <w:szCs w:val="28"/>
        </w:rPr>
        <w:t>8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Общие принципы управления. Самоуправляемые системы. Устойчивость систем управления. Устойчивость технических систем.</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Производство и его виды.</w:t>
      </w:r>
    </w:p>
    <w:p>
      <w:pPr>
        <w:pStyle w:val="135"/>
        <w:spacing w:after="0" w:line="35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Биотехнологии в решении экологических проблем. Биоэнергетика. Перспективные технологии (в том числе нанотехнологии).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Сферы применения современных технологий.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Рынок труда. Функции рынка труда. Трудовые ресурсы.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Мир профессий. Профессия, квалификация и компетенции.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Выбор профессии в зависимости от интересов и способностей человека.</w:t>
      </w:r>
    </w:p>
    <w:p>
      <w:pPr>
        <w:pStyle w:val="135"/>
        <w:spacing w:after="0" w:line="350" w:lineRule="auto"/>
        <w:ind w:firstLine="709"/>
        <w:rPr>
          <w:rStyle w:val="150"/>
          <w:rFonts w:ascii="Times New Roman" w:hAnsi="Times New Roman" w:cs="Times New Roman"/>
          <w:b w:val="0"/>
          <w:sz w:val="28"/>
          <w:szCs w:val="28"/>
        </w:rPr>
      </w:pPr>
      <w:r>
        <w:rPr>
          <w:rStyle w:val="150"/>
          <w:rFonts w:ascii="Times New Roman" w:hAnsi="Times New Roman" w:cs="Times New Roman"/>
          <w:b w:val="0"/>
          <w:sz w:val="28"/>
          <w:szCs w:val="28"/>
        </w:rPr>
        <w:t>9 класс.</w:t>
      </w:r>
    </w:p>
    <w:p>
      <w:pPr>
        <w:pStyle w:val="135"/>
        <w:spacing w:after="0" w:line="350" w:lineRule="auto"/>
        <w:ind w:firstLine="709"/>
        <w:rPr>
          <w:rStyle w:val="150"/>
          <w:rFonts w:ascii="Times New Roman" w:hAnsi="Times New Roman" w:cs="Times New Roman"/>
          <w:b w:val="0"/>
          <w:sz w:val="28"/>
          <w:szCs w:val="28"/>
        </w:rPr>
      </w:pPr>
      <w:r>
        <w:rPr>
          <w:rStyle w:val="150"/>
          <w:rFonts w:ascii="Times New Roman" w:hAnsi="Times New Roman" w:cs="Times New Roman"/>
          <w:b w:val="0"/>
          <w:sz w:val="28"/>
          <w:szCs w:val="28"/>
        </w:rPr>
        <w:t>Предпринимательство.</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162.3.1.2. Модуль «Технологии обработки материалов и пищевых продуктов».</w:t>
      </w:r>
    </w:p>
    <w:p>
      <w:pPr>
        <w:pStyle w:val="148"/>
        <w:spacing w:before="0" w:after="0" w:line="350" w:lineRule="auto"/>
        <w:ind w:firstLine="709"/>
        <w:jc w:val="both"/>
        <w:rPr>
          <w:rStyle w:val="150"/>
          <w:rFonts w:eastAsia="Calibri"/>
          <w:b w:val="0"/>
          <w:bCs w:val="0"/>
          <w:spacing w:val="-4"/>
          <w:sz w:val="28"/>
          <w:szCs w:val="28"/>
        </w:rPr>
      </w:pPr>
      <w:r>
        <w:rPr>
          <w:rStyle w:val="150"/>
          <w:rFonts w:eastAsia="Calibri"/>
          <w:b w:val="0"/>
          <w:bCs w:val="0"/>
          <w:spacing w:val="-4"/>
          <w:sz w:val="28"/>
          <w:szCs w:val="28"/>
        </w:rPr>
        <w:t>5 класс.</w:t>
      </w:r>
    </w:p>
    <w:p>
      <w:pPr>
        <w:pStyle w:val="148"/>
        <w:spacing w:before="0" w:after="0" w:line="350" w:lineRule="auto"/>
        <w:ind w:firstLine="709"/>
        <w:jc w:val="both"/>
        <w:rPr>
          <w:rStyle w:val="150"/>
          <w:rFonts w:eastAsia="Calibri"/>
          <w:b w:val="0"/>
          <w:bCs/>
          <w:sz w:val="28"/>
          <w:szCs w:val="28"/>
        </w:rPr>
      </w:pPr>
      <w:r>
        <w:rPr>
          <w:rStyle w:val="150"/>
          <w:rFonts w:eastAsia="Calibri"/>
          <w:b w:val="0"/>
          <w:bCs w:val="0"/>
          <w:spacing w:val="-4"/>
          <w:sz w:val="28"/>
          <w:szCs w:val="28"/>
        </w:rPr>
        <w:t>Технологии обработки конструкционных материалов</w:t>
      </w:r>
      <w:r>
        <w:rPr>
          <w:rStyle w:val="150"/>
          <w:rFonts w:eastAsia="Calibri"/>
          <w:b w:val="0"/>
          <w:bCs w:val="0"/>
          <w:sz w:val="28"/>
          <w:szCs w:val="28"/>
        </w:rPr>
        <w:t>.</w:t>
      </w:r>
    </w:p>
    <w:p>
      <w:pPr>
        <w:pStyle w:val="135"/>
        <w:spacing w:after="0" w:line="350" w:lineRule="auto"/>
        <w:ind w:firstLine="709"/>
        <w:rPr>
          <w:rFonts w:ascii="Times New Roman" w:hAnsi="Times New Roman" w:cs="Times New Roman"/>
          <w:spacing w:val="1"/>
          <w:sz w:val="28"/>
          <w:szCs w:val="28"/>
        </w:rPr>
      </w:pPr>
      <w:r>
        <w:rPr>
          <w:rFonts w:ascii="Times New Roman" w:hAnsi="Times New Roman" w:cs="Times New Roman"/>
          <w:spacing w:val="1"/>
          <w:sz w:val="28"/>
          <w:szCs w:val="28"/>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Бумага и её свойства. Производство бумаги, история и современные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Использование древесины человеком (история и современность). Использование древесины и охрана природы.</w:t>
      </w:r>
      <w:r>
        <w:rPr>
          <w:rStyle w:val="150"/>
          <w:rFonts w:ascii="Times New Roman" w:hAnsi="Times New Roman" w:cs="Times New Roman"/>
          <w:sz w:val="28"/>
          <w:szCs w:val="28"/>
        </w:rPr>
        <w:t xml:space="preserve"> </w:t>
      </w:r>
      <w:r>
        <w:rPr>
          <w:rFonts w:ascii="Times New Roman" w:hAnsi="Times New Roman" w:cs="Times New Roman"/>
          <w:sz w:val="28"/>
          <w:szCs w:val="28"/>
        </w:rPr>
        <w:t>Общие сведения о древесине хвойных и лиственных пород. Пиломатериалы.</w:t>
      </w:r>
      <w:r>
        <w:rPr>
          <w:rStyle w:val="150"/>
          <w:rFonts w:ascii="Times New Roman" w:hAnsi="Times New Roman" w:cs="Times New Roman"/>
          <w:sz w:val="28"/>
          <w:szCs w:val="28"/>
        </w:rPr>
        <w:t xml:space="preserve"> </w:t>
      </w:r>
      <w:r>
        <w:rPr>
          <w:rFonts w:ascii="Times New Roman" w:hAnsi="Times New Roman" w:cs="Times New Roman"/>
          <w:sz w:val="28"/>
          <w:szCs w:val="28"/>
        </w:rPr>
        <w:t>Способы обработки древесины. Организация рабочего места при работе с древесиной.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Ручной и электрифицированный инструмент для обработки древесины.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Операции (основные): разметка, пиление, сверление, зачистка, декорирование древесины.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Народные промыслы по обработке древесины.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 производством и обработкой древесины.</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Индивидуальный творческий (учебный) проект «Изделие из древесины».</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Технологии обработки пищевых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Общие сведения о питании и технологиях приготовления пищи.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Рациональное, здоровое питание, режим питания, пищевая пирамида.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Технология приготовления блюд из яиц, круп, овощей. Определение качества продуктов, правила хранения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Правила этикета за столом. Условия хранения продуктов питания. Утилизация бытовых и пищевых отходов.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 производством и обработкой пищевых продуктов.</w:t>
      </w:r>
    </w:p>
    <w:p>
      <w:pPr>
        <w:pStyle w:val="135"/>
        <w:spacing w:after="0" w:line="350" w:lineRule="auto"/>
        <w:ind w:firstLine="709"/>
        <w:rPr>
          <w:rStyle w:val="151"/>
          <w:rFonts w:ascii="Times New Roman" w:hAnsi="Times New Roman" w:cs="Times New Roman"/>
          <w:i w:val="0"/>
          <w:iCs w:val="0"/>
          <w:spacing w:val="-1"/>
          <w:sz w:val="28"/>
          <w:szCs w:val="28"/>
        </w:rPr>
      </w:pPr>
      <w:r>
        <w:rPr>
          <w:rStyle w:val="151"/>
          <w:rFonts w:ascii="Times New Roman" w:hAnsi="Times New Roman" w:cs="Times New Roman"/>
          <w:i w:val="0"/>
          <w:iCs w:val="0"/>
          <w:spacing w:val="-1"/>
          <w:sz w:val="28"/>
          <w:szCs w:val="28"/>
        </w:rPr>
        <w:t>Групповой проект по теме «Питание и здоровье человека».</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Технологии обработки текстильных материалов.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Основы материаловедения. Текстильные материалы (нитки, ткань), производство и использование человеком. История, культура.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Современные технологии производства тканей с разными свойствами.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Основы технологии изготовления изделий из текстильных материалов.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Последовательность изготовления швейного изделия. Контроль качества готового изделия.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Устройство швейной машины: виды приводов швейной машины, регуляторы.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Виды стежков, швов. Виды ручных и машинных швов (стачные, краевые).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со швейным производством.</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Индивидуальный творческий (учебный) проект «Изделие из текстильных материалов».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Чертёж выкроек проектного швейного изделия (например, мешок для сменной обуви, прихватка, лоскутное шитьё).</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Выполнение технологических операций по пошиву проектного изделия, отделке изделия.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Оценка качества изготовления проектного швейного изделия.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6 класс</w:t>
      </w:r>
      <w:r>
        <w:rPr>
          <w:rFonts w:ascii="Times New Roman" w:hAnsi="Times New Roman"/>
          <w:sz w:val="28"/>
          <w:szCs w:val="28"/>
        </w:rPr>
        <w:t>.</w:t>
      </w:r>
    </w:p>
    <w:p>
      <w:pPr>
        <w:pStyle w:val="148"/>
        <w:spacing w:before="0" w:after="0" w:line="350" w:lineRule="auto"/>
        <w:ind w:firstLine="709"/>
        <w:jc w:val="both"/>
        <w:rPr>
          <w:rStyle w:val="150"/>
          <w:rFonts w:eastAsia="Calibri"/>
          <w:b w:val="0"/>
          <w:bCs/>
          <w:sz w:val="28"/>
          <w:szCs w:val="28"/>
        </w:rPr>
      </w:pPr>
      <w:r>
        <w:rPr>
          <w:rStyle w:val="150"/>
          <w:rFonts w:eastAsia="Calibri"/>
          <w:b w:val="0"/>
          <w:bCs w:val="0"/>
          <w:spacing w:val="-2"/>
          <w:sz w:val="28"/>
          <w:szCs w:val="28"/>
        </w:rPr>
        <w:t>Технологии обработки конструкционных материалов</w:t>
      </w:r>
      <w:r>
        <w:rPr>
          <w:rStyle w:val="150"/>
          <w:rFonts w:eastAsia="Calibri"/>
          <w:b w:val="0"/>
          <w:bCs w:val="0"/>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Народные промыслы по обработке металла.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Способы обработки тонколистового металла.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Слесарный верстак. Инструменты для разметки, правки, резания тонколистового металла.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Операции (основные): правка, разметка, резание, гибка тонколистового металла.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 производством и обработкой металлов.</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Индивидуальный творческий (учебный) проект «Изделие из металла».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Выполнение проектного изделия по технологической карте.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Потребительские и технические требования к качеству готового изделия.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Оценка качества проектного изделия из тонколистового металла.</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Технологии обработки пищевых продуктов</w:t>
      </w:r>
      <w:r>
        <w:rPr>
          <w:b w:val="0"/>
          <w:sz w:val="28"/>
          <w:szCs w:val="28"/>
        </w:rPr>
        <w:t xml:space="preserve"> </w:t>
      </w:r>
      <w:r>
        <w:rPr>
          <w:rStyle w:val="150"/>
          <w:rFonts w:eastAsia="Calibri"/>
          <w:b w:val="0"/>
          <w:bCs w:val="0"/>
          <w:sz w:val="28"/>
          <w:szCs w:val="28"/>
        </w:rPr>
        <w:t>(6 часов).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Определение качества молочных продуктов, правила хранения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Виды теста. Технологии приготовления разных видов теста (тесто для вареников, песочное тесто, бисквитное тесто, дрожжевое тесто).</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 пищевым производством.</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Групповой проект по теме «Технологии обработки пищевых продуктов».</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Технологии обработки текстильных материалов.</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Современные текстильные материалы, получение и свойства.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Сравнение свойств тканей, выбор ткани с учётом эксплуатации изделия.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Одежда, виды одежды. Мода и стиль.</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Индивидуальный творческий (учебный) проект «Изделие из текстильных материалов».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Чертёж выкроек проектного швейного изделия (например, укладка для инструментов, сумка, рюкзак; изделие в технике лоскутной пластики).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Выполнение технологических операций по раскрою и пошиву проектного изделия, отделке изделия.</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Оценка качества изготовления проектного швейного изделия.</w:t>
      </w:r>
    </w:p>
    <w:p>
      <w:pPr>
        <w:pStyle w:val="148"/>
        <w:spacing w:before="0" w:after="0" w:line="350" w:lineRule="auto"/>
        <w:ind w:firstLine="709"/>
        <w:jc w:val="both"/>
        <w:rPr>
          <w:rStyle w:val="150"/>
          <w:rFonts w:eastAsia="Calibri"/>
          <w:b w:val="0"/>
          <w:bCs w:val="0"/>
          <w:spacing w:val="-2"/>
          <w:sz w:val="28"/>
          <w:szCs w:val="28"/>
        </w:rPr>
      </w:pPr>
      <w:r>
        <w:rPr>
          <w:rStyle w:val="150"/>
          <w:rFonts w:eastAsia="Calibri"/>
          <w:b w:val="0"/>
          <w:bCs w:val="0"/>
          <w:spacing w:val="-2"/>
          <w:sz w:val="28"/>
          <w:szCs w:val="28"/>
        </w:rPr>
        <w:t>7 класс.</w:t>
      </w:r>
    </w:p>
    <w:p>
      <w:pPr>
        <w:pStyle w:val="148"/>
        <w:spacing w:before="0" w:after="0" w:line="350" w:lineRule="auto"/>
        <w:ind w:firstLine="709"/>
        <w:jc w:val="both"/>
        <w:rPr>
          <w:rStyle w:val="150"/>
          <w:rFonts w:eastAsia="Calibri"/>
          <w:b w:val="0"/>
          <w:bCs/>
          <w:sz w:val="28"/>
          <w:szCs w:val="28"/>
        </w:rPr>
      </w:pPr>
      <w:r>
        <w:rPr>
          <w:rStyle w:val="150"/>
          <w:rFonts w:eastAsia="Calibri"/>
          <w:b w:val="0"/>
          <w:bCs w:val="0"/>
          <w:spacing w:val="-2"/>
          <w:sz w:val="28"/>
          <w:szCs w:val="28"/>
        </w:rPr>
        <w:t>Технологии обработки конструкционных материалов</w:t>
      </w:r>
      <w:r>
        <w:rPr>
          <w:rStyle w:val="150"/>
          <w:rFonts w:eastAsia="Calibri"/>
          <w:b w:val="0"/>
          <w:bCs w:val="0"/>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Обработка древесины. Технологии механической обработки конструкционных материалов. Технологии отделки изделий из древесины.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Пластмасса и другие современные материалы: свойства, получение и использование.</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Индивидуальный творческий (учебный) проект «Изделие из конструкционных и поделочных материалов».</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Технологии обработки пищевых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Блюда национальной кухни из мяса, рыбы.</w:t>
      </w:r>
    </w:p>
    <w:p>
      <w:pPr>
        <w:pStyle w:val="135"/>
        <w:spacing w:after="0" w:line="350" w:lineRule="auto"/>
        <w:ind w:firstLine="709"/>
        <w:rPr>
          <w:rFonts w:ascii="Times New Roman" w:hAnsi="Times New Roman" w:cs="Times New Roman"/>
          <w:sz w:val="28"/>
          <w:szCs w:val="28"/>
        </w:rPr>
      </w:pPr>
      <w:r>
        <w:rPr>
          <w:rStyle w:val="151"/>
          <w:rFonts w:ascii="Times New Roman" w:hAnsi="Times New Roman" w:cs="Times New Roman"/>
          <w:i w:val="0"/>
          <w:iCs w:val="0"/>
          <w:sz w:val="28"/>
          <w:szCs w:val="28"/>
        </w:rPr>
        <w:t>Групповой проект по теме «Технологии обработки пищевых продуктов».</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162.3.1.3.</w:t>
      </w:r>
      <w:r>
        <w:rPr>
          <w:rFonts w:ascii="Times New Roman" w:hAnsi="Times New Roman"/>
          <w:sz w:val="28"/>
          <w:szCs w:val="28"/>
        </w:rPr>
        <w:t> </w:t>
      </w:r>
      <w:r>
        <w:rPr>
          <w:rFonts w:ascii="Times New Roman" w:hAnsi="Times New Roman"/>
          <w:sz w:val="28"/>
          <w:szCs w:val="28"/>
          <w:lang w:val="ru-RU"/>
        </w:rPr>
        <w:t>Модуль «Робототехника».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5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Автоматизация и роботизация. Принципы работы робота.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Классификация современных роботов. Виды роботов, их функции и назначение.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Взаимосвязь конструкции робота и выполняемой им функции.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Робототехнический конструктор и комплектующие.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Чтение схем. Сборка роботизированной конструкции по готовой схеме.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Базовые принципы программирования.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Визуальный язык для программирования простых робототехнических систем.</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6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Мобильная робототехника. Организация перемещения робототехнических устройств.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Транспортные роботы. Назначение, особенности.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Знакомство с контроллером, моторами, датчиками.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Сборка мобильного робота.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Принципы программирования мобильных роботов.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Изучение интерфейса визуального языка программирования, основные инструменты и команды программирования роботов.</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Учебный проект по робототехнике.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7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Промышленные и бытовые роботы, их классификация, назначение, использование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Программирование контроллера в среде конкретного языка программирования, основные инструменты и команды программирования роботов.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Реализация на выбранном языке программирования алгоритмов управления отдельными компонентами и роботизированными системами.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Анализ и проверка на работоспособность, усовершенствование конструкции робота.</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Учебный проект по робототехнике.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8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История развития беспилотного авиастроения, применение беспилотных воздушных судов.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Принципы работы и назначение основных блоков, оптимальный вариант использования при конструировании роботов.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Основные принципы теории автоматического управления и регулирования. Обратная связь.</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Датчики, принципы и режимы работы, параметры, применение.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Отладка роботизированных конструкций в соответствии с поставленными задачами.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Беспроводное управление роботом.</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Программирование роботов в среде конкретного языка программирования, основные инструменты и команды программирования роботов.</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Учебный проект по робототехнике (одна из предложенных тем на выбор).</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9 класс</w:t>
      </w:r>
      <w:r>
        <w:rPr>
          <w:rFonts w:ascii="Times New Roman" w:hAnsi="Times New Roman"/>
          <w:sz w:val="28"/>
          <w:szCs w:val="28"/>
        </w:rPr>
        <w:t>.</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z w:val="28"/>
          <w:szCs w:val="28"/>
        </w:rPr>
        <w:t>Робототехнические системы. Автоматизированные и роботи</w:t>
      </w:r>
      <w:r>
        <w:rPr>
          <w:rFonts w:ascii="Times New Roman" w:hAnsi="Times New Roman" w:cs="Times New Roman"/>
          <w:spacing w:val="-2"/>
          <w:sz w:val="28"/>
          <w:szCs w:val="28"/>
        </w:rPr>
        <w:t xml:space="preserve">зированные производственные линии. </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Система «Интернет вещей». Промышленный «Интернет вещей».</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Потребительский «Интернет вещей». Элементы «Умного дома».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Конструирование и моделирование с использованием автоматизированных систем с обратной связью.</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Составление алгоритмов и программ по управлению роботизированными системами.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Протоколы связи.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Перспективы автоматизации и роботизации: возможности и ограничения.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в области робототехники.</w:t>
      </w:r>
    </w:p>
    <w:p>
      <w:pPr>
        <w:pStyle w:val="135"/>
        <w:spacing w:after="0" w:line="350" w:lineRule="auto"/>
        <w:ind w:firstLine="709"/>
        <w:rPr>
          <w:rStyle w:val="151"/>
          <w:rFonts w:ascii="Times New Roman" w:hAnsi="Times New Roman" w:cs="Times New Roman"/>
          <w:i w:val="0"/>
          <w:iCs w:val="0"/>
          <w:sz w:val="28"/>
          <w:szCs w:val="28"/>
        </w:rPr>
      </w:pPr>
      <w:r>
        <w:rPr>
          <w:rStyle w:val="151"/>
          <w:rFonts w:ascii="Times New Roman" w:hAnsi="Times New Roman" w:cs="Times New Roman"/>
          <w:i w:val="0"/>
          <w:iCs w:val="0"/>
          <w:sz w:val="28"/>
          <w:szCs w:val="28"/>
        </w:rPr>
        <w:t>Научно-практический проект по робототехнике.</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162.3.1.4.</w:t>
      </w:r>
      <w:r>
        <w:rPr>
          <w:rFonts w:ascii="Times New Roman" w:hAnsi="Times New Roman"/>
          <w:sz w:val="28"/>
          <w:szCs w:val="28"/>
        </w:rPr>
        <w:t> </w:t>
      </w:r>
      <w:r>
        <w:rPr>
          <w:rFonts w:ascii="Times New Roman" w:hAnsi="Times New Roman"/>
          <w:sz w:val="28"/>
          <w:szCs w:val="28"/>
          <w:lang w:val="ru-RU"/>
        </w:rPr>
        <w:t>Модуль «3D-моделирование, прототипирование, макетирование».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7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Виды и свойства, назначение моделей. Соответствие модели моделируемому объекту и целям моделирования.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Создание объёмных моделей с помощью компьютерных программ.</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Программы для просмотра на экране компьютера файлов с готовыми цифровыми трёхмерными моделями и последующей распечатки их развёрток.</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Программа для редактирования готовых моделей и последующей их распечатки. Инструменты для редактирования моделей.</w:t>
      </w:r>
    </w:p>
    <w:p>
      <w:pPr>
        <w:pStyle w:val="147"/>
        <w:spacing w:after="0" w:line="350" w:lineRule="auto"/>
        <w:ind w:firstLine="709"/>
        <w:rPr>
          <w:rStyle w:val="150"/>
          <w:rFonts w:eastAsia="Calibri"/>
          <w:b w:val="0"/>
          <w:bCs/>
          <w:sz w:val="28"/>
          <w:szCs w:val="28"/>
        </w:rPr>
      </w:pPr>
      <w:r>
        <w:rPr>
          <w:rStyle w:val="150"/>
          <w:rFonts w:eastAsia="Calibri"/>
          <w:b w:val="0"/>
          <w:bCs w:val="0"/>
          <w:sz w:val="28"/>
          <w:szCs w:val="28"/>
        </w:rPr>
        <w:t>8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3D-моделирование как технология создания визуальных моделей.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Графические примитивы в 3D-моделировании. Куб и кубоид. Шар и многогранник. Цилиндр, призма, пирамида.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«прототипирование». Создание цифровой объёмной 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Инструменты для создания цифровой объёмной 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9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Моделирование сложных объектов. Рендеринг. Полигональная сетка.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«аддитивные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Технологическое оборудование для аддитивных технологий: 3D-принтеры.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Области применения трёхмерной печати. Сырьё для трёхмерной печати.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Этапы аддитивного производства. Правила безопасного пользования 3D-принтером. Основные настройки для выполнения печати на 3D-принтере.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Подготовка к печати. Печать 3D-модели.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 3D-печатью.</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162.3.1.5.</w:t>
      </w:r>
      <w:r>
        <w:rPr>
          <w:rFonts w:ascii="Times New Roman" w:hAnsi="Times New Roman"/>
          <w:sz w:val="28"/>
          <w:szCs w:val="28"/>
        </w:rPr>
        <w:t> </w:t>
      </w:r>
      <w:r>
        <w:rPr>
          <w:rFonts w:ascii="Times New Roman" w:hAnsi="Times New Roman"/>
          <w:sz w:val="28"/>
          <w:szCs w:val="28"/>
          <w:lang w:val="ru-RU"/>
        </w:rPr>
        <w:t>Модуль «Компьютерная графика. Черчение».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5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Основы графической грамоты. Графические материалы и инструменты.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Типы графических изображений (рисунок, диаграмма, графики, графы, эскиз, технический рисунок, чертёж, схема, карта, пиктограмма и другое.).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Основные элементы графических изображений (точка, линия, контур, буквы и цифры, условные знаки).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Правила построения чертежей (рамка, основная надпись, масштаб, виды, нанесение размеров).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Чтение чертежа.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6 класс</w:t>
      </w:r>
      <w:r>
        <w:rPr>
          <w:rFonts w:ascii="Times New Roman" w:hAnsi="Times New Roman"/>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Создание проектной документации.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Основы выполнения чертежей с использованием чертёжных инструментов и приспособлений.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Стандарты оформления.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о графическом редакторе, компьютерной графике.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Инструменты графического редактора. Создание эскиза в графическом редакторе.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Инструменты для создания и редактирования текста в графическом редакторе.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Создание печатной продукции в графическом редакторе.</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7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Общие сведения о сборочных чертежах. Оформление сборочного чертежа. Правила чтения сборочных чертежей.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Понятие графической 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Применение компьютеров для разработки графической документации.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Математические, физические и информационные 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Графические модели. Виды графических моделей.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Количественная и качественная оценка модели.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8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Применение программного обеспечения для создания проектной документации: моделей объектов и их чертежей.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Создание документов, виды документов. Основная надпись.</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Геометрические примитивы.</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Создание, редактирование и трансформация графических объектов.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Сложные 3D-модели и сборочные чертежи.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Изделия и их модели. Анализ формы объекта и синтез 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План создания 3D-модели.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Дерево модели. Формообразование детали. Способы редактирования операции формообразования и эскиза.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9 класс.</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Оформление конструкторской документации, в том числе с использованием САПР.</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связанные с изучаемыми технологиями, черчением, проектированием с использованием САПР, их востребованность на рынке труда.</w:t>
      </w:r>
    </w:p>
    <w:p>
      <w:pPr>
        <w:pStyle w:val="66"/>
        <w:widowControl/>
        <w:spacing w:after="0" w:line="350" w:lineRule="auto"/>
        <w:ind w:left="0" w:firstLine="709"/>
        <w:jc w:val="both"/>
        <w:rPr>
          <w:rFonts w:ascii="Times New Roman" w:hAnsi="Times New Roman" w:eastAsia="Times New Roman"/>
          <w:color w:val="000000"/>
          <w:sz w:val="28"/>
          <w:szCs w:val="28"/>
          <w:lang w:val="ru-RU" w:eastAsia="ru-RU"/>
        </w:rPr>
      </w:pPr>
      <w:r>
        <w:rPr>
          <w:rFonts w:ascii="Times New Roman" w:hAnsi="Times New Roman"/>
          <w:sz w:val="28"/>
          <w:szCs w:val="28"/>
          <w:lang w:val="ru-RU"/>
        </w:rPr>
        <w:t>162.3.2.</w:t>
      </w:r>
      <w:r>
        <w:rPr>
          <w:rFonts w:ascii="Times New Roman" w:hAnsi="Times New Roman"/>
          <w:sz w:val="28"/>
          <w:szCs w:val="28"/>
        </w:rPr>
        <w:t> </w:t>
      </w:r>
      <w:r>
        <w:rPr>
          <w:rFonts w:ascii="Times New Roman" w:hAnsi="Times New Roman" w:eastAsia="Times New Roman"/>
          <w:color w:val="000000"/>
          <w:sz w:val="28"/>
          <w:szCs w:val="28"/>
          <w:lang w:val="ru-RU" w:eastAsia="ru-RU"/>
        </w:rPr>
        <w:t>Вариативные модули.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162.3.2.1.</w:t>
      </w:r>
      <w:r>
        <w:rPr>
          <w:rFonts w:ascii="Times New Roman" w:hAnsi="Times New Roman"/>
          <w:sz w:val="28"/>
          <w:szCs w:val="28"/>
        </w:rPr>
        <w:t> </w:t>
      </w:r>
      <w:r>
        <w:rPr>
          <w:rFonts w:ascii="Times New Roman" w:hAnsi="Times New Roman"/>
          <w:sz w:val="28"/>
          <w:szCs w:val="28"/>
          <w:lang w:val="ru-RU"/>
        </w:rPr>
        <w:t>Модуль «Автоматизированные системы».</w:t>
      </w:r>
    </w:p>
    <w:p>
      <w:pPr>
        <w:pStyle w:val="147"/>
        <w:spacing w:after="0" w:line="350" w:lineRule="auto"/>
        <w:ind w:firstLine="709"/>
        <w:rPr>
          <w:b w:val="0"/>
          <w:color w:val="auto"/>
          <w:sz w:val="28"/>
          <w:szCs w:val="28"/>
        </w:rPr>
      </w:pPr>
      <w:r>
        <w:rPr>
          <w:b w:val="0"/>
          <w:color w:val="auto"/>
          <w:sz w:val="28"/>
          <w:szCs w:val="28"/>
        </w:rPr>
        <w:t>8–9 классы.</w:t>
      </w:r>
    </w:p>
    <w:p>
      <w:pPr>
        <w:pStyle w:val="148"/>
        <w:spacing w:before="0" w:after="0" w:line="350" w:lineRule="auto"/>
        <w:ind w:firstLine="709"/>
        <w:jc w:val="both"/>
        <w:rPr>
          <w:b w:val="0"/>
          <w:color w:val="auto"/>
          <w:sz w:val="28"/>
          <w:szCs w:val="28"/>
        </w:rPr>
      </w:pPr>
      <w:r>
        <w:rPr>
          <w:rStyle w:val="150"/>
          <w:rFonts w:eastAsia="Calibri"/>
          <w:b w:val="0"/>
          <w:bCs w:val="0"/>
          <w:color w:val="auto"/>
          <w:sz w:val="28"/>
          <w:szCs w:val="28"/>
        </w:rPr>
        <w:t>162.3.2.1.1.</w:t>
      </w:r>
      <w:r>
        <w:rPr>
          <w:color w:val="auto"/>
          <w:sz w:val="28"/>
          <w:szCs w:val="28"/>
        </w:rPr>
        <w:t> </w:t>
      </w:r>
      <w:r>
        <w:rPr>
          <w:rStyle w:val="150"/>
          <w:rFonts w:eastAsia="Calibri"/>
          <w:b w:val="0"/>
          <w:bCs w:val="0"/>
          <w:color w:val="auto"/>
          <w:sz w:val="28"/>
          <w:szCs w:val="28"/>
        </w:rPr>
        <w:t>Введение в автоматизированные системы.</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Управляющие и управляемые системы. Понятие обратной связи, ошибка регулирования, корректирующие устройства.</w:t>
      </w:r>
    </w:p>
    <w:p>
      <w:pPr>
        <w:pStyle w:val="135"/>
        <w:spacing w:after="0" w:line="350" w:lineRule="auto"/>
        <w:ind w:firstLine="709"/>
        <w:rPr>
          <w:color w:val="auto"/>
        </w:rPr>
      </w:pPr>
      <w:r>
        <w:rPr>
          <w:rFonts w:ascii="Times New Roman" w:hAnsi="Times New Roman" w:cs="Times New Roman"/>
          <w:color w:val="auto"/>
          <w:sz w:val="28"/>
          <w:szCs w:val="28"/>
        </w:rPr>
        <w:t xml:space="preserve">Виды автоматизированных систем, их применение на производстве. </w:t>
      </w:r>
    </w:p>
    <w:p>
      <w:pPr>
        <w:pStyle w:val="148"/>
        <w:spacing w:before="0" w:after="0" w:line="350" w:lineRule="auto"/>
        <w:ind w:firstLine="709"/>
        <w:jc w:val="both"/>
        <w:rPr>
          <w:rStyle w:val="150"/>
          <w:rFonts w:eastAsia="Calibri"/>
          <w:b w:val="0"/>
          <w:bCs/>
          <w:color w:val="auto"/>
          <w:sz w:val="28"/>
          <w:szCs w:val="28"/>
        </w:rPr>
      </w:pPr>
      <w:r>
        <w:rPr>
          <w:rStyle w:val="150"/>
          <w:rFonts w:eastAsia="Calibri"/>
          <w:b w:val="0"/>
          <w:bCs w:val="0"/>
          <w:color w:val="auto"/>
          <w:sz w:val="28"/>
          <w:szCs w:val="28"/>
        </w:rPr>
        <w:t>162.3.2.1.2.</w:t>
      </w:r>
      <w:r>
        <w:rPr>
          <w:color w:val="auto"/>
          <w:sz w:val="28"/>
          <w:szCs w:val="28"/>
        </w:rPr>
        <w:t> </w:t>
      </w:r>
      <w:r>
        <w:rPr>
          <w:rStyle w:val="150"/>
          <w:rFonts w:eastAsia="Calibri"/>
          <w:b w:val="0"/>
          <w:bCs w:val="0"/>
          <w:color w:val="auto"/>
          <w:sz w:val="28"/>
          <w:szCs w:val="28"/>
        </w:rPr>
        <w:t>Элементарная база автоматизированных систем.</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pPr>
        <w:pStyle w:val="148"/>
        <w:spacing w:before="0" w:after="0" w:line="350" w:lineRule="auto"/>
        <w:ind w:firstLine="709"/>
        <w:jc w:val="both"/>
        <w:rPr>
          <w:rStyle w:val="150"/>
          <w:rFonts w:eastAsia="Calibri"/>
          <w:b w:val="0"/>
          <w:bCs/>
          <w:color w:val="auto"/>
          <w:sz w:val="28"/>
          <w:szCs w:val="28"/>
        </w:rPr>
      </w:pPr>
      <w:r>
        <w:rPr>
          <w:rStyle w:val="150"/>
          <w:rFonts w:eastAsia="Calibri"/>
          <w:b w:val="0"/>
          <w:bCs w:val="0"/>
          <w:color w:val="auto"/>
          <w:sz w:val="28"/>
          <w:szCs w:val="28"/>
        </w:rPr>
        <w:t>162.3.2.1.3.</w:t>
      </w:r>
      <w:r>
        <w:rPr>
          <w:color w:val="auto"/>
          <w:sz w:val="28"/>
          <w:szCs w:val="28"/>
        </w:rPr>
        <w:t> </w:t>
      </w:r>
      <w:r>
        <w:rPr>
          <w:rStyle w:val="150"/>
          <w:rFonts w:eastAsia="Calibri"/>
          <w:b w:val="0"/>
          <w:bCs w:val="0"/>
          <w:color w:val="auto"/>
          <w:sz w:val="28"/>
          <w:szCs w:val="28"/>
        </w:rPr>
        <w:t>Управление техническими системами.</w:t>
      </w:r>
    </w:p>
    <w:p>
      <w:pPr>
        <w:pStyle w:val="135"/>
        <w:spacing w:after="0" w:line="35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162.3.2.2.</w:t>
      </w:r>
      <w:r>
        <w:rPr>
          <w:rFonts w:ascii="Times New Roman" w:hAnsi="Times New Roman"/>
          <w:sz w:val="28"/>
          <w:szCs w:val="28"/>
        </w:rPr>
        <w:t> </w:t>
      </w:r>
      <w:r>
        <w:rPr>
          <w:rFonts w:ascii="Times New Roman" w:hAnsi="Times New Roman"/>
          <w:sz w:val="28"/>
          <w:szCs w:val="28"/>
          <w:lang w:val="ru-RU"/>
        </w:rPr>
        <w:t>Модуль «Животноводство».</w:t>
      </w:r>
    </w:p>
    <w:p>
      <w:pPr>
        <w:pStyle w:val="147"/>
        <w:spacing w:after="0" w:line="350" w:lineRule="auto"/>
        <w:ind w:firstLine="709"/>
        <w:rPr>
          <w:b w:val="0"/>
          <w:sz w:val="28"/>
          <w:szCs w:val="28"/>
        </w:rPr>
      </w:pPr>
      <w:r>
        <w:rPr>
          <w:b w:val="0"/>
          <w:sz w:val="28"/>
          <w:szCs w:val="28"/>
        </w:rPr>
        <w:t>7–8 классы.</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162.3.2.2.1. Элементы технологий выращивания сельскохозяйственных животных.</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Домашние животные. Сельскохозяйственные животные.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Содержание сельскохозяйственных животных: помещение, оборудование, уход.</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Разведение животных. Породы животных.</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Лечение животных. Понятие о ветеринарии.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Заготовка кормов. Кормление животных. Питательность корма. Рацион.</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Животные у нас дома. Забота о домашних и бездомных животных.</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Проблема клонирования живых организмов. Социальные и этические проблемы.</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162.3.2.2.2.</w:t>
      </w:r>
      <w:r>
        <w:rPr>
          <w:sz w:val="28"/>
          <w:szCs w:val="28"/>
        </w:rPr>
        <w:t> </w:t>
      </w:r>
      <w:r>
        <w:rPr>
          <w:rStyle w:val="150"/>
          <w:rFonts w:eastAsia="Calibri"/>
          <w:b w:val="0"/>
          <w:bCs w:val="0"/>
          <w:sz w:val="28"/>
          <w:szCs w:val="28"/>
        </w:rPr>
        <w:t>Производство животноводческих продуктов.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Использование цифровых технологий в животноводстве.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Цифровая ферма: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автоматическое кормление животных;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автоматическая дойка;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уборка помещения и другое.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Цифровая «умная» ферма — перспективное направление роботизации в животноводстве.</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162.3.2.2.3.</w:t>
      </w:r>
      <w:r>
        <w:rPr>
          <w:sz w:val="28"/>
          <w:szCs w:val="28"/>
        </w:rPr>
        <w:t> </w:t>
      </w:r>
      <w:r>
        <w:rPr>
          <w:rStyle w:val="150"/>
          <w:rFonts w:eastAsia="Calibri"/>
          <w:b w:val="0"/>
          <w:bCs w:val="0"/>
          <w:sz w:val="28"/>
          <w:szCs w:val="28"/>
        </w:rPr>
        <w:t>Профессии, связанные с деятельностью животновода.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162.3.2.3.</w:t>
      </w:r>
      <w:r>
        <w:rPr>
          <w:rFonts w:ascii="Times New Roman" w:hAnsi="Times New Roman"/>
          <w:sz w:val="28"/>
          <w:szCs w:val="28"/>
        </w:rPr>
        <w:t> </w:t>
      </w:r>
      <w:r>
        <w:rPr>
          <w:rFonts w:ascii="Times New Roman" w:hAnsi="Times New Roman"/>
          <w:sz w:val="28"/>
          <w:szCs w:val="28"/>
          <w:lang w:val="ru-RU"/>
        </w:rPr>
        <w:t>Модуль «Растениеводство».</w:t>
      </w:r>
    </w:p>
    <w:p>
      <w:pPr>
        <w:pStyle w:val="147"/>
        <w:spacing w:after="0" w:line="350" w:lineRule="auto"/>
        <w:ind w:firstLine="709"/>
        <w:rPr>
          <w:b w:val="0"/>
          <w:sz w:val="28"/>
          <w:szCs w:val="28"/>
        </w:rPr>
      </w:pPr>
      <w:r>
        <w:rPr>
          <w:b w:val="0"/>
          <w:sz w:val="28"/>
          <w:szCs w:val="28"/>
        </w:rPr>
        <w:t>7–8 классы.</w:t>
      </w:r>
    </w:p>
    <w:p>
      <w:pPr>
        <w:pStyle w:val="148"/>
        <w:spacing w:before="0" w:after="0" w:line="350" w:lineRule="auto"/>
        <w:ind w:firstLine="709"/>
        <w:jc w:val="both"/>
        <w:rPr>
          <w:b w:val="0"/>
          <w:sz w:val="28"/>
          <w:szCs w:val="28"/>
        </w:rPr>
      </w:pPr>
      <w:r>
        <w:rPr>
          <w:rStyle w:val="150"/>
          <w:rFonts w:eastAsia="Calibri"/>
          <w:b w:val="0"/>
          <w:bCs w:val="0"/>
          <w:sz w:val="28"/>
          <w:szCs w:val="28"/>
        </w:rPr>
        <w:t>162.3.2.3.1.</w:t>
      </w:r>
      <w:r>
        <w:rPr>
          <w:sz w:val="28"/>
          <w:szCs w:val="28"/>
        </w:rPr>
        <w:t> </w:t>
      </w:r>
      <w:r>
        <w:rPr>
          <w:rStyle w:val="150"/>
          <w:rFonts w:eastAsia="Calibri"/>
          <w:b w:val="0"/>
          <w:bCs w:val="0"/>
          <w:sz w:val="28"/>
          <w:szCs w:val="28"/>
        </w:rPr>
        <w:t>Элементы технологий выращивания сельскохозяйственных культур.</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Почвы, виды почв. Плодородие почв.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Инструменты обработки почвы: ручные и механизированные. Сельскохозяйственная техника.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Культурные растения и их классификация.</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Выращивание растений на школьном/приусадебном участке.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Полезные для человека дикорастущие растения и их классификация.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Сохранение природной среды.</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162.3.2.3.2.</w:t>
      </w:r>
      <w:r>
        <w:rPr>
          <w:sz w:val="28"/>
          <w:szCs w:val="28"/>
        </w:rPr>
        <w:t> </w:t>
      </w:r>
      <w:r>
        <w:rPr>
          <w:rStyle w:val="150"/>
          <w:rFonts w:eastAsia="Calibri"/>
          <w:b w:val="0"/>
          <w:bCs w:val="0"/>
          <w:sz w:val="28"/>
          <w:szCs w:val="28"/>
        </w:rPr>
        <w:t>Сельскохозяйственное производство.</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Автоматизация и роботизация сельскохозяйственного производства: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анализаторы почвы c использованием спутниковой системы навигации;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автоматизация тепличного хозяйства;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применение роботов-манипуляторов для уборки урожая;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внесение удобрения на основе данных от азотно-спектральных датчиков;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определение критических точек полей с помощью спутниковых снимков;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использование беспилотных летательных аппаратов и другое.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Генно-модифицированные растения: положительные и отрицательные аспекты.</w:t>
      </w:r>
    </w:p>
    <w:p>
      <w:pPr>
        <w:pStyle w:val="148"/>
        <w:spacing w:before="0" w:after="0" w:line="350" w:lineRule="auto"/>
        <w:ind w:firstLine="709"/>
        <w:jc w:val="both"/>
        <w:rPr>
          <w:rStyle w:val="150"/>
          <w:rFonts w:eastAsia="Calibri"/>
          <w:b w:val="0"/>
          <w:bCs/>
          <w:sz w:val="28"/>
          <w:szCs w:val="28"/>
        </w:rPr>
      </w:pPr>
      <w:r>
        <w:rPr>
          <w:rStyle w:val="150"/>
          <w:rFonts w:eastAsia="Calibri"/>
          <w:b w:val="0"/>
          <w:bCs w:val="0"/>
          <w:sz w:val="28"/>
          <w:szCs w:val="28"/>
        </w:rPr>
        <w:t>162.3.2.3.3. Сельскохозяйственные профессии.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162.4. Планируемые результаты освоения технологии на уровне основного общего образования. </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162.4.2. </w:t>
      </w:r>
      <w:r>
        <w:rPr>
          <w:rFonts w:ascii="Times New Roman" w:hAnsi="Times New Roman" w:eastAsia="SchoolBookSanPin"/>
          <w:color w:val="0D0D0D"/>
          <w:sz w:val="28"/>
          <w:szCs w:val="28"/>
          <w:lang w:val="ru-RU"/>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w:t>
      </w:r>
      <w:r>
        <w:rPr>
          <w:rFonts w:ascii="Times New Roman" w:hAnsi="Times New Roman"/>
          <w:sz w:val="28"/>
          <w:szCs w:val="28"/>
        </w:rPr>
        <w:t> </w:t>
      </w:r>
      <w:r>
        <w:rPr>
          <w:rFonts w:ascii="Times New Roman" w:hAnsi="Times New Roman"/>
          <w:sz w:val="28"/>
          <w:szCs w:val="28"/>
          <w:lang w:val="ru-RU"/>
        </w:rPr>
        <w:t>патриотического воспитания: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проявление интереса к истории и современному состоянию российской науки и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ценностное отношение к достижениям российских инженеров и учёных;</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и духовно-нравственного воспитания: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осознание важности морально-этических принципов в деятельности, связанной с реализацией технологий;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эстетического воспитания: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восприятие эстетических качеств предметов труда;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умение создавать эстетически значимые изделия из различных материалов;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понимание ценности отечественного и мирового искусства, народных традиций и народного творчества в декоративно-прикладном искусстве;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осознание роли художественной культуры как средства коммуникации и самовыражения в современном обществе;</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ценности научного познания и практической деятельности: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осознание ценности науки как фундамента технологий;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развитие интереса к исследовательской деятельности, реализации на практике достижений науки;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формирования культуры здоровья и эмоционального благополучия: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безопасной работы с инструментами;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умение распознавать информационные угрозы и осуществлять защиту личности от этих угроз;</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трудового воспитания: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уважение к труду, трудящимся, результатам труда (своего и других людей);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умение ориентироваться в мире современных профессий;</w:t>
      </w:r>
    </w:p>
    <w:p>
      <w:pPr>
        <w:pStyle w:val="135"/>
        <w:spacing w:after="0" w:line="350" w:lineRule="auto"/>
        <w:ind w:firstLine="709"/>
        <w:rPr>
          <w:rFonts w:ascii="Times New Roman" w:hAnsi="Times New Roman" w:cs="Times New Roman"/>
          <w:spacing w:val="-4"/>
          <w:sz w:val="28"/>
          <w:szCs w:val="28"/>
        </w:rPr>
      </w:pPr>
      <w:r>
        <w:rPr>
          <w:rFonts w:ascii="Times New Roman" w:hAnsi="Times New Roman" w:cs="Times New Roman"/>
          <w:spacing w:val="-4"/>
          <w:sz w:val="28"/>
          <w:szCs w:val="28"/>
        </w:rPr>
        <w:t>умение осознанно выбирать индивидуальную траекторию развития с учётом личных и общественных интересов, потребностей;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ориентация на достижение выдающихся результатов в профессиональной деятельности;</w:t>
      </w:r>
    </w:p>
    <w:p>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экологического воспитания: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воспитание бережного отношения к окружающей среде, понимание необходимости соблюдения баланса между природой и техносферой;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осознание пределов преобразовательной деятельности человека.</w:t>
      </w:r>
    </w:p>
    <w:p>
      <w:pPr>
        <w:pStyle w:val="135"/>
        <w:spacing w:after="0" w:line="350" w:lineRule="auto"/>
        <w:ind w:firstLine="708"/>
        <w:rPr>
          <w:rFonts w:ascii="Times New Roman" w:hAnsi="Times New Roman" w:eastAsia="Times New Roman"/>
          <w:sz w:val="28"/>
          <w:szCs w:val="28"/>
        </w:rPr>
      </w:pPr>
      <w:r>
        <w:rPr>
          <w:rFonts w:ascii="Times New Roman" w:hAnsi="Times New Roman"/>
          <w:sz w:val="28"/>
          <w:szCs w:val="28"/>
        </w:rPr>
        <w:t xml:space="preserve">162.4.3. </w:t>
      </w:r>
      <w:r>
        <w:rPr>
          <w:rFonts w:ascii="Times New Roman" w:hAnsi="Times New Roman" w:eastAsia="Times New Roman"/>
          <w:sz w:val="28"/>
          <w:szCs w:val="28"/>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pPr>
        <w:pStyle w:val="135"/>
        <w:spacing w:after="0" w:line="350" w:lineRule="auto"/>
        <w:ind w:firstLine="708"/>
        <w:rPr>
          <w:rFonts w:ascii="Times New Roman" w:hAnsi="Times New Roman" w:cs="Times New Roman"/>
          <w:sz w:val="28"/>
          <w:szCs w:val="28"/>
        </w:rPr>
      </w:pPr>
      <w:r>
        <w:rPr>
          <w:rFonts w:ascii="Times New Roman" w:hAnsi="Times New Roman"/>
          <w:sz w:val="28"/>
          <w:szCs w:val="28"/>
        </w:rPr>
        <w:t>162.4.4. У обучающегося будут сформированы следующие базовые логические действия как часть познавательных универсальных учебных действий:</w:t>
      </w:r>
    </w:p>
    <w:p>
      <w:pPr>
        <w:pStyle w:val="135"/>
        <w:spacing w:after="0" w:line="350" w:lineRule="auto"/>
        <w:ind w:firstLine="708"/>
        <w:rPr>
          <w:rFonts w:ascii="Times New Roman" w:hAnsi="Times New Roman" w:cs="Times New Roman"/>
          <w:sz w:val="28"/>
          <w:szCs w:val="28"/>
        </w:rPr>
      </w:pPr>
      <w:r>
        <w:rPr>
          <w:rFonts w:ascii="Times New Roman" w:hAnsi="Times New Roman" w:cs="Times New Roman"/>
          <w:sz w:val="28"/>
          <w:szCs w:val="28"/>
        </w:rPr>
        <w:t>выявлять и характеризовать существенные признаки природных и рукотворных объектов;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устанавливать существенный признак классификации, основание для обобщения и сравнения;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pacing w:val="-2"/>
          <w:sz w:val="28"/>
          <w:szCs w:val="28"/>
        </w:rPr>
        <w:t>выявлять закономерности и противоречия в рассматриваемых фактах, данных и наблюдениях, относящихся к внешнему миру;</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выявлять причинно-следственные связи при изучении природных явлений и процессов, а также процессов, происходящих в техносфере;</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самостоятельно выбирать способ решения поставленной задачи, используя для этого необходимые материалы, инструменты и технологии.</w:t>
      </w:r>
    </w:p>
    <w:p>
      <w:pPr>
        <w:pStyle w:val="135"/>
        <w:spacing w:after="0" w:line="350" w:lineRule="auto"/>
        <w:ind w:firstLine="709"/>
        <w:rPr>
          <w:rFonts w:ascii="Times New Roman" w:hAnsi="Times New Roman" w:cs="Times New Roman"/>
          <w:sz w:val="28"/>
          <w:szCs w:val="28"/>
        </w:rPr>
      </w:pPr>
      <w:r>
        <w:rPr>
          <w:rFonts w:ascii="Times New Roman" w:hAnsi="Times New Roman"/>
          <w:bCs/>
          <w:iCs/>
          <w:sz w:val="28"/>
          <w:szCs w:val="28"/>
        </w:rPr>
        <w:t>162.4.5. </w:t>
      </w:r>
      <w:r>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Times New Roman" w:hAnsi="Times New Roman"/>
          <w:bCs/>
          <w:iCs/>
          <w:sz w:val="28"/>
          <w:szCs w:val="28"/>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использовать вопросы как исследовательский инструмент познания;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формировать запросы к информационной системе с целью получения необходимой информации;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оценивать полноту, достоверность и актуальность полученной информации;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опытным путём изучать свойства различных материалов;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строить и оценивать модели объектов, явлений и процессов;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уметь создавать, применять и преобразовывать знаки и символы, модели и схемы для решения учебных и познавательных задач;</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уметь оценивать правильность выполнения учебной задачи, собственные возможности её решения;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прогнозировать поведение технической системы, в том числе с учётом синергетических эффектов.</w:t>
      </w:r>
    </w:p>
    <w:p>
      <w:pPr>
        <w:pStyle w:val="66"/>
        <w:widowControl/>
        <w:spacing w:after="0" w:line="350" w:lineRule="auto"/>
        <w:ind w:left="0" w:firstLine="709"/>
        <w:jc w:val="both"/>
        <w:rPr>
          <w:rFonts w:ascii="Times New Roman" w:hAnsi="Times New Roman"/>
          <w:bCs/>
          <w:iCs/>
          <w:sz w:val="28"/>
          <w:szCs w:val="28"/>
          <w:lang w:val="ru-RU"/>
        </w:rPr>
      </w:pPr>
      <w:r>
        <w:rPr>
          <w:rFonts w:ascii="Times New Roman" w:hAnsi="Times New Roman"/>
          <w:bCs/>
          <w:iCs/>
          <w:sz w:val="28"/>
          <w:szCs w:val="28"/>
          <w:lang w:val="ru-RU"/>
        </w:rPr>
        <w:t>162.4.6.</w:t>
      </w:r>
      <w:r>
        <w:rPr>
          <w:rFonts w:ascii="Times New Roman" w:hAnsi="Times New Roman"/>
          <w:bCs/>
          <w:iCs/>
          <w:sz w:val="28"/>
          <w:szCs w:val="28"/>
        </w:rPr>
        <w:t> </w:t>
      </w:r>
      <w:r>
        <w:rPr>
          <w:rFonts w:ascii="Times New Roman" w:hAnsi="Times New Roman"/>
          <w:sz w:val="28"/>
          <w:szCs w:val="28"/>
          <w:lang w:val="ru-RU"/>
        </w:rPr>
        <w:t>У обучающегося будут сформированы умения работать с информацией как часть познавательных универсальных учебных действий</w:t>
      </w:r>
      <w:r>
        <w:rPr>
          <w:rFonts w:ascii="Times New Roman" w:hAnsi="Times New Roman"/>
          <w:bCs/>
          <w:iCs/>
          <w:sz w:val="28"/>
          <w:szCs w:val="28"/>
          <w:lang w:val="ru-RU"/>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выбирать форму представления информации в зависимости от поставленной задачи;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понимать различие между данными, информацией и знаниями;</w:t>
      </w:r>
    </w:p>
    <w:p>
      <w:pPr>
        <w:pStyle w:val="135"/>
        <w:spacing w:after="0" w:line="35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владеть начальными навыками работы с «большими данными»;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владеть технологией трансформации данных в информацию, информации в знания.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bCs/>
          <w:iCs/>
          <w:sz w:val="28"/>
          <w:szCs w:val="28"/>
          <w:lang w:val="ru-RU"/>
        </w:rPr>
        <w:t>162.4.7.</w:t>
      </w:r>
      <w:r>
        <w:rPr>
          <w:rFonts w:ascii="Times New Roman" w:hAnsi="Times New Roman"/>
          <w:bCs/>
          <w:iCs/>
          <w:sz w:val="28"/>
          <w:szCs w:val="28"/>
        </w:rPr>
        <w:t> </w:t>
      </w:r>
      <w:r>
        <w:rPr>
          <w:rFonts w:ascii="Times New Roman" w:hAnsi="Times New Roman"/>
          <w:sz w:val="28"/>
          <w:szCs w:val="28"/>
          <w:lang w:val="ru-RU"/>
        </w:rPr>
        <w:t>У обучающегося будут сформированы умения самоорганизации как часть регулятивных универсальных учебных действий: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проводить выбор и брать ответственность за решение.</w:t>
      </w:r>
    </w:p>
    <w:p>
      <w:pPr>
        <w:pStyle w:val="66"/>
        <w:widowControl/>
        <w:spacing w:after="0" w:line="350" w:lineRule="auto"/>
        <w:ind w:left="0" w:firstLine="709"/>
        <w:jc w:val="both"/>
        <w:rPr>
          <w:rFonts w:ascii="Times New Roman" w:hAnsi="Times New Roman"/>
          <w:bCs/>
          <w:iCs/>
          <w:sz w:val="28"/>
          <w:szCs w:val="28"/>
          <w:lang w:val="ru-RU"/>
        </w:rPr>
      </w:pPr>
      <w:r>
        <w:rPr>
          <w:rFonts w:ascii="Times New Roman" w:hAnsi="Times New Roman"/>
          <w:bCs/>
          <w:iCs/>
          <w:sz w:val="28"/>
          <w:szCs w:val="28"/>
          <w:lang w:val="ru-RU"/>
        </w:rPr>
        <w:t>162.4.8.</w:t>
      </w:r>
      <w:r>
        <w:rPr>
          <w:rFonts w:ascii="Times New Roman" w:hAnsi="Times New Roman"/>
          <w:bCs/>
          <w:iCs/>
          <w:sz w:val="28"/>
          <w:szCs w:val="28"/>
        </w:rPr>
        <w:t> </w:t>
      </w:r>
      <w:r>
        <w:rPr>
          <w:rFonts w:ascii="Times New Roman" w:hAnsi="Times New Roman"/>
          <w:sz w:val="28"/>
          <w:szCs w:val="28"/>
          <w:lang w:val="ru-RU"/>
        </w:rPr>
        <w:t>У обучающегося будут сформированы умения самоконтроля (рефлексии) как часть регулятивных универсальных учебных действий</w:t>
      </w:r>
      <w:r>
        <w:rPr>
          <w:rFonts w:ascii="Times New Roman" w:hAnsi="Times New Roman"/>
          <w:bCs/>
          <w:iCs/>
          <w:sz w:val="28"/>
          <w:szCs w:val="28"/>
          <w:lang w:val="ru-RU"/>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давать оценку ситуации и предлагать план её изменения;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объяснять причины достижения (недостижения) результатов преобразовательной деятельности;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вносить необходимые коррективы в деятельность по решению задачи или по осуществлению проекта;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оценивать соответствие результата цели и условиям и при необходимости корректировать цель и процесс её достижения.</w:t>
      </w:r>
    </w:p>
    <w:p>
      <w:pPr>
        <w:pStyle w:val="66"/>
        <w:widowControl/>
        <w:spacing w:after="0" w:line="350" w:lineRule="auto"/>
        <w:ind w:left="0" w:firstLine="709"/>
        <w:jc w:val="both"/>
        <w:rPr>
          <w:rFonts w:ascii="Times New Roman" w:hAnsi="Times New Roman"/>
          <w:bCs/>
          <w:iCs/>
          <w:sz w:val="28"/>
          <w:szCs w:val="28"/>
          <w:lang w:val="ru-RU"/>
        </w:rPr>
      </w:pPr>
      <w:r>
        <w:rPr>
          <w:rFonts w:ascii="Times New Roman" w:hAnsi="Times New Roman"/>
          <w:bCs/>
          <w:iCs/>
          <w:sz w:val="28"/>
          <w:szCs w:val="28"/>
          <w:lang w:val="ru-RU"/>
        </w:rPr>
        <w:t>162.4.9.</w:t>
      </w:r>
      <w:r>
        <w:rPr>
          <w:rFonts w:ascii="Times New Roman" w:hAnsi="Times New Roman"/>
          <w:bCs/>
          <w:iCs/>
          <w:sz w:val="28"/>
          <w:szCs w:val="28"/>
        </w:rPr>
        <w:t> </w:t>
      </w:r>
      <w:r>
        <w:rPr>
          <w:rFonts w:ascii="Times New Roman" w:hAnsi="Times New Roman"/>
          <w:sz w:val="28"/>
          <w:szCs w:val="28"/>
          <w:lang w:val="ru-RU"/>
        </w:rPr>
        <w:t>У обучающегося будут сформированы умения принятия себя и других как часть регулятивных универсальных учебных действий</w:t>
      </w:r>
      <w:r>
        <w:rPr>
          <w:rFonts w:ascii="Times New Roman" w:hAnsi="Times New Roman"/>
          <w:bCs/>
          <w:iCs/>
          <w:sz w:val="28"/>
          <w:szCs w:val="28"/>
          <w:lang w:val="ru-RU"/>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признавать своё право на ошибку при решении задач или при реализации проекта, такое же право другого на подобные ошибки.</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bCs/>
          <w:iCs/>
          <w:sz w:val="28"/>
          <w:szCs w:val="28"/>
          <w:lang w:val="ru-RU"/>
        </w:rPr>
        <w:t>162.4.10.</w:t>
      </w:r>
      <w:r>
        <w:rPr>
          <w:rFonts w:ascii="Times New Roman" w:hAnsi="Times New Roman"/>
          <w:bCs/>
          <w:iCs/>
          <w:sz w:val="28"/>
          <w:szCs w:val="28"/>
        </w:rPr>
        <w:t> </w:t>
      </w:r>
      <w:r>
        <w:rPr>
          <w:rFonts w:ascii="Times New Roman" w:hAnsi="Times New Roman"/>
          <w:sz w:val="28"/>
          <w:szCs w:val="28"/>
          <w:lang w:val="ru-RU"/>
        </w:rPr>
        <w:t>У обучающегося будут сформированы умения общения как часть коммуникативных универсальных учебных действий: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 ходе обсуждения учебного материала, планирования и осуществления учебного проекта;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 рамках публичного представления результатов проектной деятельности;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 ходе совместного решения задачи с использованием облачных сервисов;</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 ходе общения с представителями других культур, в частности в социальных сетях.</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162.4.11.</w:t>
      </w:r>
      <w:r>
        <w:rPr>
          <w:rFonts w:ascii="Times New Roman" w:hAnsi="Times New Roman"/>
          <w:sz w:val="28"/>
          <w:szCs w:val="28"/>
        </w:rPr>
        <w:t> </w:t>
      </w:r>
      <w:r>
        <w:rPr>
          <w:rFonts w:ascii="Times New Roman" w:hAnsi="Times New Roman"/>
          <w:sz w:val="28"/>
          <w:szCs w:val="28"/>
          <w:lang w:val="ru-RU"/>
        </w:rPr>
        <w:t>У обучающегося будут сформированы умения совместной деятельности как часть коммуникативных универсальных учебных действий: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понимать и использовать преимущества командной работы при реализации учебного проекта;</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понимать необходимость выработки знаково-символических средств как необходимого условия успешной проектной деятельности;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интерпретировать высказывания собеседника – участника совместной деятельности;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владеть навыками отстаивания своей точки зрения, используя при этом законы логики;</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распознавать некорректную аргументацию.</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w:t>
      </w:r>
      <w:r>
        <w:rPr>
          <w:rFonts w:ascii="Times New Roman" w:hAnsi="Times New Roman"/>
          <w:sz w:val="28"/>
          <w:szCs w:val="28"/>
        </w:rPr>
        <w:t> </w:t>
      </w:r>
      <w:r>
        <w:rPr>
          <w:rFonts w:ascii="Times New Roman" w:hAnsi="Times New Roman"/>
          <w:sz w:val="28"/>
          <w:szCs w:val="28"/>
          <w:lang w:val="ru-RU"/>
        </w:rPr>
        <w:t>Предметные результаты освоения программы по технологии на уровне основного общего образования.</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162.5.1.</w:t>
      </w:r>
      <w:r>
        <w:rPr>
          <w:rFonts w:ascii="Times New Roman" w:hAnsi="Times New Roman"/>
          <w:sz w:val="28"/>
          <w:szCs w:val="28"/>
        </w:rPr>
        <w:t> </w:t>
      </w:r>
      <w:r>
        <w:rPr>
          <w:rFonts w:ascii="Times New Roman" w:hAnsi="Times New Roman"/>
          <w:sz w:val="28"/>
          <w:szCs w:val="28"/>
          <w:lang w:val="ru-RU"/>
        </w:rPr>
        <w:t>Для всех модулей</w:t>
      </w:r>
      <w:r>
        <w:rPr>
          <w:rFonts w:ascii="Times New Roman" w:hAnsi="Times New Roman"/>
          <w:b/>
          <w:sz w:val="28"/>
          <w:szCs w:val="28"/>
          <w:lang w:val="ru-RU"/>
        </w:rPr>
        <w:t xml:space="preserve"> </w:t>
      </w:r>
      <w:r>
        <w:rPr>
          <w:rStyle w:val="150"/>
          <w:rFonts w:ascii="Times New Roman" w:hAnsi="Times New Roman"/>
          <w:b w:val="0"/>
          <w:sz w:val="28"/>
          <w:szCs w:val="28"/>
          <w:lang w:val="ru-RU"/>
        </w:rPr>
        <w:t>обязательные предметные результаты</w:t>
      </w:r>
      <w:r>
        <w:rPr>
          <w:rFonts w:ascii="Times New Roman" w:hAnsi="Times New Roman"/>
          <w:b/>
          <w:sz w:val="28"/>
          <w:szCs w:val="28"/>
          <w:lang w:val="ru-RU"/>
        </w:rPr>
        <w:t>:</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организовывать рабочее место в соответствии с изучаемой технологией;</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соблюдать правила безопасного использования ручных и электрифицированных инструментов и оборудования;</w:t>
      </w:r>
    </w:p>
    <w:p>
      <w:pPr>
        <w:pStyle w:val="135"/>
        <w:spacing w:after="0" w:line="350" w:lineRule="auto"/>
        <w:ind w:firstLine="709"/>
        <w:rPr>
          <w:rFonts w:ascii="Times New Roman" w:hAnsi="Times New Roman" w:cs="Times New Roman"/>
          <w:sz w:val="28"/>
          <w:szCs w:val="28"/>
        </w:rPr>
      </w:pPr>
      <w:r>
        <w:rPr>
          <w:rFonts w:ascii="Times New Roman" w:hAnsi="Times New Roman" w:cs="Times New Roman"/>
          <w:sz w:val="28"/>
          <w:szCs w:val="28"/>
        </w:rPr>
        <w:t>грамотно и осознанно выполнять технологические операции в соответствии изучаемой технологией.</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162.5.2.</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«Производство и технологии».</w:t>
      </w:r>
    </w:p>
    <w:p>
      <w:pPr>
        <w:pStyle w:val="147"/>
        <w:spacing w:after="0" w:line="350" w:lineRule="auto"/>
        <w:ind w:firstLine="709"/>
        <w:rPr>
          <w:b w:val="0"/>
          <w:bCs w:val="0"/>
          <w:sz w:val="28"/>
          <w:szCs w:val="28"/>
        </w:rPr>
      </w:pPr>
      <w:r>
        <w:rPr>
          <w:rStyle w:val="150"/>
          <w:rFonts w:eastAsia="Calibri"/>
          <w:b w:val="0"/>
          <w:bCs w:val="0"/>
          <w:sz w:val="28"/>
          <w:szCs w:val="28"/>
        </w:rPr>
        <w:t xml:space="preserve">К концу обучения </w:t>
      </w:r>
      <w:r>
        <w:rPr>
          <w:b w:val="0"/>
          <w:bCs w:val="0"/>
          <w:sz w:val="28"/>
          <w:szCs w:val="28"/>
        </w:rPr>
        <w:t>в 5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технологии;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потребности человека;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естественные (природные) и искусственные материалы;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сравнивать и анализировать свойства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классифицировать технику, описывать назначение техники;</w:t>
      </w:r>
    </w:p>
    <w:p>
      <w:pPr>
        <w:pStyle w:val="145"/>
        <w:spacing w:line="350" w:lineRule="auto"/>
        <w:ind w:left="0" w:firstLine="709"/>
        <w:rPr>
          <w:rFonts w:ascii="Times New Roman" w:hAnsi="Times New Roman" w:cs="Times New Roman"/>
          <w:spacing w:val="-5"/>
          <w:sz w:val="28"/>
          <w:szCs w:val="28"/>
        </w:rPr>
      </w:pPr>
      <w:r>
        <w:rPr>
          <w:rFonts w:ascii="Times New Roman" w:hAnsi="Times New Roman" w:cs="Times New Roman"/>
          <w:spacing w:val="-5"/>
          <w:sz w:val="28"/>
          <w:szCs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предметы труда в различных видах материального производства;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метод мозгового штурма, метод интеллект-карт, метод фокальных объектов и другие методы;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метод учебного проектирования, выполнять учебные проекты;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назвать и характеризовать профессии.</w:t>
      </w:r>
    </w:p>
    <w:p>
      <w:pPr>
        <w:pStyle w:val="147"/>
        <w:spacing w:after="0" w:line="350" w:lineRule="auto"/>
        <w:ind w:firstLine="709"/>
        <w:rPr>
          <w:b w:val="0"/>
          <w:sz w:val="28"/>
          <w:szCs w:val="28"/>
        </w:rPr>
      </w:pPr>
      <w:r>
        <w:rPr>
          <w:rStyle w:val="150"/>
          <w:rFonts w:eastAsia="Calibri"/>
          <w:b w:val="0"/>
          <w:bCs w:val="0"/>
          <w:sz w:val="28"/>
          <w:szCs w:val="28"/>
        </w:rPr>
        <w:t xml:space="preserve">К концу обучения </w:t>
      </w:r>
      <w:r>
        <w:rPr>
          <w:b w:val="0"/>
          <w:sz w:val="28"/>
          <w:szCs w:val="28"/>
        </w:rPr>
        <w:t>в 6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машины и механизмы;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конструировать, оценивать и использовать модели в познавательной и практической деятельности;</w:t>
      </w:r>
    </w:p>
    <w:p>
      <w:pPr>
        <w:pStyle w:val="145"/>
        <w:spacing w:line="350" w:lineRule="auto"/>
        <w:ind w:left="0" w:firstLine="709"/>
        <w:rPr>
          <w:rFonts w:ascii="Times New Roman" w:hAnsi="Times New Roman" w:cs="Times New Roman"/>
          <w:spacing w:val="-2"/>
          <w:sz w:val="28"/>
          <w:szCs w:val="28"/>
        </w:rPr>
      </w:pPr>
      <w:r>
        <w:rPr>
          <w:rFonts w:ascii="Times New Roman" w:hAnsi="Times New Roman" w:cs="Times New Roman"/>
          <w:spacing w:val="-4"/>
          <w:sz w:val="28"/>
          <w:szCs w:val="28"/>
        </w:rPr>
        <w:t xml:space="preserve">разрабатывать несложную технологическую, конструкторскую </w:t>
      </w:r>
      <w:r>
        <w:rPr>
          <w:rFonts w:ascii="Times New Roman" w:hAnsi="Times New Roman" w:cs="Times New Roman"/>
          <w:spacing w:val="-2"/>
          <w:sz w:val="28"/>
          <w:szCs w:val="28"/>
        </w:rPr>
        <w:t>документацию для выполнения творческих проектных задач;</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решать простые изобретательские, конструкторские и технологические задачи в процессе изготовления изделий из различных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предлагать варианты усовершенствования конструкций;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предметы труда в различных видах материального производства;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виды современных технологий и определять перспективы их развития.</w:t>
      </w:r>
    </w:p>
    <w:p>
      <w:pPr>
        <w:pStyle w:val="147"/>
        <w:spacing w:after="0" w:line="350" w:lineRule="auto"/>
        <w:ind w:firstLine="709"/>
        <w:rPr>
          <w:rStyle w:val="150"/>
          <w:rFonts w:eastAsia="Calibri"/>
          <w:b w:val="0"/>
          <w:bCs/>
          <w:sz w:val="28"/>
          <w:szCs w:val="28"/>
        </w:rPr>
      </w:pPr>
      <w:r>
        <w:rPr>
          <w:rStyle w:val="150"/>
          <w:rFonts w:eastAsia="Calibri"/>
          <w:b w:val="0"/>
          <w:bCs w:val="0"/>
          <w:sz w:val="28"/>
          <w:szCs w:val="28"/>
        </w:rPr>
        <w:t>К концу обучения в 7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приводить примеры развития технологий;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приводить примеры эстетичных промышленных изделий;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народные промыслы и ремёсла России;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производства и производственные процессы;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современные и перспективные технологии;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оценивать области применения технологий, понимать их возможности и ограничения;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оценивать условия и риски применимости технологий с позиций экологических последствий;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выявлять экологические проблемы;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виды транспорта, оценивать перспективы развития;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технологии на транспорте, транспортную логистику.</w:t>
      </w:r>
    </w:p>
    <w:p>
      <w:pPr>
        <w:pStyle w:val="147"/>
        <w:spacing w:after="0" w:line="350" w:lineRule="auto"/>
        <w:ind w:firstLine="709"/>
        <w:rPr>
          <w:rStyle w:val="150"/>
          <w:rFonts w:eastAsia="Calibri"/>
          <w:b w:val="0"/>
          <w:bCs/>
          <w:sz w:val="28"/>
          <w:szCs w:val="28"/>
        </w:rPr>
      </w:pPr>
      <w:r>
        <w:rPr>
          <w:rStyle w:val="150"/>
          <w:rFonts w:eastAsia="Calibri"/>
          <w:b w:val="0"/>
          <w:bCs w:val="0"/>
          <w:sz w:val="28"/>
          <w:szCs w:val="28"/>
        </w:rPr>
        <w:t>К концу обучения в 8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общие принципы управления;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анализировать возможности и сферу применения современных технологий;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технологии получения, преобразования и использования энергии;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биотехнологии, их применение;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направления развития и особенности перспективных технологий;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предлагать предпринимательские идеи, обосновывать их решение;</w:t>
      </w:r>
    </w:p>
    <w:p>
      <w:pPr>
        <w:pStyle w:val="145"/>
        <w:spacing w:line="350" w:lineRule="auto"/>
        <w:ind w:left="0" w:firstLine="709"/>
        <w:rPr>
          <w:rFonts w:ascii="Times New Roman" w:hAnsi="Times New Roman" w:cs="Times New Roman"/>
          <w:spacing w:val="-2"/>
          <w:sz w:val="28"/>
          <w:szCs w:val="28"/>
        </w:rPr>
      </w:pPr>
      <w:r>
        <w:rPr>
          <w:rFonts w:ascii="Times New Roman" w:hAnsi="Times New Roman" w:cs="Times New Roman"/>
          <w:spacing w:val="-2"/>
          <w:sz w:val="28"/>
          <w:szCs w:val="28"/>
        </w:rPr>
        <w:t>определять проблему, анализировать потребности в продукте;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изучаемыми технологиями, их востребованность на рынке труда.</w:t>
      </w:r>
    </w:p>
    <w:p>
      <w:pPr>
        <w:pStyle w:val="147"/>
        <w:spacing w:after="0" w:line="350" w:lineRule="auto"/>
        <w:ind w:firstLine="709"/>
        <w:rPr>
          <w:b w:val="0"/>
          <w:sz w:val="28"/>
          <w:szCs w:val="28"/>
        </w:rPr>
      </w:pPr>
      <w:r>
        <w:rPr>
          <w:b w:val="0"/>
          <w:sz w:val="28"/>
          <w:szCs w:val="28"/>
        </w:rPr>
        <w:t>К концу обучения в 9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перечислять и характеризовать виды современных информационно-когнитивных технологий;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овладеть информационно-когнитивными технологиями преобразования данных в информацию и информации в знание;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культуру предпринимательства, виды предпринимательской деятельности;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модели экономической деятельности;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разрабатывать бизнес-проект;</w:t>
      </w:r>
    </w:p>
    <w:p>
      <w:pPr>
        <w:pStyle w:val="145"/>
        <w:spacing w:line="350" w:lineRule="auto"/>
        <w:ind w:left="0" w:firstLine="709"/>
        <w:rPr>
          <w:rFonts w:ascii="Times New Roman" w:hAnsi="Times New Roman" w:cs="Times New Roman"/>
          <w:spacing w:val="-4"/>
          <w:sz w:val="28"/>
          <w:szCs w:val="28"/>
        </w:rPr>
      </w:pPr>
      <w:r>
        <w:rPr>
          <w:rFonts w:ascii="Times New Roman" w:hAnsi="Times New Roman" w:cs="Times New Roman"/>
          <w:spacing w:val="-4"/>
          <w:sz w:val="28"/>
          <w:szCs w:val="28"/>
        </w:rPr>
        <w:t>оценивать эффективность предпринимательской деятельности;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закономерности технологического развития цивилизации;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планировать своё профессиональное образование и профессиональную карьеру.</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162.5.3.</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«Технологии обработки материалов и пищевых продуктов».</w:t>
      </w:r>
    </w:p>
    <w:p>
      <w:pPr>
        <w:pStyle w:val="147"/>
        <w:spacing w:after="0" w:line="350" w:lineRule="auto"/>
        <w:ind w:firstLine="709"/>
        <w:rPr>
          <w:b w:val="0"/>
          <w:sz w:val="28"/>
          <w:szCs w:val="28"/>
        </w:rPr>
      </w:pPr>
      <w:r>
        <w:rPr>
          <w:b w:val="0"/>
          <w:sz w:val="28"/>
          <w:szCs w:val="28"/>
        </w:rPr>
        <w:t>К концу обучения в 5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виды бумаги, её свойства, получение и применение;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народные промыслы по обработке древесины;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свойства конструкционных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выбирать материалы для изготовления изделий с учётом их свойств, технологий обработки, инструментов и приспособлений;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виды древесины, пиломатериалов;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исследовать, анализировать и сравнивать свойства древесины разных пород деревьев;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и называть пищевую ценность яиц, круп, овощей;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приводить примеры обработки пищевых продуктов, позволяющие максимально сохранять их пищевую ценность;</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выполнять технологии первичной обработки овощей, круп;</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выполнять технологии приготовления блюд из яиц, овощей, круп;</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планировки кухни; способы рационального размещения мебели;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текстильные материалы, классифицировать их, описывать основные этапы производства;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анализировать и сравнивать свойства текстильных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выбирать материалы, инструменты и оборудование для выполнения швейных работ;</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ручные инструменты для выполнения швейных работ;</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последовательность изготовления швейных изделий, осуществлять контроль качества;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группы профессий, описывать тенденции их развития, объяснять социальное значение групп профессий.</w:t>
      </w:r>
    </w:p>
    <w:p>
      <w:pPr>
        <w:pStyle w:val="147"/>
        <w:spacing w:after="0" w:line="350" w:lineRule="auto"/>
        <w:ind w:firstLine="709"/>
        <w:rPr>
          <w:b w:val="0"/>
          <w:sz w:val="28"/>
          <w:szCs w:val="28"/>
        </w:rPr>
      </w:pPr>
      <w:r>
        <w:rPr>
          <w:b w:val="0"/>
          <w:sz w:val="28"/>
          <w:szCs w:val="28"/>
        </w:rPr>
        <w:t>К концу обучения в 6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свойства конструкционных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народные промыслы по обработке металла;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виды металлов и их сплавов;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исследовать, анализировать и сравнивать свойства металлов и их сплавов;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классифицировать и характеризовать инструменты, приспособления и технологическое оборудование;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технологические операции с использованием ручных инструментов, приспособлений, технологического оборудования;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обрабатывать металлы и их сплавы слесарным инструментом;</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и называть пищевую ценность молока и молочных продуктов;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определять качество молочных продуктов, называть правила хранения продуктов;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выполнять технологии приготовления блюд из молока и молочных продуктов;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теста, технологии приготовления разных видов теста;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национальные блюда из разных видов теста;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одежды, характеризовать стили одежды;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современные текстильные материалы, их получение и свойства;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выбирать текстильные материалы для изделий с учётом их свойств;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самостоятельно выполнять чертёж выкроек швейного изделия;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соблюдать последовательность технологических операций по раскрою, пошиву и отделке изделия;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учебные проекты, соблюдая этапы и технологии изготовления проектных изделий.</w:t>
      </w:r>
    </w:p>
    <w:p>
      <w:pPr>
        <w:pStyle w:val="147"/>
        <w:spacing w:after="0" w:line="350" w:lineRule="auto"/>
        <w:ind w:firstLine="709"/>
        <w:rPr>
          <w:b w:val="0"/>
          <w:sz w:val="28"/>
          <w:szCs w:val="28"/>
        </w:rPr>
      </w:pPr>
      <w:r>
        <w:rPr>
          <w:b w:val="0"/>
          <w:sz w:val="28"/>
          <w:szCs w:val="28"/>
        </w:rPr>
        <w:t>К концу обучения в 7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исследовать и анализировать свойства конструкционных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выбирать инструменты и оборудование, необходимые для изготовления выбранного изделия по данной технологии;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применять технологии механической обработки конструкционных материалов;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осуществлять доступными средствами контроль качества изготавливаемого изделия, находить и устранять допущенные дефекты;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художественное оформление изделий;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пластмассы и другие современные материалы, анализировать их свойства, возможность применения в быту и на производстве;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осуществлять изготовление субъективно нового продукта, опираясь на общую технологическую схему;</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оценивать пределы применимости данной технологии, в том числе с экономических и экологических позиций;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и называть пищевую ценность рыбы, морепродуктов продуктов; определять качество рыбы;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и называть пищевую ценность мяса животных, мяса птицы, определять качество;</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выполнять технологии приготовления блюд из рыбы,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технологии приготовления из мяса животных, мяса птицы;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блюда национальной кухни из рыбы, мяса;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изучаемыми технологиями, их востребованность на рынке труда.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162.5.4.</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«Робототехника».</w:t>
      </w:r>
    </w:p>
    <w:p>
      <w:pPr>
        <w:pStyle w:val="147"/>
        <w:spacing w:after="0" w:line="350" w:lineRule="auto"/>
        <w:ind w:firstLine="709"/>
        <w:rPr>
          <w:b w:val="0"/>
          <w:sz w:val="28"/>
          <w:szCs w:val="28"/>
        </w:rPr>
      </w:pPr>
      <w:r>
        <w:rPr>
          <w:b w:val="0"/>
          <w:sz w:val="28"/>
          <w:szCs w:val="28"/>
        </w:rPr>
        <w:t>К концу обучения в 5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классифицировать и характеризовать роботов по видам и назначению;</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основные законы робототехники;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назначение деталей робототехнического конструктора;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составные части роботов, датчики в современных робототехнических системах;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получить опыт моделирования машин и механизмов с помощью робототехнического конструктора;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применять навыки моделирования машин и механизмов с помощью робототехнического конструктора;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навыками индивидуальной и коллективной деятельности, направленной на создание робототехнического продукта.</w:t>
      </w:r>
    </w:p>
    <w:p>
      <w:pPr>
        <w:pStyle w:val="147"/>
        <w:spacing w:after="0" w:line="350" w:lineRule="auto"/>
        <w:ind w:firstLine="709"/>
        <w:rPr>
          <w:b w:val="0"/>
          <w:sz w:val="28"/>
          <w:szCs w:val="28"/>
        </w:rPr>
      </w:pPr>
      <w:r>
        <w:rPr>
          <w:b w:val="0"/>
          <w:sz w:val="28"/>
          <w:szCs w:val="28"/>
        </w:rPr>
        <w:t>К концу обучения в 6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транспортных роботов, описывать их назначение;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конструировать мобильного робота по схеме; усовершенствовать конструкцию;</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программировать мобильного робота;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управлять мобильными роботами в компьютерно-управляемых средах;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датчики, использованные при проектировании мобильного робота;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уметь осуществлять робототехнические проекты;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презентовать изделие.</w:t>
      </w:r>
    </w:p>
    <w:p>
      <w:pPr>
        <w:pStyle w:val="147"/>
        <w:spacing w:after="0" w:line="350" w:lineRule="auto"/>
        <w:ind w:firstLine="709"/>
        <w:rPr>
          <w:b w:val="0"/>
          <w:sz w:val="28"/>
          <w:szCs w:val="28"/>
        </w:rPr>
      </w:pPr>
      <w:r>
        <w:rPr>
          <w:b w:val="0"/>
          <w:sz w:val="28"/>
          <w:szCs w:val="28"/>
        </w:rPr>
        <w:t>К концу обучения в 7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промышленных роботов, описывать их назначение и функции;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назвать виды бытовых роботов, описывать их назначение и функции;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датчики и программировать действие учебного робота в зависимости от задач проекта;</w:t>
      </w:r>
    </w:p>
    <w:p>
      <w:pPr>
        <w:pStyle w:val="145"/>
        <w:spacing w:line="350" w:lineRule="auto"/>
        <w:ind w:left="0" w:firstLine="709"/>
        <w:rPr>
          <w:rFonts w:ascii="Times New Roman" w:hAnsi="Times New Roman" w:cs="Times New Roman"/>
          <w:spacing w:val="-2"/>
          <w:sz w:val="28"/>
          <w:szCs w:val="28"/>
        </w:rPr>
      </w:pPr>
      <w:r>
        <w:rPr>
          <w:rFonts w:ascii="Times New Roman" w:hAnsi="Times New Roman" w:cs="Times New Roman"/>
          <w:sz w:val="28"/>
          <w:szCs w:val="28"/>
        </w:rPr>
        <w:t xml:space="preserve">осуществлять робототехнические проекты, совершенствовать </w:t>
      </w:r>
      <w:r>
        <w:rPr>
          <w:rFonts w:ascii="Times New Roman" w:hAnsi="Times New Roman" w:cs="Times New Roman"/>
          <w:spacing w:val="-2"/>
          <w:sz w:val="28"/>
          <w:szCs w:val="28"/>
        </w:rPr>
        <w:t>конструкцию, испытывать и презентовать результат проекта.</w:t>
      </w:r>
    </w:p>
    <w:p>
      <w:pPr>
        <w:pStyle w:val="147"/>
        <w:spacing w:after="0" w:line="350" w:lineRule="auto"/>
        <w:ind w:firstLine="709"/>
        <w:rPr>
          <w:b w:val="0"/>
          <w:sz w:val="28"/>
          <w:szCs w:val="28"/>
        </w:rPr>
      </w:pPr>
      <w:r>
        <w:rPr>
          <w:b w:val="0"/>
          <w:sz w:val="28"/>
          <w:szCs w:val="28"/>
        </w:rPr>
        <w:t>К концу обучения в 8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основные законы и принципы теории автоматического управления и регулирования, методы использования в робототехнических системах;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реализовывать полный цикл создания робота;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конструировать и моделировать робототехнические системы;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приводить примеры применения роботов из различных областей материального мира;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конструкцию беспилотных воздушных судов; описывать сферы их применения;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возможности роботов, роботехнических систем и направления их применения.</w:t>
      </w:r>
    </w:p>
    <w:p>
      <w:pPr>
        <w:pStyle w:val="147"/>
        <w:spacing w:after="0" w:line="350" w:lineRule="auto"/>
        <w:ind w:firstLine="709"/>
        <w:rPr>
          <w:b w:val="0"/>
          <w:sz w:val="28"/>
          <w:szCs w:val="28"/>
        </w:rPr>
      </w:pPr>
      <w:r>
        <w:rPr>
          <w:b w:val="0"/>
          <w:sz w:val="28"/>
          <w:szCs w:val="28"/>
        </w:rPr>
        <w:t>К концу обучения в 9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автоматизированные и роботизированные производственные линии;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анализировать перспективы развития робототехники;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робототехникой, их востребованность на рынке труда;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характеризовать принципы работы системы интернет вещей; сферы применения системы интернет вещей в промышленности и быту; </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реализовывать полный цикл создания робота;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визуальный язык для программирования простых робототехнических систем;</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составлять алгоритмы и программы по управлению роботом;</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самостоятельно осуществлять робототехнические проекты.</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162.5.5.</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«Компьютерная графика. Черчение».</w:t>
      </w:r>
    </w:p>
    <w:p>
      <w:pPr>
        <w:pStyle w:val="147"/>
        <w:spacing w:after="0" w:line="350" w:lineRule="auto"/>
        <w:ind w:firstLine="709"/>
        <w:rPr>
          <w:b w:val="0"/>
          <w:sz w:val="28"/>
          <w:szCs w:val="28"/>
        </w:rPr>
      </w:pPr>
      <w:r>
        <w:rPr>
          <w:b w:val="0"/>
          <w:sz w:val="28"/>
          <w:szCs w:val="28"/>
        </w:rPr>
        <w:t>К концу обучения в 5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и области применения графической информации;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типы графических изображений (рисунок, диаграмма, графики, графы, эскиз, технический рисунок, чертёж, схема, карта, пиктограмма и другие);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основные элементы графических изображений (точка, линия, контур, буквы и цифры, условные знаки);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применять чертёжные инструменты;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читать и выполнять чертежи на листе А4 (рамка, основная надпись, масштаб, виды, нанесение размеров).</w:t>
      </w:r>
    </w:p>
    <w:p>
      <w:pPr>
        <w:pStyle w:val="147"/>
        <w:spacing w:after="0" w:line="350" w:lineRule="auto"/>
        <w:ind w:firstLine="709"/>
        <w:rPr>
          <w:b w:val="0"/>
          <w:sz w:val="28"/>
          <w:szCs w:val="28"/>
        </w:rPr>
      </w:pPr>
      <w:r>
        <w:rPr>
          <w:b w:val="0"/>
          <w:sz w:val="28"/>
          <w:szCs w:val="28"/>
        </w:rPr>
        <w:t>К концу обучения в 6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и выполнять основные правила выполнения чертежей с использованием чертёжных инструментов;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знать и использовать для выполнения чертежей инструменты графического редактора;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понимать смысл условных графических обозначений, создавать с их помощью графические тексты;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тексты, рисунки в графическом редакторе.</w:t>
      </w:r>
    </w:p>
    <w:p>
      <w:pPr>
        <w:pStyle w:val="147"/>
        <w:spacing w:after="0" w:line="350" w:lineRule="auto"/>
        <w:ind w:firstLine="709"/>
        <w:rPr>
          <w:b w:val="0"/>
          <w:sz w:val="28"/>
          <w:szCs w:val="28"/>
        </w:rPr>
      </w:pPr>
      <w:r>
        <w:rPr>
          <w:b w:val="0"/>
          <w:sz w:val="28"/>
          <w:szCs w:val="28"/>
        </w:rPr>
        <w:t>К концу обучения в 7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конструкторской документации;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характеризовать виды графических моделей;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и оформлять сборочный чертёж;</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ручными способами вычерчивания чертежей, эскизов и технических рисунков деталей;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автоматизированными способами вычерчивания чертежей, эскизов и технических рисунков;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уметь читать чертежи деталей и осуществлять расчёты по чертежам.</w:t>
      </w:r>
    </w:p>
    <w:p>
      <w:pPr>
        <w:pStyle w:val="147"/>
        <w:spacing w:after="0" w:line="350" w:lineRule="auto"/>
        <w:ind w:firstLine="709"/>
        <w:rPr>
          <w:b w:val="0"/>
          <w:sz w:val="28"/>
          <w:szCs w:val="28"/>
        </w:rPr>
      </w:pPr>
      <w:r>
        <w:rPr>
          <w:b w:val="0"/>
          <w:sz w:val="28"/>
          <w:szCs w:val="28"/>
        </w:rPr>
        <w:t>К концу обучения в 8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программное обеспечение для создания проектной документации;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различные виды документов;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способами создания, редактирования и трансформации графических объектов;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pacing w:val="-2"/>
          <w:sz w:val="28"/>
          <w:szCs w:val="28"/>
        </w:rPr>
        <w:t>выполнять эскизы, схемы, чертежи с использованием чертёж</w:t>
      </w:r>
      <w:r>
        <w:rPr>
          <w:rFonts w:ascii="Times New Roman" w:hAnsi="Times New Roman" w:cs="Times New Roman"/>
          <w:sz w:val="28"/>
          <w:szCs w:val="28"/>
        </w:rPr>
        <w:t>ных инструментов и приспособлений и (или) с использованием программного обеспечения;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и редактировать сложные 3D-модели и сборочные чертежи.</w:t>
      </w:r>
    </w:p>
    <w:p>
      <w:pPr>
        <w:pStyle w:val="147"/>
        <w:spacing w:after="0" w:line="350" w:lineRule="auto"/>
        <w:ind w:firstLine="709"/>
        <w:rPr>
          <w:b w:val="0"/>
          <w:sz w:val="28"/>
          <w:szCs w:val="28"/>
        </w:rPr>
      </w:pPr>
      <w:r>
        <w:rPr>
          <w:b w:val="0"/>
          <w:sz w:val="28"/>
          <w:szCs w:val="28"/>
        </w:rPr>
        <w:t>К концу обучения в 9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pacing w:val="-2"/>
          <w:sz w:val="28"/>
          <w:szCs w:val="28"/>
        </w:rPr>
        <w:t>выполнять эскизы, схемы, чертежи с использованием чертёж</w:t>
      </w:r>
      <w:r>
        <w:rPr>
          <w:rFonts w:ascii="Times New Roman" w:hAnsi="Times New Roman" w:cs="Times New Roman"/>
          <w:sz w:val="28"/>
          <w:szCs w:val="28"/>
        </w:rPr>
        <w:t>ных инструментов и приспособлений и (или) в САПР;</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3D-модели в САПР;</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оформлять конструкторскую документацию, в том числе с использованием САПР;</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изучаемыми технологиями, их востребованность на рынке труда.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162.5.6.</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«3D-моделирование, прототипирование, макетирование».</w:t>
      </w:r>
    </w:p>
    <w:p>
      <w:pPr>
        <w:pStyle w:val="147"/>
        <w:spacing w:after="0" w:line="350" w:lineRule="auto"/>
        <w:ind w:firstLine="709"/>
        <w:rPr>
          <w:b w:val="0"/>
          <w:sz w:val="28"/>
          <w:szCs w:val="28"/>
        </w:rPr>
      </w:pPr>
      <w:r>
        <w:rPr>
          <w:b w:val="0"/>
          <w:sz w:val="28"/>
          <w:szCs w:val="28"/>
        </w:rPr>
        <w:t>К концу обучения в 7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свойства и назначение моделей;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макетов и их назначение;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макеты различных видов, в том числе с использованием программного обеспечения;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развёртку и соединять фрагменты макета;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выполнять сборку деталей макета;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разрабатывать графическую документацию;</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изучаемыми технологиями макетирования, их востребованность на рынке труда.</w:t>
      </w:r>
    </w:p>
    <w:p>
      <w:pPr>
        <w:pStyle w:val="147"/>
        <w:spacing w:after="0" w:line="350" w:lineRule="auto"/>
        <w:ind w:firstLine="709"/>
        <w:rPr>
          <w:b w:val="0"/>
          <w:sz w:val="28"/>
          <w:szCs w:val="28"/>
        </w:rPr>
      </w:pPr>
      <w:r>
        <w:rPr>
          <w:b w:val="0"/>
          <w:sz w:val="28"/>
          <w:szCs w:val="28"/>
        </w:rPr>
        <w:t>К концу обучения в 8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создавать 3D-модели, используя программное обеспечение;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устанавливать соответствие модели объекту и целям моделирования;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проводить анализ и модернизацию компьютерной модели;</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модернизировать прототип в соответствии с поставленной задачей;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презентовать изделие.</w:t>
      </w:r>
    </w:p>
    <w:p>
      <w:pPr>
        <w:pStyle w:val="147"/>
        <w:spacing w:after="0" w:line="350" w:lineRule="auto"/>
        <w:ind w:firstLine="709"/>
        <w:rPr>
          <w:b w:val="0"/>
          <w:sz w:val="28"/>
          <w:szCs w:val="28"/>
        </w:rPr>
      </w:pPr>
      <w:r>
        <w:rPr>
          <w:b w:val="0"/>
          <w:sz w:val="28"/>
          <w:szCs w:val="28"/>
        </w:rPr>
        <w:t>К концу обучения в 9 классе: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использовать редактор компьютерного трёхмерного проектирования для создания моделей сложных объектов;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изготавливать прототипы с использованием технологического оборудования (3D-принтер, лазерный гравёр и другие);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и выполнять этапы аддитивного производства;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модернизировать прототип в соответствии с поставленной задачей;</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области применения 3D-моделирования;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изучаемыми технологиями 3D-моделирования, их востребованность на рынке труда.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162.5.7.</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«Автоматизированные системы».</w:t>
      </w:r>
    </w:p>
    <w:p>
      <w:pPr>
        <w:pStyle w:val="147"/>
        <w:spacing w:after="0" w:line="350" w:lineRule="auto"/>
        <w:ind w:firstLine="709"/>
        <w:rPr>
          <w:b w:val="0"/>
          <w:sz w:val="28"/>
          <w:szCs w:val="28"/>
        </w:rPr>
      </w:pPr>
      <w:r>
        <w:rPr>
          <w:b w:val="0"/>
          <w:sz w:val="28"/>
          <w:szCs w:val="28"/>
        </w:rPr>
        <w:t>К концу обучения в 8–9</w:t>
      </w:r>
      <w:r>
        <w:rPr>
          <w:b w:val="0"/>
          <w:caps/>
          <w:sz w:val="28"/>
          <w:szCs w:val="28"/>
        </w:rPr>
        <w:t xml:space="preserve"> </w:t>
      </w:r>
      <w:r>
        <w:rPr>
          <w:b w:val="0"/>
          <w:sz w:val="28"/>
          <w:szCs w:val="28"/>
        </w:rPr>
        <w:t>классах</w:t>
      </w:r>
      <w:r>
        <w:rPr>
          <w:b w:val="0"/>
          <w:caps/>
          <w:sz w:val="28"/>
          <w:szCs w:val="28"/>
        </w:rPr>
        <w:t>:</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называть признаки автоматизированных систем, их виды;</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называть принципы управления технологическими процессами;</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характеризовать управляющие и управляемые системы, функции обратной связи;</w:t>
      </w:r>
    </w:p>
    <w:p>
      <w:pPr>
        <w:pStyle w:val="145"/>
        <w:spacing w:line="350" w:lineRule="auto"/>
        <w:ind w:left="0" w:firstLine="709"/>
        <w:rPr>
          <w:rFonts w:ascii="Times New Roman" w:hAnsi="Times New Roman" w:cs="Times New Roman"/>
          <w:color w:val="auto"/>
          <w:spacing w:val="-4"/>
          <w:sz w:val="28"/>
          <w:szCs w:val="28"/>
        </w:rPr>
      </w:pPr>
      <w:r>
        <w:rPr>
          <w:rFonts w:ascii="Times New Roman" w:hAnsi="Times New Roman" w:cs="Times New Roman"/>
          <w:color w:val="auto"/>
          <w:spacing w:val="-4"/>
          <w:sz w:val="28"/>
          <w:szCs w:val="28"/>
        </w:rPr>
        <w:t>осуществлять управление учебными техническими системами;</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конструировать автоматизированные системы;</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называть основные электрические устройства и их функции для создания автоматизированных систем;</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объяснять принцип сборки электрических схем;</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выполнять сборку электрических схем с использованием электрических устройств и систем;</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определять результат работы электрической схемы при использовании различных элементов;</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осуществлять программирование автоматизированных систем на основе использования программированных логических реле;</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pPr>
        <w:pStyle w:val="145"/>
        <w:spacing w:line="35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характеризовать мир профессий, связанных с автоматизированными системами, их востребованность на региональном рынке труда.</w:t>
      </w:r>
    </w:p>
    <w:p>
      <w:pPr>
        <w:pStyle w:val="66"/>
        <w:widowControl/>
        <w:spacing w:after="0" w:line="350" w:lineRule="auto"/>
        <w:ind w:left="0" w:firstLine="720"/>
        <w:jc w:val="both"/>
        <w:rPr>
          <w:rFonts w:ascii="Times New Roman" w:hAnsi="Times New Roman"/>
          <w:sz w:val="28"/>
          <w:szCs w:val="28"/>
          <w:lang w:val="ru-RU"/>
        </w:rPr>
      </w:pPr>
      <w:r>
        <w:rPr>
          <w:rFonts w:ascii="Times New Roman" w:hAnsi="Times New Roman"/>
          <w:sz w:val="28"/>
          <w:szCs w:val="28"/>
          <w:lang w:val="ru-RU"/>
        </w:rPr>
        <w:t>162.5.8.</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«Животноводство».</w:t>
      </w:r>
    </w:p>
    <w:p>
      <w:pPr>
        <w:pStyle w:val="147"/>
        <w:spacing w:after="0" w:line="350" w:lineRule="auto"/>
        <w:ind w:firstLine="709"/>
        <w:rPr>
          <w:b w:val="0"/>
          <w:sz w:val="28"/>
          <w:szCs w:val="28"/>
        </w:rPr>
      </w:pPr>
      <w:r>
        <w:rPr>
          <w:b w:val="0"/>
          <w:sz w:val="28"/>
          <w:szCs w:val="28"/>
        </w:rPr>
        <w:t>К концу обучения в 7–8 классах: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основные направления животноводства;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особенности основных видов сельскохозяйственных животных своего региона;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описывать полный технологический цикл получения продукции животноводства своего региона;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виды сельскохозяйственных животных, характерных для данного региона;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оценивать условия содержания животных в различных условиях;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навыками оказания первой помощи заболевшим или пораненным животным;</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способы переработки и хранения продукции животноводства;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пути цифровизации животноводческого производства;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объяснять особенности сельскохозяйственного производства своего региона;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животноводством, их востребованность на рынке труда.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162.5.9.</w:t>
      </w:r>
      <w:r>
        <w:rPr>
          <w:rFonts w:ascii="Times New Roman" w:hAnsi="Times New Roman"/>
          <w:sz w:val="28"/>
          <w:szCs w:val="28"/>
        </w:rPr>
        <w:t> </w:t>
      </w:r>
      <w:r>
        <w:rPr>
          <w:rFonts w:ascii="Times New Roman" w:hAnsi="Times New Roman"/>
          <w:sz w:val="28"/>
          <w:szCs w:val="28"/>
          <w:lang w:val="ru-RU"/>
        </w:rPr>
        <w:t>Предметные результаты освоения содержания модуля Модуль «Растениеводство».</w:t>
      </w:r>
    </w:p>
    <w:p>
      <w:pPr>
        <w:pStyle w:val="147"/>
        <w:spacing w:after="0" w:line="350" w:lineRule="auto"/>
        <w:ind w:firstLine="709"/>
        <w:rPr>
          <w:b w:val="0"/>
          <w:sz w:val="28"/>
          <w:szCs w:val="28"/>
        </w:rPr>
      </w:pPr>
      <w:r>
        <w:rPr>
          <w:b w:val="0"/>
          <w:sz w:val="28"/>
          <w:szCs w:val="28"/>
        </w:rPr>
        <w:t>К концу обучения в 7–8 классах:</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основные направления растениеводства;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описывать полный технологический цикл получения наиболее распространённой растениеводческой продукции своего региона;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виды и свойства почв данного региона;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ручные и механизированные инструменты обработки почвы;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классифицировать культурные растения по различным основаниям;</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полезные дикорастущие растения и знать их свойства;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назвать опасные для человека дикорастущие растения;</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полезные для человека грибы;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называть опасные для человека грибы;</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методами сбора, переработки и хранения полезных дикорастущих растений и их плодов;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владеть методами сбора, переработки и хранения полезных для человека грибов;</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основные направления цифровизации и роботизации в растениеводстве;</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получить опыт использования цифровых устройств и программных сервисов в технологии растениеводства;</w:t>
      </w:r>
    </w:p>
    <w:p>
      <w:pPr>
        <w:pStyle w:val="145"/>
        <w:spacing w:line="350" w:lineRule="auto"/>
        <w:ind w:left="0" w:firstLine="709"/>
        <w:rPr>
          <w:rFonts w:ascii="Times New Roman" w:hAnsi="Times New Roman" w:cs="Times New Roman"/>
          <w:sz w:val="28"/>
          <w:szCs w:val="28"/>
        </w:rPr>
      </w:pPr>
      <w:r>
        <w:rPr>
          <w:rFonts w:ascii="Times New Roman" w:hAnsi="Times New Roman" w:cs="Times New Roman"/>
          <w:sz w:val="28"/>
          <w:szCs w:val="28"/>
        </w:rPr>
        <w:t>характеризовать мир профессий, связанных с растениеводством, их востребованность на рынке труда.</w:t>
      </w:r>
    </w:p>
    <w:p>
      <w:pPr>
        <w:pStyle w:val="2"/>
        <w:pBdr>
          <w:bottom w:val="none" w:color="auto" w:sz="0" w:space="0"/>
        </w:pBdr>
        <w:spacing w:before="0" w:line="350" w:lineRule="auto"/>
        <w:ind w:firstLine="708"/>
        <w:jc w:val="both"/>
        <w:rPr>
          <w:b w:val="0"/>
          <w:szCs w:val="28"/>
          <w:lang w:val="ru-RU"/>
        </w:rPr>
      </w:pPr>
      <w:r>
        <w:rPr>
          <w:b w:val="0"/>
          <w:szCs w:val="28"/>
          <w:lang w:val="ru-RU"/>
        </w:rPr>
        <w:t>163. Федеральная рабочая программа по учебному предмету «Физическая культура».</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163.2. Пояснительная записка.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eastAsia="SchoolBookSanPin"/>
          <w:sz w:val="28"/>
          <w:szCs w:val="28"/>
          <w:lang w:val="ru-RU"/>
        </w:rPr>
        <w:t>163.2.1. </w:t>
      </w:r>
      <w:r>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eastAsia="SchoolBookSanPin"/>
          <w:bCs/>
          <w:sz w:val="28"/>
          <w:szCs w:val="28"/>
          <w:lang w:val="ru-RU"/>
        </w:rPr>
        <w:t>рабочей</w:t>
      </w:r>
      <w:r>
        <w:rPr>
          <w:rFonts w:ascii="Times New Roman" w:hAnsi="Times New Roman"/>
          <w:sz w:val="28"/>
          <w:szCs w:val="28"/>
          <w:lang w:val="ru-RU"/>
        </w:rPr>
        <w:t xml:space="preserve"> программе воспитания.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163.2.2. </w:t>
      </w:r>
      <w:r>
        <w:rPr>
          <w:rFonts w:ascii="Times New Roman" w:hAnsi="Times New Roman" w:cs="Times New Roman"/>
          <w:sz w:val="28"/>
          <w:szCs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163.2.3. </w:t>
      </w:r>
      <w:r>
        <w:rPr>
          <w:rFonts w:ascii="Times New Roman" w:hAnsi="Times New Roman" w:cs="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 xml:space="preserve">163.2.4. Основной целью </w:t>
      </w:r>
      <w:r>
        <w:rPr>
          <w:rFonts w:ascii="Times New Roman" w:hAnsi="Times New Roman" w:cs="Times New Roman"/>
          <w:sz w:val="28"/>
          <w:szCs w:val="28"/>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163.2.5. </w:t>
      </w:r>
      <w:r>
        <w:rPr>
          <w:rFonts w:ascii="Times New Roman" w:hAnsi="Times New Roman" w:cs="Times New Roman"/>
          <w:sz w:val="28"/>
          <w:szCs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163.2.6. </w:t>
      </w:r>
      <w:r>
        <w:rPr>
          <w:rFonts w:ascii="Times New Roman" w:hAnsi="Times New Roman" w:cs="Times New Roman"/>
          <w:sz w:val="28"/>
          <w:szCs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eastAsia="SchoolBookSanPin" w:cs="Times New Roman"/>
          <w:sz w:val="28"/>
          <w:szCs w:val="28"/>
        </w:rPr>
        <w:t>163.2.7. </w:t>
      </w:r>
      <w:r>
        <w:rPr>
          <w:rStyle w:val="157"/>
          <w:rFonts w:ascii="Times New Roman" w:hAnsi="Times New Roman" w:cs="Times New Roman"/>
          <w:i w:val="0"/>
          <w:spacing w:val="1"/>
          <w:sz w:val="28"/>
          <w:szCs w:val="28"/>
        </w:rPr>
        <w:t>Инвариантные модули</w:t>
      </w:r>
      <w:r>
        <w:rPr>
          <w:rFonts w:ascii="Times New Roman" w:hAnsi="Times New Roman" w:cs="Times New Roman"/>
          <w:spacing w:val="1"/>
          <w:sz w:val="28"/>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Pr>
          <w:rStyle w:val="157"/>
          <w:rFonts w:ascii="Times New Roman" w:hAnsi="Times New Roman" w:cs="Times New Roman"/>
          <w:i w:val="0"/>
          <w:spacing w:val="1"/>
          <w:sz w:val="28"/>
          <w:szCs w:val="28"/>
        </w:rPr>
        <w:t xml:space="preserve">Инвариантные </w:t>
      </w:r>
      <w:r>
        <w:rPr>
          <w:rFonts w:ascii="Times New Roman" w:hAnsi="Times New Roman" w:cs="Times New Roman"/>
          <w:spacing w:val="1"/>
          <w:sz w:val="28"/>
          <w:szCs w:val="28"/>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111"/>
        <w:spacing w:line="350" w:lineRule="auto"/>
        <w:ind w:firstLine="709"/>
        <w:contextualSpacing/>
        <w:rPr>
          <w:rStyle w:val="157"/>
          <w:rFonts w:ascii="Times New Roman" w:hAnsi="Times New Roman" w:cs="Times New Roman"/>
          <w:i w:val="0"/>
          <w:iCs w:val="0"/>
          <w:sz w:val="28"/>
          <w:szCs w:val="28"/>
        </w:rPr>
      </w:pPr>
      <w:r>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163.2.8. </w:t>
      </w:r>
      <w:r>
        <w:rPr>
          <w:rStyle w:val="157"/>
          <w:rFonts w:ascii="Times New Roman" w:hAnsi="Times New Roman" w:cs="Times New Roman"/>
          <w:i w:val="0"/>
          <w:sz w:val="28"/>
          <w:szCs w:val="28"/>
        </w:rPr>
        <w:t>Вариативные модули</w:t>
      </w:r>
      <w:r>
        <w:rPr>
          <w:rFonts w:ascii="Times New Roman" w:hAnsi="Times New Roman" w:cs="Times New Roman"/>
          <w:sz w:val="28"/>
          <w:szCs w:val="28"/>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w:t>
      </w:r>
      <w:r>
        <w:rPr>
          <w:rFonts w:ascii="Times New Roman" w:hAnsi="Times New Roman"/>
          <w:sz w:val="28"/>
          <w:szCs w:val="28"/>
        </w:rPr>
        <w:t>«Готов к труду и обороне» (далее – ГТО)</w:t>
      </w:r>
      <w:r>
        <w:rPr>
          <w:rFonts w:ascii="Times New Roman" w:hAnsi="Times New Roman" w:cs="Times New Roman"/>
          <w:sz w:val="28"/>
          <w:szCs w:val="28"/>
        </w:rPr>
        <w:t>, активное вовлечение их в соревновательную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111"/>
        <w:spacing w:line="350" w:lineRule="auto"/>
        <w:ind w:firstLine="709"/>
        <w:contextualSpacing/>
        <w:rPr>
          <w:rFonts w:ascii="Times New Roman" w:hAnsi="Times New Roman" w:cs="Times New Roman"/>
          <w:spacing w:val="-2"/>
          <w:sz w:val="28"/>
          <w:szCs w:val="28"/>
        </w:rPr>
      </w:pPr>
      <w:r>
        <w:rPr>
          <w:rFonts w:ascii="Times New Roman" w:hAnsi="Times New Roman" w:eastAsia="SchoolBookSanPin" w:cs="Times New Roman"/>
          <w:sz w:val="28"/>
          <w:szCs w:val="28"/>
        </w:rPr>
        <w:t>163.2.9. </w:t>
      </w:r>
      <w:r>
        <w:rPr>
          <w:rFonts w:ascii="Times New Roman" w:hAnsi="Times New Roman" w:cs="Times New Roman"/>
          <w:spacing w:val="-2"/>
          <w:sz w:val="28"/>
          <w:szCs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163.2. Пояснительная записка.</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eastAsia="SchoolBookSanPin"/>
          <w:sz w:val="28"/>
          <w:szCs w:val="28"/>
          <w:lang w:val="ru-RU"/>
        </w:rPr>
        <w:t>163.2.1. </w:t>
      </w:r>
      <w:r>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eastAsia="SchoolBookSanPin"/>
          <w:bCs/>
          <w:sz w:val="28"/>
          <w:szCs w:val="28"/>
          <w:lang w:val="ru-RU"/>
        </w:rPr>
        <w:t>рабочей</w:t>
      </w:r>
      <w:r>
        <w:rPr>
          <w:rFonts w:ascii="Times New Roman" w:hAnsi="Times New Roman"/>
          <w:sz w:val="28"/>
          <w:szCs w:val="28"/>
          <w:lang w:val="ru-RU"/>
        </w:rPr>
        <w:t xml:space="preserve"> программе воспитания.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163.2.2. </w:t>
      </w:r>
      <w:r>
        <w:rPr>
          <w:rFonts w:ascii="Times New Roman" w:hAnsi="Times New Roman" w:cs="Times New Roman"/>
          <w:sz w:val="28"/>
          <w:szCs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163.2.3. </w:t>
      </w:r>
      <w:r>
        <w:rPr>
          <w:rFonts w:ascii="Times New Roman" w:hAnsi="Times New Roman" w:cs="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 xml:space="preserve">163.2.4. Основной целью </w:t>
      </w:r>
      <w:r>
        <w:rPr>
          <w:rFonts w:ascii="Times New Roman" w:hAnsi="Times New Roman" w:cs="Times New Roman"/>
          <w:sz w:val="28"/>
          <w:szCs w:val="28"/>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163.2.5. </w:t>
      </w:r>
      <w:r>
        <w:rPr>
          <w:rFonts w:ascii="Times New Roman" w:hAnsi="Times New Roman" w:cs="Times New Roman"/>
          <w:sz w:val="28"/>
          <w:szCs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163.2.6. </w:t>
      </w:r>
      <w:r>
        <w:rPr>
          <w:rFonts w:ascii="Times New Roman" w:hAnsi="Times New Roman" w:cs="Times New Roman"/>
          <w:sz w:val="28"/>
          <w:szCs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eastAsia="SchoolBookSanPin" w:cs="Times New Roman"/>
          <w:sz w:val="28"/>
          <w:szCs w:val="28"/>
        </w:rPr>
        <w:t>163.2.7. </w:t>
      </w:r>
      <w:r>
        <w:rPr>
          <w:rStyle w:val="157"/>
          <w:rFonts w:ascii="Times New Roman" w:hAnsi="Times New Roman" w:cs="Times New Roman"/>
          <w:i w:val="0"/>
          <w:spacing w:val="1"/>
          <w:sz w:val="28"/>
          <w:szCs w:val="28"/>
        </w:rPr>
        <w:t>Инвариантные модули</w:t>
      </w:r>
      <w:r>
        <w:rPr>
          <w:rFonts w:ascii="Times New Roman" w:hAnsi="Times New Roman" w:cs="Times New Roman"/>
          <w:spacing w:val="1"/>
          <w:sz w:val="28"/>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Pr>
          <w:rStyle w:val="157"/>
          <w:rFonts w:ascii="Times New Roman" w:hAnsi="Times New Roman" w:cs="Times New Roman"/>
          <w:i w:val="0"/>
          <w:spacing w:val="1"/>
          <w:sz w:val="28"/>
          <w:szCs w:val="28"/>
        </w:rPr>
        <w:t xml:space="preserve">Инвариантные </w:t>
      </w:r>
      <w:r>
        <w:rPr>
          <w:rFonts w:ascii="Times New Roman" w:hAnsi="Times New Roman" w:cs="Times New Roman"/>
          <w:spacing w:val="1"/>
          <w:sz w:val="28"/>
          <w:szCs w:val="28"/>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111"/>
        <w:spacing w:line="350" w:lineRule="auto"/>
        <w:ind w:firstLine="709"/>
        <w:contextualSpacing/>
        <w:rPr>
          <w:rStyle w:val="157"/>
          <w:rFonts w:ascii="Times New Roman" w:hAnsi="Times New Roman" w:cs="Times New Roman"/>
          <w:i w:val="0"/>
          <w:iCs w:val="0"/>
          <w:sz w:val="28"/>
          <w:szCs w:val="28"/>
        </w:rPr>
      </w:pPr>
      <w:r>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163.2.8. </w:t>
      </w:r>
      <w:r>
        <w:rPr>
          <w:rStyle w:val="157"/>
          <w:rFonts w:ascii="Times New Roman" w:hAnsi="Times New Roman" w:cs="Times New Roman"/>
          <w:i w:val="0"/>
          <w:sz w:val="28"/>
          <w:szCs w:val="28"/>
        </w:rPr>
        <w:t>Вариативные модули</w:t>
      </w:r>
      <w:r>
        <w:rPr>
          <w:rFonts w:ascii="Times New Roman" w:hAnsi="Times New Roman" w:cs="Times New Roman"/>
          <w:sz w:val="28"/>
          <w:szCs w:val="28"/>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w:t>
      </w:r>
      <w:r>
        <w:rPr>
          <w:rFonts w:ascii="Times New Roman" w:hAnsi="Times New Roman"/>
          <w:sz w:val="28"/>
          <w:szCs w:val="28"/>
        </w:rPr>
        <w:t>ГТО</w:t>
      </w:r>
      <w:r>
        <w:rPr>
          <w:rFonts w:ascii="Times New Roman" w:hAnsi="Times New Roman" w:cs="Times New Roman"/>
          <w:sz w:val="28"/>
          <w:szCs w:val="28"/>
        </w:rPr>
        <w:t>, активное вовлечение их в соревновательную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111"/>
        <w:spacing w:line="350" w:lineRule="auto"/>
        <w:ind w:firstLine="709"/>
        <w:contextualSpacing/>
        <w:rPr>
          <w:rFonts w:ascii="Times New Roman" w:hAnsi="Times New Roman" w:cs="Times New Roman"/>
          <w:spacing w:val="-2"/>
          <w:sz w:val="28"/>
          <w:szCs w:val="28"/>
        </w:rPr>
      </w:pPr>
      <w:r>
        <w:rPr>
          <w:rFonts w:ascii="Times New Roman" w:hAnsi="Times New Roman" w:eastAsia="SchoolBookSanPin" w:cs="Times New Roman"/>
          <w:sz w:val="28"/>
          <w:szCs w:val="28"/>
        </w:rPr>
        <w:t>163.2.9. </w:t>
      </w:r>
      <w:r>
        <w:rPr>
          <w:rFonts w:ascii="Times New Roman" w:hAnsi="Times New Roman" w:cs="Times New Roman"/>
          <w:spacing w:val="-2"/>
          <w:sz w:val="28"/>
          <w:szCs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163.2.10. </w:t>
      </w:r>
      <w:r>
        <w:rPr>
          <w:rFonts w:ascii="Times New Roman" w:hAnsi="Times New Roman" w:cs="Times New Roman"/>
          <w:sz w:val="28"/>
          <w:szCs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pPr>
        <w:pStyle w:val="111"/>
        <w:spacing w:line="350" w:lineRule="auto"/>
        <w:ind w:firstLine="709"/>
        <w:contextualSpacing/>
        <w:rPr>
          <w:rFonts w:ascii="Times New Roman" w:hAnsi="Times New Roman" w:cs="Times New Roman"/>
          <w:sz w:val="28"/>
          <w:szCs w:val="28"/>
        </w:rPr>
      </w:pPr>
      <w:r>
        <w:rPr>
          <w:rFonts w:ascii="Times New Roman" w:hAnsi="Times New Roman" w:eastAsia="SchoolBookSanPin" w:cs="Times New Roman"/>
          <w:sz w:val="28"/>
          <w:szCs w:val="28"/>
        </w:rPr>
        <w:t>163.2.11. </w:t>
      </w:r>
      <w:r>
        <w:rPr>
          <w:rFonts w:ascii="Times New Roman" w:hAnsi="Times New Roman" w:cs="Times New Roman"/>
          <w:sz w:val="28"/>
          <w:szCs w:val="28"/>
        </w:rPr>
        <w:t>В программе по физической культуре учитываются личностные и метапредметные результаты, зафиксированные в ФГОС ООО.</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163.3. Содержание обучения в 5 классе.</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163.3.1. Знания о физической культуре.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r>
        <w:rPr>
          <w:rFonts w:ascii="Times New Roman" w:hAnsi="Times New Roman" w:eastAsia="SchoolBookSanPin" w:cs="Times New Roman"/>
          <w:bCs/>
          <w:color w:val="auto"/>
          <w:sz w:val="28"/>
          <w:szCs w:val="28"/>
          <w:lang w:eastAsia="en-US"/>
        </w:rPr>
        <w:t>на уровне основного общего образования</w:t>
      </w:r>
      <w:r>
        <w:rPr>
          <w:rFonts w:ascii="Times New Roman" w:hAnsi="Times New Roman" w:cs="Times New Roman"/>
          <w:sz w:val="28"/>
          <w:szCs w:val="28"/>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163.3.2. Способы самостоятельной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Составление дневника физической культуры.</w:t>
      </w:r>
    </w:p>
    <w:p>
      <w:pPr>
        <w:pStyle w:val="111"/>
        <w:spacing w:line="350" w:lineRule="auto"/>
        <w:ind w:firstLine="709"/>
        <w:contextualSpacing/>
        <w:rPr>
          <w:rFonts w:ascii="Times New Roman" w:hAnsi="Times New Roman" w:cs="Times New Roman"/>
          <w:spacing w:val="1"/>
          <w:sz w:val="28"/>
          <w:szCs w:val="28"/>
        </w:rPr>
      </w:pPr>
      <w:r>
        <w:rPr>
          <w:rStyle w:val="127"/>
          <w:rFonts w:ascii="Times New Roman" w:hAnsi="Times New Roman" w:eastAsia="Georgia" w:cs="Times New Roman"/>
          <w:b w:val="0"/>
          <w:sz w:val="28"/>
          <w:szCs w:val="28"/>
        </w:rPr>
        <w:t>163.3.3. </w:t>
      </w:r>
      <w:r>
        <w:rPr>
          <w:rStyle w:val="127"/>
          <w:rFonts w:ascii="Times New Roman" w:hAnsi="Times New Roman" w:eastAsia="Georgia" w:cs="Times New Roman"/>
          <w:b w:val="0"/>
          <w:spacing w:val="1"/>
          <w:sz w:val="28"/>
          <w:szCs w:val="28"/>
        </w:rPr>
        <w:t>Физическое совершенствование.</w:t>
      </w:r>
    </w:p>
    <w:p>
      <w:pPr>
        <w:pStyle w:val="111"/>
        <w:spacing w:line="350" w:lineRule="auto"/>
        <w:ind w:firstLine="709"/>
        <w:contextualSpacing/>
        <w:rPr>
          <w:rFonts w:ascii="Times New Roman" w:hAnsi="Times New Roman" w:cs="Times New Roman"/>
          <w:spacing w:val="1"/>
          <w:sz w:val="28"/>
          <w:szCs w:val="28"/>
        </w:rPr>
      </w:pPr>
      <w:r>
        <w:rPr>
          <w:rStyle w:val="158"/>
          <w:rFonts w:ascii="Times New Roman" w:hAnsi="Times New Roman" w:cs="Times New Roman"/>
          <w:b w:val="0"/>
          <w:i w:val="0"/>
          <w:spacing w:val="1"/>
          <w:sz w:val="28"/>
          <w:szCs w:val="28"/>
        </w:rPr>
        <w:t>163.3.3.1. Физкультурно-оздоровительная деятельность.</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163.3.3.2. </w:t>
      </w:r>
      <w:r>
        <w:rPr>
          <w:rStyle w:val="158"/>
          <w:rFonts w:ascii="Times New Roman" w:hAnsi="Times New Roman" w:cs="Times New Roman"/>
          <w:b w:val="0"/>
          <w:i w:val="0"/>
          <w:sz w:val="28"/>
          <w:szCs w:val="28"/>
        </w:rPr>
        <w:t>Спортивно-оздоровительная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Роль и значение спортивно-оздоровительной деятельности в здоровом образе жизни современного человека.</w:t>
      </w:r>
    </w:p>
    <w:p>
      <w:pPr>
        <w:pStyle w:val="111"/>
        <w:spacing w:line="350" w:lineRule="auto"/>
        <w:ind w:firstLine="709"/>
        <w:contextualSpacing/>
        <w:rPr>
          <w:rStyle w:val="157"/>
          <w:rFonts w:ascii="Times New Roman" w:hAnsi="Times New Roman" w:cs="Times New Roman"/>
          <w:i w:val="0"/>
          <w:iCs w:val="0"/>
          <w:spacing w:val="1"/>
          <w:sz w:val="28"/>
          <w:szCs w:val="28"/>
        </w:rPr>
      </w:pPr>
      <w:r>
        <w:rPr>
          <w:rStyle w:val="158"/>
          <w:rFonts w:ascii="Times New Roman" w:hAnsi="Times New Roman" w:cs="Times New Roman"/>
          <w:b w:val="0"/>
          <w:i w:val="0"/>
          <w:spacing w:val="1"/>
          <w:sz w:val="28"/>
          <w:szCs w:val="28"/>
        </w:rPr>
        <w:t>163.3.3.2.1. </w:t>
      </w:r>
      <w:r>
        <w:rPr>
          <w:rStyle w:val="157"/>
          <w:rFonts w:ascii="Times New Roman" w:hAnsi="Times New Roman" w:cs="Times New Roman"/>
          <w:i w:val="0"/>
          <w:spacing w:val="1"/>
          <w:sz w:val="28"/>
          <w:szCs w:val="28"/>
        </w:rPr>
        <w:t>Модуль «Гимнастика».</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163.3.3.2.2. </w:t>
      </w:r>
      <w:r>
        <w:rPr>
          <w:rStyle w:val="157"/>
          <w:rFonts w:ascii="Times New Roman" w:hAnsi="Times New Roman" w:cs="Times New Roman"/>
          <w:i w:val="0"/>
          <w:sz w:val="28"/>
          <w:szCs w:val="28"/>
        </w:rPr>
        <w:t>Модуль «Лёгкая атлетика».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Метание малого мяча с места в вертикальную неподвижную мишень, метание малого мяча на дальность с трёх шагов разбега.</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163.3.3.2.3. </w:t>
      </w:r>
      <w:r>
        <w:rPr>
          <w:rStyle w:val="157"/>
          <w:rFonts w:ascii="Times New Roman" w:hAnsi="Times New Roman" w:cs="Times New Roman"/>
          <w:i w:val="0"/>
          <w:sz w:val="28"/>
          <w:szCs w:val="28"/>
        </w:rPr>
        <w:t>Модуль «Зимние виды спорта».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163.3.3.2.4. </w:t>
      </w:r>
      <w:r>
        <w:rPr>
          <w:rStyle w:val="157"/>
          <w:rFonts w:ascii="Times New Roman" w:hAnsi="Times New Roman" w:cs="Times New Roman"/>
          <w:i w:val="0"/>
          <w:sz w:val="28"/>
          <w:szCs w:val="28"/>
        </w:rPr>
        <w:t>Модуль «Спортивные игры».</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Баскетбол.</w:t>
      </w:r>
      <w:r>
        <w:rPr>
          <w:rFonts w:ascii="Times New Roman" w:hAnsi="Times New Roman" w:cs="Times New Roman"/>
          <w:sz w:val="28"/>
          <w:szCs w:val="28"/>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Волейбол.</w:t>
      </w:r>
      <w:r>
        <w:rPr>
          <w:rFonts w:ascii="Times New Roman" w:hAnsi="Times New Roman" w:cs="Times New Roman"/>
          <w:sz w:val="28"/>
          <w:szCs w:val="28"/>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Футбол.</w:t>
      </w:r>
      <w:r>
        <w:rPr>
          <w:rStyle w:val="157"/>
          <w:rFonts w:ascii="Times New Roman" w:hAnsi="Times New Roman" w:cs="Times New Roman"/>
          <w:i w:val="0"/>
          <w:sz w:val="28"/>
          <w:szCs w:val="28"/>
        </w:rPr>
        <w:t xml:space="preserve"> </w:t>
      </w:r>
      <w:r>
        <w:rPr>
          <w:rFonts w:ascii="Times New Roman" w:hAnsi="Times New Roman" w:cs="Times New Roman"/>
          <w:sz w:val="28"/>
          <w:szCs w:val="28"/>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163.3.3.2.5. </w:t>
      </w:r>
      <w:r>
        <w:rPr>
          <w:rStyle w:val="157"/>
          <w:rFonts w:ascii="Times New Roman" w:hAnsi="Times New Roman" w:cs="Times New Roman"/>
          <w:i w:val="0"/>
          <w:sz w:val="28"/>
          <w:szCs w:val="28"/>
        </w:rPr>
        <w:t>Модуль «Спорт».</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163.4. Содержание обучения в 6 классе.</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163.4.1. Знания о физической культуре.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163.4.2. Способы самостоятельной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Правила и способы составления плана самостоятельных занятий физической подготовкой.</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163.4.3. Физическое совершенствование.</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163.4.3.1. </w:t>
      </w:r>
      <w:r>
        <w:rPr>
          <w:rStyle w:val="158"/>
          <w:rFonts w:ascii="Times New Roman" w:hAnsi="Times New Roman" w:cs="Times New Roman"/>
          <w:b w:val="0"/>
          <w:i w:val="0"/>
          <w:sz w:val="28"/>
          <w:szCs w:val="28"/>
        </w:rPr>
        <w:t>Физкультурно-оздоровительная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163.4.3.2. </w:t>
      </w:r>
      <w:r>
        <w:rPr>
          <w:rStyle w:val="158"/>
          <w:rFonts w:ascii="Times New Roman" w:hAnsi="Times New Roman" w:cs="Times New Roman"/>
          <w:b w:val="0"/>
          <w:i w:val="0"/>
          <w:sz w:val="28"/>
          <w:szCs w:val="28"/>
        </w:rPr>
        <w:t>Спортивно-оздоровительная деятельность.</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163.4.3.2.1. </w:t>
      </w:r>
      <w:r>
        <w:rPr>
          <w:rStyle w:val="157"/>
          <w:rFonts w:ascii="Times New Roman" w:hAnsi="Times New Roman" w:cs="Times New Roman"/>
          <w:i w:val="0"/>
          <w:sz w:val="28"/>
          <w:szCs w:val="28"/>
        </w:rPr>
        <w:t>Модуль «Гимнастика».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Опорные прыжки через гимнастического козла с разбега способом «согнув ноги» (мальчики) и способом «ноги врозь» (девочки).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Упражнения на невысокой гимнастической перекладине: висы, упор ноги врозь, перемах вперёд и обратно (мальчики).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Лазанье по канату в три приёма (мальчики).</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163.4.3.2.2. </w:t>
      </w:r>
      <w:r>
        <w:rPr>
          <w:rStyle w:val="157"/>
          <w:rFonts w:ascii="Times New Roman" w:hAnsi="Times New Roman" w:cs="Times New Roman"/>
          <w:i w:val="0"/>
          <w:sz w:val="28"/>
          <w:szCs w:val="28"/>
        </w:rPr>
        <w:t>Модуль «Лёгкая атлетика»</w:t>
      </w:r>
      <w:r>
        <w:rPr>
          <w:rFonts w:ascii="Times New Roman" w:hAnsi="Times New Roman" w:cs="Times New Roman"/>
          <w:sz w:val="28"/>
          <w:szCs w:val="28"/>
        </w:rPr>
        <w:t>.</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Метание малого (теннисного) мяча в подвижную (раскачивающуюся) мишень. </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163.4.3.2.3. </w:t>
      </w:r>
      <w:r>
        <w:rPr>
          <w:rStyle w:val="157"/>
          <w:rFonts w:ascii="Times New Roman" w:hAnsi="Times New Roman" w:cs="Times New Roman"/>
          <w:i w:val="0"/>
          <w:sz w:val="28"/>
          <w:szCs w:val="28"/>
        </w:rPr>
        <w:t>Модуль «Зимние виды спорта»</w:t>
      </w:r>
      <w:r>
        <w:rPr>
          <w:rFonts w:ascii="Times New Roman" w:hAnsi="Times New Roman" w:cs="Times New Roman"/>
          <w:sz w:val="28"/>
          <w:szCs w:val="28"/>
        </w:rPr>
        <w:t>.</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163.4.3.2.4. </w:t>
      </w:r>
      <w:r>
        <w:rPr>
          <w:rStyle w:val="157"/>
          <w:rFonts w:ascii="Times New Roman" w:hAnsi="Times New Roman" w:cs="Times New Roman"/>
          <w:i w:val="0"/>
          <w:sz w:val="28"/>
          <w:szCs w:val="28"/>
        </w:rPr>
        <w:t>Модуль «Спортивные игры».</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Правила игры и игровая деятельность по правилам с использованием разученных технических приёмов.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Волейбол.</w:t>
      </w:r>
      <w:r>
        <w:rPr>
          <w:rFonts w:ascii="Times New Roman" w:hAnsi="Times New Roman" w:cs="Times New Roman"/>
          <w:sz w:val="28"/>
          <w:szCs w:val="28"/>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Футбол.</w:t>
      </w:r>
      <w:r>
        <w:rPr>
          <w:rFonts w:ascii="Times New Roman" w:hAnsi="Times New Roman" w:cs="Times New Roman"/>
          <w:sz w:val="28"/>
          <w:szCs w:val="28"/>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163.4.3.2.5. </w:t>
      </w:r>
      <w:r>
        <w:rPr>
          <w:rStyle w:val="157"/>
          <w:rFonts w:ascii="Times New Roman" w:hAnsi="Times New Roman" w:cs="Times New Roman"/>
          <w:i w:val="0"/>
          <w:sz w:val="28"/>
          <w:szCs w:val="28"/>
        </w:rPr>
        <w:t>Модуль «Спорт».</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 xml:space="preserve">163.5. Содержание обучения в 7 классе. </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163.5.1. Знания о физической культуре.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Влияние занятий физической культурой и спортом на воспитание положительных качеств личности современного человека.</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163.5.2. Способы самостоятельной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163.5.3. Физическое совершенствование.</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163.5.3.1. </w:t>
      </w:r>
      <w:r>
        <w:rPr>
          <w:rStyle w:val="158"/>
          <w:rFonts w:ascii="Times New Roman" w:hAnsi="Times New Roman" w:cs="Times New Roman"/>
          <w:b w:val="0"/>
          <w:i w:val="0"/>
          <w:sz w:val="28"/>
          <w:szCs w:val="28"/>
        </w:rPr>
        <w:t>Физкультурно-оздоровительная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Оздоровительные комплексы для самостоятельных занятий с добавлением ранее разученных упражнений:</w:t>
      </w:r>
      <w:r>
        <w:rPr>
          <w:rStyle w:val="158"/>
          <w:rFonts w:ascii="Times New Roman" w:hAnsi="Times New Roman" w:cs="Times New Roman"/>
          <w:b w:val="0"/>
          <w:i w:val="0"/>
          <w:sz w:val="28"/>
          <w:szCs w:val="28"/>
        </w:rPr>
        <w:t xml:space="preserve"> </w:t>
      </w:r>
      <w:r>
        <w:rPr>
          <w:rFonts w:ascii="Times New Roman" w:hAnsi="Times New Roman" w:cs="Times New Roman"/>
          <w:sz w:val="28"/>
          <w:szCs w:val="28"/>
        </w:rPr>
        <w:t xml:space="preserve">для коррекции телосложения и профилактики нарушения осанки, дыхательной и зрительной гимнастики в режиме учебного дня.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163.5.3.2. </w:t>
      </w:r>
      <w:r>
        <w:rPr>
          <w:rStyle w:val="158"/>
          <w:rFonts w:ascii="Times New Roman" w:hAnsi="Times New Roman" w:cs="Times New Roman"/>
          <w:b w:val="0"/>
          <w:i w:val="0"/>
          <w:sz w:val="28"/>
          <w:szCs w:val="28"/>
        </w:rPr>
        <w:t xml:space="preserve">Спортивно-оздоровительная деятельность. </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163.5.3.2.1. </w:t>
      </w:r>
      <w:r>
        <w:rPr>
          <w:rStyle w:val="157"/>
          <w:rFonts w:ascii="Times New Roman" w:hAnsi="Times New Roman" w:cs="Times New Roman"/>
          <w:i w:val="0"/>
          <w:sz w:val="28"/>
          <w:szCs w:val="28"/>
        </w:rPr>
        <w:t>Модуль «Гимнастика»</w:t>
      </w:r>
      <w:r>
        <w:rPr>
          <w:rFonts w:ascii="Times New Roman" w:hAnsi="Times New Roman" w:cs="Times New Roman"/>
          <w:sz w:val="28"/>
          <w:szCs w:val="28"/>
        </w:rPr>
        <w:t>.</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163.5.3.2.2. </w:t>
      </w:r>
      <w:r>
        <w:rPr>
          <w:rStyle w:val="157"/>
          <w:rFonts w:ascii="Times New Roman" w:hAnsi="Times New Roman" w:cs="Times New Roman"/>
          <w:i w:val="0"/>
          <w:sz w:val="28"/>
          <w:szCs w:val="28"/>
        </w:rPr>
        <w:t>Модуль «Лёгкая атлетика».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Метание малого (теннисного) мяча по движущейся (катящейся) с разной скоростью мишени.</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163.5.3.2.3. </w:t>
      </w:r>
      <w:r>
        <w:rPr>
          <w:rStyle w:val="157"/>
          <w:rFonts w:ascii="Times New Roman" w:hAnsi="Times New Roman" w:cs="Times New Roman"/>
          <w:i w:val="0"/>
          <w:sz w:val="28"/>
          <w:szCs w:val="28"/>
        </w:rPr>
        <w:t>Модуль «Зимние виды спорта».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163.5.3.2.4. </w:t>
      </w:r>
      <w:r>
        <w:rPr>
          <w:rStyle w:val="157"/>
          <w:rFonts w:ascii="Times New Roman" w:hAnsi="Times New Roman" w:cs="Times New Roman"/>
          <w:i w:val="0"/>
          <w:sz w:val="28"/>
          <w:szCs w:val="28"/>
        </w:rPr>
        <w:t>Модуль «Спортивные игры».</w:t>
      </w:r>
      <w:r>
        <w:rPr>
          <w:rStyle w:val="158"/>
          <w:rFonts w:ascii="Times New Roman" w:hAnsi="Times New Roman" w:cs="Times New Roman"/>
          <w:b w:val="0"/>
          <w:i w:val="0"/>
          <w:sz w:val="28"/>
          <w:szCs w:val="28"/>
        </w:rPr>
        <w:t xml:space="preserve">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Баскетбол.</w:t>
      </w:r>
      <w:r>
        <w:rPr>
          <w:rFonts w:ascii="Times New Roman" w:hAnsi="Times New Roman" w:cs="Times New Roman"/>
          <w:sz w:val="28"/>
          <w:szCs w:val="28"/>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Волейбол.</w:t>
      </w:r>
      <w:r>
        <w:rPr>
          <w:rFonts w:ascii="Times New Roman" w:hAnsi="Times New Roman" w:cs="Times New Roman"/>
          <w:sz w:val="28"/>
          <w:szCs w:val="28"/>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Футбол.</w:t>
      </w:r>
      <w:r>
        <w:rPr>
          <w:rFonts w:ascii="Times New Roman" w:hAnsi="Times New Roman" w:cs="Times New Roman"/>
          <w:sz w:val="28"/>
          <w:szCs w:val="28"/>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pStyle w:val="111"/>
        <w:spacing w:line="350" w:lineRule="auto"/>
        <w:ind w:firstLine="709"/>
        <w:contextualSpacing/>
        <w:rPr>
          <w:rStyle w:val="158"/>
          <w:rFonts w:ascii="Times New Roman" w:hAnsi="Times New Roman" w:cs="Times New Roman"/>
          <w:b w:val="0"/>
          <w:bCs w:val="0"/>
          <w:i w:val="0"/>
          <w:iCs w:val="0"/>
          <w:sz w:val="28"/>
          <w:szCs w:val="28"/>
        </w:rPr>
      </w:pPr>
      <w:r>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163.5.3.2.5. </w:t>
      </w:r>
      <w:r>
        <w:rPr>
          <w:rStyle w:val="157"/>
          <w:rFonts w:ascii="Times New Roman" w:hAnsi="Times New Roman" w:cs="Times New Roman"/>
          <w:i w:val="0"/>
          <w:sz w:val="28"/>
          <w:szCs w:val="28"/>
        </w:rPr>
        <w:t>Модуль «Спорт».</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163.6. Содержание обучения в 8 классе.</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163.6.1. Знания о физической культуре.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pStyle w:val="111"/>
        <w:spacing w:line="350" w:lineRule="auto"/>
        <w:ind w:firstLine="709"/>
        <w:contextualSpacing/>
        <w:rPr>
          <w:rFonts w:ascii="Times New Roman" w:hAnsi="Times New Roman" w:cs="Times New Roman"/>
          <w:spacing w:val="-1"/>
          <w:sz w:val="28"/>
          <w:szCs w:val="28"/>
        </w:rPr>
      </w:pPr>
      <w:r>
        <w:rPr>
          <w:rStyle w:val="127"/>
          <w:rFonts w:ascii="Times New Roman" w:hAnsi="Times New Roman" w:eastAsia="Georgia" w:cs="Times New Roman"/>
          <w:b w:val="0"/>
          <w:sz w:val="28"/>
          <w:szCs w:val="28"/>
        </w:rPr>
        <w:t>163.6.2. </w:t>
      </w:r>
      <w:r>
        <w:rPr>
          <w:rStyle w:val="127"/>
          <w:rFonts w:ascii="Times New Roman" w:hAnsi="Times New Roman" w:eastAsia="Georgia" w:cs="Times New Roman"/>
          <w:b w:val="0"/>
          <w:spacing w:val="-1"/>
          <w:sz w:val="28"/>
          <w:szCs w:val="28"/>
        </w:rPr>
        <w:t>Способы самостоятельной деятельности.</w:t>
      </w:r>
    </w:p>
    <w:p>
      <w:pPr>
        <w:pStyle w:val="111"/>
        <w:spacing w:line="35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163.6.3. Физическое совершенствование.</w:t>
      </w:r>
      <w:r>
        <w:rPr>
          <w:rFonts w:ascii="Times New Roman" w:hAnsi="Times New Roman" w:cs="Times New Roman"/>
          <w:sz w:val="28"/>
          <w:szCs w:val="28"/>
        </w:rPr>
        <w:t xml:space="preserve">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163.6.3.1. </w:t>
      </w:r>
      <w:r>
        <w:rPr>
          <w:rStyle w:val="158"/>
          <w:rFonts w:ascii="Times New Roman" w:hAnsi="Times New Roman" w:cs="Times New Roman"/>
          <w:b w:val="0"/>
          <w:i w:val="0"/>
          <w:sz w:val="28"/>
          <w:szCs w:val="28"/>
        </w:rPr>
        <w:t>Физкультурно-оздоровительная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163.6.3.2. </w:t>
      </w:r>
      <w:r>
        <w:rPr>
          <w:rStyle w:val="158"/>
          <w:rFonts w:ascii="Times New Roman" w:hAnsi="Times New Roman" w:cs="Times New Roman"/>
          <w:b w:val="0"/>
          <w:i w:val="0"/>
          <w:sz w:val="28"/>
          <w:szCs w:val="28"/>
        </w:rPr>
        <w:t xml:space="preserve">Спортивно-оздоровительная деятельность. </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163.6.3.2.1. </w:t>
      </w:r>
      <w:r>
        <w:rPr>
          <w:rStyle w:val="157"/>
          <w:rFonts w:ascii="Times New Roman" w:hAnsi="Times New Roman" w:cs="Times New Roman"/>
          <w:i w:val="0"/>
          <w:sz w:val="28"/>
          <w:szCs w:val="28"/>
        </w:rPr>
        <w:t>Модуль «Гимнастика»</w:t>
      </w:r>
      <w:r>
        <w:rPr>
          <w:rFonts w:ascii="Times New Roman" w:hAnsi="Times New Roman" w:cs="Times New Roman"/>
          <w:sz w:val="28"/>
          <w:szCs w:val="28"/>
        </w:rPr>
        <w:t>.</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spacing w:after="0" w:line="350" w:lineRule="auto"/>
        <w:ind w:firstLine="709"/>
        <w:contextualSpacing/>
        <w:jc w:val="both"/>
        <w:rPr>
          <w:rFonts w:ascii="Times New Roman" w:hAnsi="Times New Roman"/>
          <w:sz w:val="28"/>
          <w:szCs w:val="28"/>
          <w:lang w:val="ru-RU"/>
        </w:rPr>
      </w:pPr>
      <w:r>
        <w:rPr>
          <w:rStyle w:val="158"/>
          <w:rFonts w:ascii="Times New Roman" w:hAnsi="Times New Roman"/>
          <w:b w:val="0"/>
          <w:i w:val="0"/>
          <w:spacing w:val="1"/>
          <w:sz w:val="28"/>
          <w:szCs w:val="28"/>
          <w:lang w:val="ru-RU"/>
        </w:rPr>
        <w:t>163.6.3.2.2.</w:t>
      </w:r>
      <w:r>
        <w:rPr>
          <w:rStyle w:val="158"/>
          <w:rFonts w:ascii="Times New Roman" w:hAnsi="Times New Roman"/>
          <w:b w:val="0"/>
          <w:i w:val="0"/>
          <w:spacing w:val="1"/>
          <w:sz w:val="28"/>
          <w:szCs w:val="28"/>
        </w:rPr>
        <w:t> </w:t>
      </w:r>
      <w:r>
        <w:rPr>
          <w:rStyle w:val="157"/>
          <w:rFonts w:ascii="Times New Roman" w:hAnsi="Times New Roman"/>
          <w:i w:val="0"/>
          <w:sz w:val="28"/>
          <w:szCs w:val="28"/>
          <w:lang w:val="ru-RU"/>
        </w:rPr>
        <w:t>Модуль «Лёгкая атлетика».</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Кроссовый бег, прыжок в длину с разбега способом «прогнувшись».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163.6.3.2.3. </w:t>
      </w:r>
      <w:r>
        <w:rPr>
          <w:rStyle w:val="157"/>
          <w:rFonts w:ascii="Times New Roman" w:hAnsi="Times New Roman" w:cs="Times New Roman"/>
          <w:i w:val="0"/>
          <w:sz w:val="28"/>
          <w:szCs w:val="28"/>
        </w:rPr>
        <w:t>Модуль «Зимние виды спорта».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163.6.3.2.4. </w:t>
      </w:r>
      <w:r>
        <w:rPr>
          <w:rStyle w:val="157"/>
          <w:rFonts w:ascii="Times New Roman" w:hAnsi="Times New Roman" w:cs="Times New Roman"/>
          <w:i w:val="0"/>
          <w:sz w:val="28"/>
          <w:szCs w:val="28"/>
        </w:rPr>
        <w:t>Модуль «Плавание».</w:t>
      </w:r>
    </w:p>
    <w:p>
      <w:pPr>
        <w:pStyle w:val="111"/>
        <w:spacing w:line="350" w:lineRule="auto"/>
        <w:ind w:firstLine="709"/>
        <w:contextualSpacing/>
        <w:rPr>
          <w:rStyle w:val="157"/>
          <w:rFonts w:ascii="Times New Roman" w:hAnsi="Times New Roman" w:cs="Times New Roman"/>
          <w:i w:val="0"/>
          <w:iCs w:val="0"/>
          <w:sz w:val="28"/>
          <w:szCs w:val="28"/>
        </w:rPr>
      </w:pPr>
      <w:r>
        <w:rPr>
          <w:rFonts w:ascii="Times New Roman" w:hAnsi="Times New Roman" w:cs="Times New Roman"/>
          <w:sz w:val="28"/>
          <w:szCs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163.6.3.2.5. </w:t>
      </w:r>
      <w:r>
        <w:rPr>
          <w:rStyle w:val="157"/>
          <w:rFonts w:ascii="Times New Roman" w:hAnsi="Times New Roman" w:cs="Times New Roman"/>
          <w:i w:val="0"/>
          <w:sz w:val="28"/>
          <w:szCs w:val="28"/>
        </w:rPr>
        <w:t>Модуль «Спортивные игры».</w:t>
      </w:r>
      <w:r>
        <w:rPr>
          <w:rStyle w:val="158"/>
          <w:rFonts w:ascii="Times New Roman" w:hAnsi="Times New Roman" w:cs="Times New Roman"/>
          <w:b w:val="0"/>
          <w:i w:val="0"/>
          <w:sz w:val="28"/>
          <w:szCs w:val="28"/>
        </w:rPr>
        <w:t xml:space="preserve">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Баскетбол.</w:t>
      </w:r>
      <w:r>
        <w:rPr>
          <w:rFonts w:ascii="Times New Roman" w:hAnsi="Times New Roman" w:cs="Times New Roman"/>
          <w:sz w:val="28"/>
          <w:szCs w:val="28"/>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Волейбол.</w:t>
      </w:r>
      <w:r>
        <w:rPr>
          <w:rFonts w:ascii="Times New Roman" w:hAnsi="Times New Roman" w:cs="Times New Roman"/>
          <w:sz w:val="28"/>
          <w:szCs w:val="28"/>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Футбол.</w:t>
      </w:r>
      <w:r>
        <w:rPr>
          <w:rFonts w:ascii="Times New Roman" w:hAnsi="Times New Roman" w:cs="Times New Roman"/>
          <w:sz w:val="28"/>
          <w:szCs w:val="28"/>
        </w:rPr>
        <w:t xml:space="preserve"> Удар по мячу с разбега внутренней частью подъёма стопы, остановка мяча внутренней стороной стопы.</w:t>
      </w:r>
      <w:r>
        <w:rPr>
          <w:rStyle w:val="157"/>
          <w:rFonts w:ascii="Times New Roman" w:hAnsi="Times New Roman" w:cs="Times New Roman"/>
          <w:i w:val="0"/>
          <w:sz w:val="28"/>
          <w:szCs w:val="28"/>
        </w:rPr>
        <w:t xml:space="preserve"> </w:t>
      </w:r>
      <w:r>
        <w:rPr>
          <w:rFonts w:ascii="Times New Roman" w:hAnsi="Times New Roman" w:cs="Times New Roman"/>
          <w:sz w:val="28"/>
          <w:szCs w:val="28"/>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163.6.3.2.6. </w:t>
      </w:r>
      <w:r>
        <w:rPr>
          <w:rStyle w:val="157"/>
          <w:rFonts w:ascii="Times New Roman" w:hAnsi="Times New Roman" w:cs="Times New Roman"/>
          <w:i w:val="0"/>
          <w:sz w:val="28"/>
          <w:szCs w:val="28"/>
        </w:rPr>
        <w:t>Модуль «Спорт».</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163.7. Содержание обучения в 9 классе.</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163.7.1. Знания о физической культуре.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163.7.2. Способы самостоятельной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pStyle w:val="111"/>
        <w:spacing w:line="350" w:lineRule="auto"/>
        <w:ind w:firstLine="709"/>
        <w:contextualSpacing/>
        <w:rPr>
          <w:rFonts w:ascii="Times New Roman" w:hAnsi="Times New Roman" w:cs="Times New Roman"/>
          <w:sz w:val="28"/>
          <w:szCs w:val="28"/>
        </w:rPr>
      </w:pPr>
      <w:r>
        <w:rPr>
          <w:rStyle w:val="127"/>
          <w:rFonts w:ascii="Times New Roman" w:hAnsi="Times New Roman" w:eastAsia="Georgia" w:cs="Times New Roman"/>
          <w:b w:val="0"/>
          <w:sz w:val="28"/>
          <w:szCs w:val="28"/>
        </w:rPr>
        <w:t>163.7.3. Физическое совершенствование.</w:t>
      </w:r>
      <w:r>
        <w:rPr>
          <w:rFonts w:ascii="Times New Roman" w:hAnsi="Times New Roman" w:cs="Times New Roman"/>
          <w:sz w:val="28"/>
          <w:szCs w:val="28"/>
        </w:rPr>
        <w:t xml:space="preserve"> </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163.7.3.1. </w:t>
      </w:r>
      <w:r>
        <w:rPr>
          <w:rStyle w:val="158"/>
          <w:rFonts w:ascii="Times New Roman" w:hAnsi="Times New Roman" w:cs="Times New Roman"/>
          <w:b w:val="0"/>
          <w:i w:val="0"/>
          <w:sz w:val="28"/>
          <w:szCs w:val="28"/>
        </w:rPr>
        <w:t>Физкультурно-оздоровительная деятельность.</w:t>
      </w:r>
    </w:p>
    <w:p>
      <w:pPr>
        <w:pStyle w:val="66"/>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Pr>
          <w:rFonts w:ascii="Times New Roman" w:hAnsi="Times New Roman" w:eastAsia="SchoolBookSanPin"/>
          <w:bCs/>
          <w:sz w:val="28"/>
          <w:szCs w:val="28"/>
          <w:lang w:val="ru-RU"/>
        </w:rPr>
        <w:t>обучающихся</w:t>
      </w:r>
      <w:r>
        <w:rPr>
          <w:rFonts w:ascii="Times New Roman" w:hAnsi="Times New Roman"/>
          <w:sz w:val="28"/>
          <w:szCs w:val="28"/>
          <w:lang w:val="ru-RU"/>
        </w:rPr>
        <w:t>.</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163.7.3.2. </w:t>
      </w:r>
      <w:r>
        <w:rPr>
          <w:rStyle w:val="158"/>
          <w:rFonts w:ascii="Times New Roman" w:hAnsi="Times New Roman" w:cs="Times New Roman"/>
          <w:b w:val="0"/>
          <w:i w:val="0"/>
          <w:sz w:val="28"/>
          <w:szCs w:val="28"/>
        </w:rPr>
        <w:t xml:space="preserve">Спортивно-оздоровительная деятельность. </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163.7.3.2.1. </w:t>
      </w:r>
      <w:r>
        <w:rPr>
          <w:rStyle w:val="157"/>
          <w:rFonts w:ascii="Times New Roman" w:hAnsi="Times New Roman" w:cs="Times New Roman"/>
          <w:i w:val="0"/>
          <w:sz w:val="28"/>
          <w:szCs w:val="28"/>
        </w:rPr>
        <w:t>Модуль «Гимнастика».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163.7.3.2.2. </w:t>
      </w:r>
      <w:r>
        <w:rPr>
          <w:rStyle w:val="157"/>
          <w:rFonts w:ascii="Times New Roman" w:hAnsi="Times New Roman" w:cs="Times New Roman"/>
          <w:i w:val="0"/>
          <w:sz w:val="28"/>
          <w:szCs w:val="28"/>
        </w:rPr>
        <w:t>Модуль «Лёгкая атлетика».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pStyle w:val="111"/>
        <w:spacing w:line="350" w:lineRule="auto"/>
        <w:ind w:firstLine="709"/>
        <w:contextualSpacing/>
        <w:rPr>
          <w:rFonts w:ascii="Times New Roman" w:hAnsi="Times New Roman" w:cs="Times New Roman"/>
          <w:sz w:val="28"/>
          <w:szCs w:val="28"/>
        </w:rPr>
      </w:pPr>
      <w:r>
        <w:rPr>
          <w:rStyle w:val="158"/>
          <w:rFonts w:ascii="Times New Roman" w:hAnsi="Times New Roman" w:cs="Times New Roman"/>
          <w:b w:val="0"/>
          <w:i w:val="0"/>
          <w:spacing w:val="1"/>
          <w:sz w:val="28"/>
          <w:szCs w:val="28"/>
        </w:rPr>
        <w:t>163.7.3.2.3. </w:t>
      </w:r>
      <w:r>
        <w:rPr>
          <w:rStyle w:val="157"/>
          <w:rFonts w:ascii="Times New Roman" w:hAnsi="Times New Roman" w:cs="Times New Roman"/>
          <w:i w:val="0"/>
          <w:sz w:val="28"/>
          <w:szCs w:val="28"/>
        </w:rPr>
        <w:t>Модуль «Зимние виды спорта».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163.7.3.2.4. </w:t>
      </w:r>
      <w:r>
        <w:rPr>
          <w:rStyle w:val="157"/>
          <w:rFonts w:ascii="Times New Roman" w:hAnsi="Times New Roman" w:cs="Times New Roman"/>
          <w:i w:val="0"/>
          <w:sz w:val="28"/>
          <w:szCs w:val="28"/>
        </w:rPr>
        <w:t>Модуль «Плавание».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Брасс: подводящие упражнения и плавание в полной координации. Повороты при плавании брассом.</w:t>
      </w:r>
    </w:p>
    <w:p>
      <w:pPr>
        <w:pStyle w:val="111"/>
        <w:spacing w:line="350" w:lineRule="auto"/>
        <w:ind w:firstLine="709"/>
        <w:contextualSpacing/>
        <w:rPr>
          <w:rStyle w:val="157"/>
          <w:rFonts w:ascii="Times New Roman" w:hAnsi="Times New Roman" w:cs="Times New Roman"/>
          <w:i w:val="0"/>
          <w:iCs w:val="0"/>
          <w:sz w:val="28"/>
          <w:szCs w:val="28"/>
        </w:rPr>
      </w:pPr>
      <w:r>
        <w:rPr>
          <w:rStyle w:val="158"/>
          <w:rFonts w:ascii="Times New Roman" w:hAnsi="Times New Roman" w:cs="Times New Roman"/>
          <w:b w:val="0"/>
          <w:i w:val="0"/>
          <w:spacing w:val="1"/>
          <w:sz w:val="28"/>
          <w:szCs w:val="28"/>
        </w:rPr>
        <w:t>163.7.3.2.5. </w:t>
      </w:r>
      <w:r>
        <w:rPr>
          <w:rStyle w:val="157"/>
          <w:rFonts w:ascii="Times New Roman" w:hAnsi="Times New Roman" w:cs="Times New Roman"/>
          <w:i w:val="0"/>
          <w:sz w:val="28"/>
          <w:szCs w:val="28"/>
        </w:rPr>
        <w:t>Модуль «Спортивные игры».</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Баскетбол.</w:t>
      </w:r>
      <w:r>
        <w:rPr>
          <w:rFonts w:ascii="Times New Roman" w:hAnsi="Times New Roman" w:cs="Times New Roman"/>
          <w:sz w:val="28"/>
          <w:szCs w:val="28"/>
        </w:rPr>
        <w:t xml:space="preserve"> Техническая подготовка в игровых действиях: ведение, передачи, приёмы и броски мяча на месте, в прыжке, после ведения.</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Волейбол.</w:t>
      </w:r>
      <w:r>
        <w:rPr>
          <w:rFonts w:ascii="Times New Roman" w:hAnsi="Times New Roman" w:cs="Times New Roman"/>
          <w:sz w:val="28"/>
          <w:szCs w:val="28"/>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pStyle w:val="111"/>
        <w:spacing w:line="350" w:lineRule="auto"/>
        <w:ind w:firstLine="709"/>
        <w:contextualSpacing/>
        <w:rPr>
          <w:rFonts w:ascii="Times New Roman" w:hAnsi="Times New Roman" w:cs="Times New Roman"/>
          <w:sz w:val="28"/>
          <w:szCs w:val="28"/>
        </w:rPr>
      </w:pPr>
      <w:r>
        <w:rPr>
          <w:rStyle w:val="160"/>
          <w:rFonts w:ascii="Times New Roman" w:hAnsi="Times New Roman" w:cs="Times New Roman"/>
          <w:sz w:val="28"/>
          <w:szCs w:val="28"/>
          <w:u w:val="none"/>
        </w:rPr>
        <w:t>Футбол.</w:t>
      </w:r>
      <w:r>
        <w:rPr>
          <w:rFonts w:ascii="Times New Roman" w:hAnsi="Times New Roman" w:cs="Times New Roman"/>
          <w:sz w:val="28"/>
          <w:szCs w:val="28"/>
        </w:rPr>
        <w:t xml:space="preserve"> Техническая подготовка в игровых действиях: ведение, приёмы и передачи, остановки и удары по мячу с места и в движении.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111"/>
        <w:spacing w:line="350" w:lineRule="auto"/>
        <w:ind w:firstLine="709"/>
        <w:contextualSpacing/>
        <w:rPr>
          <w:rStyle w:val="158"/>
          <w:rFonts w:ascii="Times New Roman" w:hAnsi="Times New Roman" w:cs="Times New Roman"/>
          <w:b w:val="0"/>
          <w:bCs w:val="0"/>
          <w:i w:val="0"/>
          <w:iCs w:val="0"/>
          <w:sz w:val="28"/>
          <w:szCs w:val="28"/>
        </w:rPr>
      </w:pPr>
      <w:r>
        <w:rPr>
          <w:rStyle w:val="158"/>
          <w:rFonts w:ascii="Times New Roman" w:hAnsi="Times New Roman" w:cs="Times New Roman"/>
          <w:b w:val="0"/>
          <w:i w:val="0"/>
          <w:spacing w:val="1"/>
          <w:sz w:val="28"/>
          <w:szCs w:val="28"/>
        </w:rPr>
        <w:t>163.7.3.2.6. </w:t>
      </w:r>
      <w:r>
        <w:rPr>
          <w:rStyle w:val="158"/>
          <w:rFonts w:ascii="Times New Roman" w:hAnsi="Times New Roman" w:cs="Times New Roman"/>
          <w:b w:val="0"/>
          <w:i w:val="0"/>
          <w:sz w:val="28"/>
          <w:szCs w:val="28"/>
        </w:rPr>
        <w:t>Модуль «Спорт».</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after="0" w:line="350" w:lineRule="auto"/>
        <w:ind w:firstLine="709"/>
        <w:contextualSpacing/>
        <w:jc w:val="both"/>
        <w:rPr>
          <w:rFonts w:ascii="Times New Roman" w:hAnsi="Times New Roman"/>
          <w:caps/>
          <w:sz w:val="28"/>
          <w:szCs w:val="28"/>
          <w:lang w:val="ru-RU"/>
        </w:rPr>
      </w:pPr>
      <w:r>
        <w:rPr>
          <w:rFonts w:ascii="Times New Roman" w:hAnsi="Times New Roman"/>
          <w:sz w:val="28"/>
          <w:szCs w:val="28"/>
          <w:lang w:val="ru-RU"/>
        </w:rPr>
        <w:t>163.8. </w:t>
      </w:r>
      <w:r>
        <w:rPr>
          <w:rStyle w:val="127"/>
          <w:rFonts w:ascii="Times New Roman" w:hAnsi="Times New Roman" w:eastAsia="Georgia"/>
          <w:b w:val="0"/>
          <w:sz w:val="28"/>
          <w:szCs w:val="28"/>
          <w:lang w:val="ru-RU"/>
        </w:rPr>
        <w:t>Программа вариативного модуля «Базовая физическая подготовка».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163.8.1. </w:t>
      </w:r>
      <w:r>
        <w:rPr>
          <w:rStyle w:val="157"/>
          <w:rFonts w:ascii="Times New Roman" w:hAnsi="Times New Roman" w:cs="Times New Roman"/>
          <w:i w:val="0"/>
          <w:sz w:val="28"/>
          <w:szCs w:val="28"/>
        </w:rPr>
        <w:t>Развитие силовых способностей.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163.8.2. </w:t>
      </w:r>
      <w:r>
        <w:rPr>
          <w:rStyle w:val="157"/>
          <w:rFonts w:ascii="Times New Roman" w:hAnsi="Times New Roman" w:cs="Times New Roman"/>
          <w:i w:val="0"/>
          <w:sz w:val="28"/>
          <w:szCs w:val="28"/>
        </w:rPr>
        <w:t>Развитие скоростных способностей.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163.8.3. </w:t>
      </w:r>
      <w:r>
        <w:rPr>
          <w:rStyle w:val="157"/>
          <w:rFonts w:ascii="Times New Roman" w:hAnsi="Times New Roman" w:cs="Times New Roman"/>
          <w:i w:val="0"/>
          <w:sz w:val="28"/>
          <w:szCs w:val="28"/>
        </w:rPr>
        <w:t>Развитие выносливости.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163.8.4. </w:t>
      </w:r>
      <w:r>
        <w:rPr>
          <w:rStyle w:val="157"/>
          <w:rFonts w:ascii="Times New Roman" w:hAnsi="Times New Roman" w:cs="Times New Roman"/>
          <w:i w:val="0"/>
          <w:sz w:val="28"/>
          <w:szCs w:val="28"/>
        </w:rPr>
        <w:t>Развитие координации движений.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163.8.5. </w:t>
      </w:r>
      <w:r>
        <w:rPr>
          <w:rStyle w:val="157"/>
          <w:rFonts w:ascii="Times New Roman" w:hAnsi="Times New Roman" w:cs="Times New Roman"/>
          <w:i w:val="0"/>
          <w:sz w:val="28"/>
          <w:szCs w:val="28"/>
        </w:rPr>
        <w:t>Развитие гибкости.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111"/>
        <w:spacing w:line="350" w:lineRule="auto"/>
        <w:ind w:firstLine="709"/>
        <w:contextualSpacing/>
        <w:rPr>
          <w:rStyle w:val="157"/>
          <w:rFonts w:ascii="Times New Roman" w:hAnsi="Times New Roman" w:cs="Times New Roman"/>
          <w:i w:val="0"/>
          <w:iCs w:val="0"/>
          <w:sz w:val="28"/>
          <w:szCs w:val="28"/>
        </w:rPr>
      </w:pPr>
      <w:r>
        <w:rPr>
          <w:rFonts w:ascii="Times New Roman" w:hAnsi="Times New Roman" w:cs="Times New Roman"/>
          <w:sz w:val="28"/>
          <w:szCs w:val="28"/>
        </w:rPr>
        <w:t>163.8.6. </w:t>
      </w:r>
      <w:r>
        <w:rPr>
          <w:rStyle w:val="157"/>
          <w:rFonts w:ascii="Times New Roman" w:hAnsi="Times New Roman" w:cs="Times New Roman"/>
          <w:i w:val="0"/>
          <w:sz w:val="28"/>
          <w:szCs w:val="28"/>
        </w:rPr>
        <w:t>Упражнения культурно-этнической направленности.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Сюжетно-образные и обрядовые игры. Технические действия национальных видов спорта.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163.8.7. </w:t>
      </w:r>
      <w:r>
        <w:rPr>
          <w:rStyle w:val="127"/>
          <w:rFonts w:ascii="Times New Roman" w:hAnsi="Times New Roman" w:eastAsia="Georgia" w:cs="Times New Roman"/>
          <w:b w:val="0"/>
          <w:sz w:val="28"/>
          <w:szCs w:val="28"/>
        </w:rPr>
        <w:t>Специальная физическая подготовка.</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163.8.7.1. </w:t>
      </w:r>
      <w:r>
        <w:rPr>
          <w:rStyle w:val="158"/>
          <w:rFonts w:ascii="Times New Roman" w:hAnsi="Times New Roman" w:cs="Times New Roman"/>
          <w:b w:val="0"/>
          <w:i w:val="0"/>
          <w:sz w:val="28"/>
          <w:szCs w:val="28"/>
        </w:rPr>
        <w:t>Модуль «Гимнастика».</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163.8.7.1.1. Развитие гибкости</w:t>
      </w:r>
      <w:r>
        <w:rPr>
          <w:rFonts w:ascii="Times New Roman" w:hAnsi="Times New Roman" w:cs="Times New Roman"/>
          <w:sz w:val="28"/>
          <w:szCs w:val="28"/>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111"/>
        <w:spacing w:line="350" w:lineRule="auto"/>
        <w:ind w:firstLine="709"/>
        <w:contextualSpacing/>
        <w:rPr>
          <w:rFonts w:ascii="Times New Roman" w:hAnsi="Times New Roman" w:cs="Times New Roman"/>
          <w:spacing w:val="2"/>
          <w:sz w:val="28"/>
          <w:szCs w:val="28"/>
        </w:rPr>
      </w:pPr>
      <w:r>
        <w:rPr>
          <w:rStyle w:val="157"/>
          <w:rFonts w:ascii="Times New Roman" w:hAnsi="Times New Roman" w:cs="Times New Roman"/>
          <w:i w:val="0"/>
          <w:sz w:val="28"/>
          <w:szCs w:val="28"/>
        </w:rPr>
        <w:t>163.8.7.1.2. </w:t>
      </w:r>
      <w:r>
        <w:rPr>
          <w:rStyle w:val="157"/>
          <w:rFonts w:ascii="Times New Roman" w:hAnsi="Times New Roman" w:cs="Times New Roman"/>
          <w:i w:val="0"/>
          <w:spacing w:val="2"/>
          <w:sz w:val="28"/>
          <w:szCs w:val="28"/>
        </w:rPr>
        <w:t>Развитие координации движений</w:t>
      </w:r>
      <w:r>
        <w:rPr>
          <w:rFonts w:ascii="Times New Roman" w:hAnsi="Times New Roman" w:cs="Times New Roman"/>
          <w:spacing w:val="2"/>
          <w:sz w:val="28"/>
          <w:szCs w:val="28"/>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163.8.7.1.3. Развитие силовых способностей</w:t>
      </w:r>
      <w:r>
        <w:rPr>
          <w:rFonts w:ascii="Times New Roman" w:hAnsi="Times New Roman" w:cs="Times New Roman"/>
          <w:sz w:val="28"/>
          <w:szCs w:val="28"/>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163.8.7.1.4. Развитие выносливости</w:t>
      </w:r>
      <w:r>
        <w:rPr>
          <w:rStyle w:val="158"/>
          <w:rFonts w:ascii="Times New Roman" w:hAnsi="Times New Roman" w:cs="Times New Roman"/>
          <w:b w:val="0"/>
          <w:i w:val="0"/>
          <w:sz w:val="28"/>
          <w:szCs w:val="28"/>
        </w:rPr>
        <w:t>.</w:t>
      </w:r>
      <w:r>
        <w:rPr>
          <w:rFonts w:ascii="Times New Roman" w:hAnsi="Times New Roman" w:cs="Times New Roman"/>
          <w:sz w:val="28"/>
          <w:szCs w:val="28"/>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163.8.7.2. </w:t>
      </w:r>
      <w:r>
        <w:rPr>
          <w:rStyle w:val="158"/>
          <w:rFonts w:ascii="Times New Roman" w:hAnsi="Times New Roman" w:cs="Times New Roman"/>
          <w:b w:val="0"/>
          <w:i w:val="0"/>
          <w:sz w:val="28"/>
          <w:szCs w:val="28"/>
        </w:rPr>
        <w:t>Модуль «Лёгкая атлетика»</w:t>
      </w:r>
      <w:r>
        <w:rPr>
          <w:rFonts w:ascii="Times New Roman" w:hAnsi="Times New Roman" w:cs="Times New Roman"/>
          <w:sz w:val="28"/>
          <w:szCs w:val="28"/>
        </w:rPr>
        <w:t>.</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163.8.7.2.1. Развитие выносливости.</w:t>
      </w:r>
      <w:r>
        <w:rPr>
          <w:rFonts w:ascii="Times New Roman" w:hAnsi="Times New Roman" w:cs="Times New Roman"/>
          <w:sz w:val="28"/>
          <w:szCs w:val="28"/>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163.8.7.2.2. Развитие силовых способностей</w:t>
      </w:r>
      <w:r>
        <w:rPr>
          <w:rFonts w:ascii="Times New Roman" w:hAnsi="Times New Roman" w:cs="Times New Roman"/>
          <w:sz w:val="28"/>
          <w:szCs w:val="28"/>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163.8.7.2.3. Развитие скоростных способностей</w:t>
      </w:r>
      <w:r>
        <w:rPr>
          <w:rStyle w:val="158"/>
          <w:rFonts w:ascii="Times New Roman" w:hAnsi="Times New Roman" w:cs="Times New Roman"/>
          <w:b w:val="0"/>
          <w:i w:val="0"/>
          <w:sz w:val="28"/>
          <w:szCs w:val="28"/>
        </w:rPr>
        <w:t>.</w:t>
      </w:r>
      <w:r>
        <w:rPr>
          <w:rFonts w:ascii="Times New Roman" w:hAnsi="Times New Roman" w:cs="Times New Roman"/>
          <w:sz w:val="28"/>
          <w:szCs w:val="28"/>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163.8.7.2.4. Развитие координации движений</w:t>
      </w:r>
      <w:r>
        <w:rPr>
          <w:rFonts w:ascii="Times New Roman" w:hAnsi="Times New Roman" w:cs="Times New Roman"/>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163.8.7.3. </w:t>
      </w:r>
      <w:r>
        <w:rPr>
          <w:rStyle w:val="158"/>
          <w:rFonts w:ascii="Times New Roman" w:hAnsi="Times New Roman" w:cs="Times New Roman"/>
          <w:b w:val="0"/>
          <w:i w:val="0"/>
          <w:sz w:val="28"/>
          <w:szCs w:val="28"/>
        </w:rPr>
        <w:t>Модуль «Зимние виды спорта».</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163.8.7.3.1. Развитие выносливости</w:t>
      </w:r>
      <w:r>
        <w:rPr>
          <w:rFonts w:ascii="Times New Roman" w:hAnsi="Times New Roman" w:cs="Times New Roman"/>
          <w:sz w:val="28"/>
          <w:szCs w:val="28"/>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163.8.7.3.2. Развитие силовых способностей</w:t>
      </w:r>
      <w:r>
        <w:rPr>
          <w:rFonts w:ascii="Times New Roman" w:hAnsi="Times New Roman" w:cs="Times New Roman"/>
          <w:sz w:val="28"/>
          <w:szCs w:val="28"/>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163.8.7.3.3. Развитие координации</w:t>
      </w:r>
      <w:r>
        <w:rPr>
          <w:rStyle w:val="158"/>
          <w:rFonts w:ascii="Times New Roman" w:hAnsi="Times New Roman" w:cs="Times New Roman"/>
          <w:b w:val="0"/>
          <w:i w:val="0"/>
          <w:sz w:val="28"/>
          <w:szCs w:val="28"/>
        </w:rPr>
        <w:t>.</w:t>
      </w:r>
      <w:r>
        <w:rPr>
          <w:rFonts w:ascii="Times New Roman" w:hAnsi="Times New Roman" w:cs="Times New Roman"/>
          <w:sz w:val="28"/>
          <w:szCs w:val="28"/>
        </w:rPr>
        <w:t xml:space="preserve"> Упражнения в поворотах и спусках на лыжах, проезд через «ворота» и преодоление небольших трамплинов.</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163.8.7.4. </w:t>
      </w:r>
      <w:r>
        <w:rPr>
          <w:rStyle w:val="158"/>
          <w:rFonts w:ascii="Times New Roman" w:hAnsi="Times New Roman" w:cs="Times New Roman"/>
          <w:b w:val="0"/>
          <w:i w:val="0"/>
          <w:sz w:val="28"/>
          <w:szCs w:val="28"/>
        </w:rPr>
        <w:t>Модуль «Спортивные игры»</w:t>
      </w:r>
      <w:r>
        <w:rPr>
          <w:rFonts w:ascii="Times New Roman" w:hAnsi="Times New Roman" w:cs="Times New Roman"/>
          <w:sz w:val="28"/>
          <w:szCs w:val="28"/>
        </w:rPr>
        <w:t>.</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163.8.7.4.1. </w:t>
      </w:r>
      <w:r>
        <w:rPr>
          <w:rStyle w:val="160"/>
          <w:rFonts w:ascii="Times New Roman" w:hAnsi="Times New Roman" w:cs="Times New Roman"/>
          <w:sz w:val="28"/>
          <w:szCs w:val="28"/>
          <w:u w:val="none"/>
        </w:rPr>
        <w:t>Баскетбол.</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 развитие скоростных способностей</w:t>
      </w:r>
      <w:r>
        <w:rPr>
          <w:rFonts w:ascii="Times New Roman" w:hAnsi="Times New Roman" w:cs="Times New Roman"/>
          <w:sz w:val="28"/>
          <w:szCs w:val="28"/>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2) развитие силовых способностей</w:t>
      </w:r>
      <w:r>
        <w:rPr>
          <w:rStyle w:val="158"/>
          <w:rFonts w:ascii="Times New Roman" w:hAnsi="Times New Roman" w:cs="Times New Roman"/>
          <w:b w:val="0"/>
          <w:i w:val="0"/>
          <w:sz w:val="28"/>
          <w:szCs w:val="28"/>
        </w:rPr>
        <w:t>.</w:t>
      </w:r>
      <w:r>
        <w:rPr>
          <w:rFonts w:ascii="Times New Roman" w:hAnsi="Times New Roman" w:cs="Times New Roman"/>
          <w:sz w:val="28"/>
          <w:szCs w:val="28"/>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3) развитие выносливости</w:t>
      </w:r>
      <w:r>
        <w:rPr>
          <w:rFonts w:ascii="Times New Roman" w:hAnsi="Times New Roman" w:cs="Times New Roman"/>
          <w:sz w:val="28"/>
          <w:szCs w:val="2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4) развитие координации движений</w:t>
      </w:r>
      <w:r>
        <w:rPr>
          <w:rFonts w:ascii="Times New Roman" w:hAnsi="Times New Roman" w:cs="Times New Roman"/>
          <w:sz w:val="28"/>
          <w:szCs w:val="2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163.8.1.4.2. </w:t>
      </w:r>
      <w:r>
        <w:rPr>
          <w:rStyle w:val="160"/>
          <w:rFonts w:ascii="Times New Roman" w:hAnsi="Times New Roman" w:cs="Times New Roman"/>
          <w:sz w:val="28"/>
          <w:szCs w:val="28"/>
          <w:u w:val="none"/>
        </w:rPr>
        <w:t>Футбол.</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163.8.1.4.2.1. Развитие скоростных способностей</w:t>
      </w:r>
      <w:r>
        <w:rPr>
          <w:rFonts w:ascii="Times New Roman" w:hAnsi="Times New Roman" w:cs="Times New Roman"/>
          <w:sz w:val="28"/>
          <w:szCs w:val="28"/>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163.8.1.4.2.2. Развитие силовых способностей</w:t>
      </w:r>
      <w:r>
        <w:rPr>
          <w:rStyle w:val="158"/>
          <w:rFonts w:ascii="Times New Roman" w:hAnsi="Times New Roman" w:cs="Times New Roman"/>
          <w:b w:val="0"/>
          <w:i w:val="0"/>
          <w:sz w:val="28"/>
          <w:szCs w:val="28"/>
        </w:rPr>
        <w:t>.</w:t>
      </w:r>
      <w:r>
        <w:rPr>
          <w:rFonts w:ascii="Times New Roman" w:hAnsi="Times New Roman" w:cs="Times New Roman"/>
          <w:sz w:val="28"/>
          <w:szCs w:val="28"/>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pStyle w:val="111"/>
        <w:spacing w:line="350" w:lineRule="auto"/>
        <w:ind w:firstLine="709"/>
        <w:contextualSpacing/>
        <w:rPr>
          <w:rFonts w:ascii="Times New Roman" w:hAnsi="Times New Roman" w:cs="Times New Roman"/>
          <w:sz w:val="28"/>
          <w:szCs w:val="28"/>
        </w:rPr>
      </w:pPr>
      <w:r>
        <w:rPr>
          <w:rStyle w:val="157"/>
          <w:rFonts w:ascii="Times New Roman" w:hAnsi="Times New Roman" w:cs="Times New Roman"/>
          <w:i w:val="0"/>
          <w:sz w:val="28"/>
          <w:szCs w:val="28"/>
        </w:rPr>
        <w:t>163.8.1.4.2.3. Развитие выносливости</w:t>
      </w:r>
      <w:r>
        <w:rPr>
          <w:rStyle w:val="158"/>
          <w:rFonts w:ascii="Times New Roman" w:hAnsi="Times New Roman" w:cs="Times New Roman"/>
          <w:b w:val="0"/>
          <w:i w:val="0"/>
          <w:sz w:val="28"/>
          <w:szCs w:val="28"/>
        </w:rPr>
        <w:t>.</w:t>
      </w:r>
      <w:r>
        <w:rPr>
          <w:rFonts w:ascii="Times New Roman" w:hAnsi="Times New Roman" w:cs="Times New Roman"/>
          <w:sz w:val="28"/>
          <w:szCs w:val="2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163.9. Планируемые результаты освоения программы по физической культуре на уровне основного общего образования.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стремление к физическому совершенствованию, формированию культуры движения и телосложения, самовыражению в избранном виде спорта;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163.9.2.1. У обучающегося будут сформированы следующие универсальные познавательные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причинно-следственную связь между планированием режима дня и изменениями показателей работоспособности;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163.9.2.2. У обучающегося будут сформированы следующие универсальные коммуникативные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163.9.2.3. У обучающегося будут сформированы следующие универсальные регулятивные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pPr>
        <w:spacing w:after="0" w:line="350" w:lineRule="auto"/>
        <w:ind w:firstLine="709"/>
        <w:jc w:val="both"/>
        <w:rPr>
          <w:rFonts w:ascii="Times New Roman" w:hAnsi="Times New Roman"/>
          <w:sz w:val="28"/>
          <w:szCs w:val="28"/>
          <w:lang w:val="ru-RU"/>
        </w:rPr>
      </w:pPr>
      <w:bookmarkStart w:id="157" w:name="_Hlk137503817"/>
      <w:r>
        <w:rPr>
          <w:rFonts w:ascii="Times New Roman" w:hAnsi="Times New Roman"/>
          <w:sz w:val="28"/>
          <w:szCs w:val="28"/>
          <w:lang w:val="ru-RU"/>
        </w:rPr>
        <w:t>163.9. Планируемые результаты освоения программы по физической культуре на уровне основного общего образования.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стремление к физическому совершенствованию, формированию культуры движения и телосложения, самовыражению в избранном виде спорта;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163.9.2.1. У обучающегося будут сформированы следующие универсальные познавательные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причинно-следственную связь между планированием режима дня и изменениями показателей работоспособности;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163.9.2.2. У обучающегося будут сформированы следующие универсальные коммуникативные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163.9.2.3. У обучающегося будут сформированы следующие универсальные регулятивные учебные действия: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163.9.3. Предметные результаты освоения программы по физической культуре на уровне основного общего образования.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163.9.3.1. К концу обучения в 5 классе обучающийся научится: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комплексы упражнений оздоровительной физической культуры на развитие гибкости, координации и формирование телосложения;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передвигаться по гимнастической стенке приставным шагом, лазать разноимённым способом вверх и по диагонали;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бег с равномерной скоростью с высокого старта по учебной дистанции;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демонстрировать технику прыжка в длину с разбега способом «согнув ноги»;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передвигаться на лыжах попеременным двухшажным ходом (для бесснежных районов – имитация передвижения);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демонстрировать технические действия в спортивных играх: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волейбол (приём и передача мяча двумя руками снизу и сверху с места и в движении, прямая нижняя подача);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футбол (ведение мяча с равномерной скоростью в разных направлениях, приём и передача мяча, удар по неподвижному мячу с небольшого разбега).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163.9.3.2. К концу обучения в 6 классе обучающийся научится: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правила и демонстрировать технические действия в спортивных играх: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163.9.3.3. К концу обучения в 7 классе обучающийся научится: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объяснять положительное влияние занятий физической культурой и спортом на воспитание личностных качеств современных </w:t>
      </w:r>
      <w:r>
        <w:rPr>
          <w:rFonts w:ascii="Times New Roman" w:hAnsi="Times New Roman" w:cs="Times New Roman"/>
          <w:spacing w:val="-2"/>
          <w:sz w:val="28"/>
          <w:szCs w:val="28"/>
        </w:rPr>
        <w:t>обучающихся</w:t>
      </w:r>
      <w:r>
        <w:rPr>
          <w:rFonts w:ascii="Times New Roman" w:hAnsi="Times New Roman" w:cs="Times New Roman"/>
          <w:sz w:val="28"/>
          <w:szCs w:val="28"/>
        </w:rPr>
        <w:t xml:space="preserve">, приводить примеры из собственной жизни;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лазанье по канату в два приёма (юноши) и простейшие акробатические пирамиды в парах и тройках (девушки);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стойку на голове с опорой на руки и включать её в акробатическую комбинацию из ранее освоенных упражнений (юноши);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метание малого мяча на точность в неподвижную, качающуюся и катящуюся с разной скоростью мишень;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демонстрировать и использовать технические действия спортивных игр: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163.9.3.4. К концу обучения в 8 классе обучающийся научится: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проводить занятия оздоровительной гимнастикой по коррекции индивидуальной формы осанки и избыточной массы тела;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соблюдать правила безопасности в бассейне при выполнении плавательных упражнений;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прыжки в воду со стартовой тумбы;</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технические элементы плавания кролем на груди в согласовании с дыханием;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демонстрировать и использовать технические действия спортивных игр: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163.9.3.4. К концу обучения в 9 классе обучающийся научится:</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соблюдать правила безопасности в бассейне при выполнении плавательных упражнений;</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повороты кувырком, маятником;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выполнять технические элементы брассом в согласовании с дыханием;</w:t>
      </w:r>
    </w:p>
    <w:p>
      <w:pPr>
        <w:pStyle w:val="111"/>
        <w:spacing w:line="35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pStyle w:val="111"/>
        <w:spacing w:line="350" w:lineRule="auto"/>
        <w:ind w:firstLine="709"/>
        <w:contextualSpacing/>
        <w:rPr>
          <w:rFonts w:ascii="Times New Roman" w:hAnsi="Times New Roman" w:cs="Times New Roman"/>
          <w:sz w:val="28"/>
          <w:szCs w:val="24"/>
        </w:rPr>
      </w:pPr>
      <w:r>
        <w:rPr>
          <w:rFonts w:ascii="Times New Roman" w:hAnsi="Times New Roman" w:cs="Times New Roman"/>
          <w:sz w:val="28"/>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r>
        <w:rPr>
          <w:rFonts w:ascii="Times New Roman" w:hAnsi="Times New Roman" w:cs="Times New Roman"/>
          <w:sz w:val="28"/>
          <w:szCs w:val="24"/>
        </w:rPr>
        <w:t xml:space="preserve">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 Физическая культура. Модули по видам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w:t>
      </w:r>
      <w:r>
        <w:rPr>
          <w:rFonts w:ascii="Times New Roman" w:hAnsi="Times New Roman"/>
          <w:sz w:val="28"/>
          <w:szCs w:val="28"/>
        </w:rPr>
        <w:t> </w:t>
      </w:r>
      <w:r>
        <w:rPr>
          <w:rFonts w:ascii="Times New Roman" w:hAnsi="Times New Roman"/>
          <w:sz w:val="28"/>
          <w:szCs w:val="28"/>
          <w:lang w:val="ru-RU"/>
        </w:rPr>
        <w:t>Модуль «Хоккей».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163.10.6.1.</w:t>
      </w:r>
      <w:r>
        <w:rPr>
          <w:rFonts w:ascii="Times New Roman" w:hAnsi="Times New Roman"/>
          <w:sz w:val="28"/>
          <w:szCs w:val="28"/>
        </w:rPr>
        <w:t> </w:t>
      </w:r>
      <w:r>
        <w:rPr>
          <w:rFonts w:ascii="Times New Roman" w:hAnsi="Times New Roman"/>
          <w:sz w:val="28"/>
          <w:szCs w:val="28"/>
          <w:lang w:val="ru-RU"/>
        </w:rPr>
        <w:t>Пояснительная записка модуля «Хоккей».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163.10.6.2.</w:t>
      </w:r>
      <w:r>
        <w:rPr>
          <w:rFonts w:ascii="Times New Roman" w:hAnsi="Times New Roman"/>
          <w:sz w:val="28"/>
          <w:szCs w:val="28"/>
        </w:rPr>
        <w:t> </w:t>
      </w:r>
      <w:r>
        <w:rPr>
          <w:rFonts w:ascii="Times New Roman" w:hAnsi="Times New Roman"/>
          <w:sz w:val="28"/>
          <w:szCs w:val="28"/>
          <w:lang w:val="ru-RU"/>
        </w:rPr>
        <w:t xml:space="preserve">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163.10.6.3.</w:t>
      </w:r>
      <w:r>
        <w:rPr>
          <w:rFonts w:ascii="Times New Roman" w:hAnsi="Times New Roman"/>
          <w:sz w:val="28"/>
          <w:szCs w:val="28"/>
        </w:rPr>
        <w:t> </w:t>
      </w:r>
      <w:r>
        <w:rPr>
          <w:rFonts w:ascii="Times New Roman" w:hAnsi="Times New Roman"/>
          <w:sz w:val="28"/>
          <w:szCs w:val="28"/>
          <w:lang w:val="ru-RU"/>
        </w:rPr>
        <w:t>Задачами изучения модуля по хоккею являются: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знаний о физической культуре и спорте в целом, истории развития хоккея в частности;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развитие и поддержка одарённых детей в области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163.10.6.4.</w:t>
      </w:r>
      <w:r>
        <w:rPr>
          <w:rFonts w:ascii="Times New Roman" w:hAnsi="Times New Roman"/>
          <w:sz w:val="28"/>
          <w:szCs w:val="28"/>
        </w:rPr>
        <w:t> </w:t>
      </w:r>
      <w:r>
        <w:rPr>
          <w:rFonts w:ascii="Times New Roman" w:hAnsi="Times New Roman"/>
          <w:sz w:val="28"/>
          <w:szCs w:val="28"/>
          <w:lang w:val="ru-RU"/>
        </w:rPr>
        <w:t>Место и роль модуля по хоккею.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163.10.6.5.</w:t>
      </w:r>
      <w:r>
        <w:rPr>
          <w:rFonts w:ascii="Times New Roman" w:hAnsi="Times New Roman"/>
          <w:sz w:val="28"/>
          <w:szCs w:val="28"/>
        </w:rPr>
        <w:t> </w:t>
      </w:r>
      <w:r>
        <w:rPr>
          <w:rFonts w:ascii="Times New Roman" w:hAnsi="Times New Roman"/>
          <w:sz w:val="28"/>
          <w:szCs w:val="28"/>
          <w:lang w:val="ru-RU"/>
        </w:rPr>
        <w:t>Модуль по хоккею может быть реализован в следующих вариантах: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pPr>
        <w:spacing w:after="0" w:line="350" w:lineRule="auto"/>
        <w:ind w:firstLine="709"/>
        <w:jc w:val="both"/>
        <w:rPr>
          <w:rFonts w:ascii="Times New Roman" w:hAnsi="Times New Roman"/>
          <w:sz w:val="28"/>
          <w:szCs w:val="28"/>
          <w:lang w:val="ru-RU"/>
        </w:rPr>
      </w:pPr>
      <w:bookmarkStart w:id="158" w:name="_Hlk124946235"/>
      <w:r>
        <w:rPr>
          <w:rFonts w:ascii="Times New Roman" w:hAnsi="Times New Roman"/>
          <w:sz w:val="28"/>
          <w:szCs w:val="28"/>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159" w:name="_Hlk124958362"/>
      <w:r>
        <w:rPr>
          <w:rFonts w:ascii="Times New Roman" w:hAnsi="Times New Roman"/>
          <w:sz w:val="28"/>
          <w:szCs w:val="28"/>
          <w:lang w:val="ru-RU"/>
        </w:rPr>
        <w:t>включая использование учебных модулей по видам спорта</w:t>
      </w:r>
      <w:bookmarkEnd w:id="159"/>
      <w:r>
        <w:rPr>
          <w:rFonts w:ascii="Times New Roman" w:hAnsi="Times New Roman"/>
          <w:sz w:val="28"/>
          <w:szCs w:val="28"/>
          <w:lang w:val="ru-RU"/>
        </w:rPr>
        <w:t xml:space="preserve"> (рекомендуемый объём в 5, 6, 7, 8, 9-х классах – по 34 часа).</w:t>
      </w:r>
    </w:p>
    <w:bookmarkEnd w:id="158"/>
    <w:p>
      <w:pPr>
        <w:spacing w:after="0" w:line="350" w:lineRule="auto"/>
        <w:ind w:firstLine="709"/>
        <w:jc w:val="both"/>
        <w:rPr>
          <w:rFonts w:ascii="Times New Roman" w:hAnsi="Times New Roman"/>
          <w:sz w:val="28"/>
          <w:szCs w:val="28"/>
          <w:lang w:val="ru-RU"/>
        </w:rPr>
      </w:pPr>
      <w:bookmarkStart w:id="160" w:name="_Hlk125028185"/>
      <w:r>
        <w:rPr>
          <w:rFonts w:ascii="Times New Roman" w:hAnsi="Times New Roman"/>
          <w:sz w:val="28"/>
          <w:szCs w:val="28"/>
          <w:lang w:val="ru-RU"/>
        </w:rPr>
        <w:t>163.10.6.6.</w:t>
      </w:r>
      <w:bookmarkEnd w:id="160"/>
      <w:r>
        <w:rPr>
          <w:rFonts w:ascii="Times New Roman" w:hAnsi="Times New Roman"/>
          <w:sz w:val="28"/>
          <w:szCs w:val="28"/>
        </w:rPr>
        <w:t> </w:t>
      </w:r>
      <w:r>
        <w:rPr>
          <w:rFonts w:ascii="Times New Roman" w:hAnsi="Times New Roman"/>
          <w:sz w:val="28"/>
          <w:szCs w:val="28"/>
          <w:lang w:val="ru-RU"/>
        </w:rPr>
        <w:t>Содержание модуля по хоккею.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Знания о хоккее.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Требования к безопасности при организации занятий хоккеем. Характерные травмы хоккеистов и мероприятия по их предупреждению.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Хоккейный словарь терминов и определений. Правила соревнований вида спорта «хоккей».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Судейская коллегия, обслуживающая соревнования по хоккею. Жесты судьи. Амплуа полевых игроков при игре в хоккей.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подбора физических упражнений для воспитания физических качеств хоккеиста.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Понятия и характеристика технических и тактических элементов хоккея, их название и методика выполнения.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Способы самостоятельной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безопасного, правомерного поведения во время соревнований по хоккею в качестве зрителя, болельщика (фаната).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личной гигиены, требования к спортивной одежде и обуви для занятий хоккеем. Правила ухода за спортивным инвентарем и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сбалансированное питание хоккеиста.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Тестирование уровня физической подготовленности в хоккее.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Дневник самонаблюдения за показателями развития физических качеств и состояния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Физическое совершенствование.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Комплексы упражнений для воспитания физических качеств (ловкости, гибкости, силы, выносливости, быстроты).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Комплексы упражнений, формирующие двигательные умения и навыки для реализации технических и тактических действий хоккеиста.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Комплексы корригирующей гимнастики с использованием специальных хоккейных упражнений. Разминка и её роль в уроке физической культуры.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Техника передвижения на коньках: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повороты влево и вправо скрестными шагами;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старт с места лицом вперед, из различных положений с последующими ускорениями в заданные направления;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торможение с поворотом туловища на 90 градусов на одной и двух ногах;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прыжки толчком одной и двумя ногами, повороты в движении на 180 градусов и 360 градусов;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выпады, глубокие приседания на одной и двух ногах, падения на колени в движении с последующим быстрым вставанием и ускорениями;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падение на грудь, на бок с последующим быстрым вставанием и бегом в заданном направлении;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комплекс приемов техники движения на коньках по реализации стартовой и дистанционной скорости;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комплекс приемов техники по передвижению хоккеистов на коньках, направленный на совершенствование скоростного маневрирования.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Техника игры вратаря: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торможение на параллельных коньках;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передвижения короткими шагами, повороты в движении на 180 градусов, 360 градусов в основной стойке вратаря, бег спиной вперед, лицом вперед;</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ловля шайбы ловушкой в шпагате, на блин;</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отбивание шайбы блином с одновременным движением в сторону (вправо, влево) на параллельных коньках, щитками с падением на бок (вправо, влево).</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Тактическая подготовка: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скоростное маневрирование и выбор позиции, дистанционная опека, контактная опека;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отбор шайбы перехватом, клюшкой, с применением силовых единоборств;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ловля шайбы на себя с падением на одно и два колена, а также с падением на бок.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Групповые тактические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Командные атакующие тактические действия.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Тактика игры вратаря. Выбор позиции в воротах.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Учебные игры в хоккей. Участие в соревновательной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163.10.6.7.</w:t>
      </w:r>
      <w:r>
        <w:rPr>
          <w:rFonts w:ascii="Times New Roman" w:hAnsi="Times New Roman"/>
          <w:sz w:val="28"/>
          <w:szCs w:val="28"/>
        </w:rPr>
        <w:t> </w:t>
      </w:r>
      <w:r>
        <w:rPr>
          <w:rFonts w:ascii="Times New Roman" w:hAnsi="Times New Roman"/>
          <w:sz w:val="28"/>
          <w:szCs w:val="28"/>
          <w:lang w:val="ru-RU"/>
        </w:rPr>
        <w:t>Содержание модуля по хоккею направлено на достижение обучающимися личностных, метапредметных и предметных результатов обучения.</w:t>
      </w:r>
    </w:p>
    <w:p>
      <w:pPr>
        <w:spacing w:after="0" w:line="350" w:lineRule="auto"/>
        <w:ind w:firstLine="709"/>
        <w:jc w:val="both"/>
        <w:rPr>
          <w:rFonts w:ascii="Times New Roman" w:hAnsi="Times New Roman"/>
          <w:sz w:val="28"/>
          <w:szCs w:val="28"/>
          <w:lang w:val="ru-RU"/>
        </w:rPr>
      </w:pPr>
      <w:bookmarkStart w:id="161" w:name="_Hlk124956772"/>
      <w:r>
        <w:rPr>
          <w:rFonts w:ascii="Times New Roman" w:hAnsi="Times New Roman"/>
          <w:sz w:val="28"/>
          <w:szCs w:val="28"/>
          <w:lang w:val="ru-RU"/>
        </w:rPr>
        <w:t>163.10.6.7.1.</w:t>
      </w:r>
      <w:r>
        <w:rPr>
          <w:rFonts w:ascii="Times New Roman" w:hAnsi="Times New Roman"/>
          <w:sz w:val="28"/>
          <w:szCs w:val="28"/>
        </w:rPr>
        <w:t> </w:t>
      </w:r>
      <w:r>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личностные результаты:</w:t>
      </w:r>
      <w:bookmarkEnd w:id="161"/>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осознанного, уважительного и доброжелательного общения в команде, со сверстниками и педагогами;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163.10.6.7.2.</w:t>
      </w:r>
      <w:r>
        <w:rPr>
          <w:rFonts w:ascii="Times New Roman" w:hAnsi="Times New Roman"/>
          <w:sz w:val="28"/>
          <w:szCs w:val="28"/>
        </w:rPr>
        <w:t> </w:t>
      </w:r>
      <w:r>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метапредметные результаты: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компетентности в области использования ИКТ, соблюдение норм информационной избирательности, этики и этикета.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163.10.6.7.3.</w:t>
      </w:r>
      <w:r>
        <w:rPr>
          <w:rFonts w:ascii="Times New Roman" w:hAnsi="Times New Roman"/>
          <w:sz w:val="28"/>
          <w:szCs w:val="28"/>
        </w:rPr>
        <w:t> </w:t>
      </w:r>
      <w:r>
        <w:rPr>
          <w:rFonts w:ascii="Times New Roman" w:hAnsi="Times New Roman"/>
          <w:sz w:val="28"/>
          <w:szCs w:val="28"/>
          <w:lang w:val="ru-RU"/>
        </w:rPr>
        <w:t>При изучении модуля по хоккею на уровне основного общего образования у обучающихся будут сформированы следующие предметные результаты: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описания и демонстрации правильной техники выполнения общеподготовительных и специально-подготовительных упражнений в хоккее;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техники владения клюшкой и шайбой (ведение, обводка, финты, бросок, удары, остановка, отбор) в игровых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и соблюдение правил безопасного, правомерного поведения во время соревнований по хоккею в качестве зрителя, болельщика;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w:t>
      </w:r>
      <w:r>
        <w:rPr>
          <w:rFonts w:ascii="Times New Roman" w:hAnsi="Times New Roman"/>
          <w:sz w:val="28"/>
          <w:szCs w:val="28"/>
        </w:rPr>
        <w:t> </w:t>
      </w:r>
      <w:r>
        <w:rPr>
          <w:rFonts w:ascii="Times New Roman" w:hAnsi="Times New Roman"/>
          <w:sz w:val="28"/>
          <w:szCs w:val="28"/>
          <w:lang w:val="ru-RU"/>
        </w:rPr>
        <w:t>Модуль «Футбол».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163.10.7.1.</w:t>
      </w:r>
      <w:r>
        <w:rPr>
          <w:rFonts w:ascii="Times New Roman" w:hAnsi="Times New Roman"/>
          <w:sz w:val="28"/>
          <w:szCs w:val="28"/>
        </w:rPr>
        <w:t> </w:t>
      </w:r>
      <w:r>
        <w:rPr>
          <w:rFonts w:ascii="Times New Roman" w:hAnsi="Times New Roman"/>
          <w:sz w:val="28"/>
          <w:szCs w:val="28"/>
          <w:lang w:val="ru-RU"/>
        </w:rPr>
        <w:t>Пояснительная записка модуля «Футбол».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163.10.7.2.</w:t>
      </w:r>
      <w:r>
        <w:rPr>
          <w:rFonts w:ascii="Times New Roman" w:hAnsi="Times New Roman"/>
          <w:sz w:val="28"/>
          <w:szCs w:val="28"/>
        </w:rPr>
        <w:t> </w:t>
      </w:r>
      <w:r>
        <w:rPr>
          <w:rFonts w:ascii="Times New Roman" w:hAnsi="Times New Roman"/>
          <w:sz w:val="28"/>
          <w:szCs w:val="28"/>
          <w:lang w:val="ru-RU"/>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pPr>
        <w:spacing w:after="0" w:line="350" w:lineRule="auto"/>
        <w:ind w:firstLine="709"/>
        <w:jc w:val="both"/>
        <w:rPr>
          <w:rFonts w:ascii="Times New Roman" w:hAnsi="Times New Roman"/>
          <w:sz w:val="28"/>
          <w:szCs w:val="28"/>
          <w:lang w:val="ru-RU"/>
        </w:rPr>
      </w:pPr>
      <w:bookmarkStart w:id="162" w:name="_Hlk125550293"/>
      <w:bookmarkStart w:id="163" w:name="_Hlk125544518"/>
      <w:r>
        <w:rPr>
          <w:rFonts w:ascii="Times New Roman" w:hAnsi="Times New Roman"/>
          <w:sz w:val="28"/>
          <w:szCs w:val="28"/>
          <w:lang w:val="ru-RU"/>
        </w:rPr>
        <w:t>163.10.7.3.</w:t>
      </w:r>
      <w:r>
        <w:rPr>
          <w:rFonts w:ascii="Times New Roman" w:hAnsi="Times New Roman"/>
          <w:sz w:val="28"/>
          <w:szCs w:val="28"/>
        </w:rPr>
        <w:t> </w:t>
      </w:r>
      <w:r>
        <w:rPr>
          <w:rFonts w:ascii="Times New Roman" w:hAnsi="Times New Roman"/>
          <w:sz w:val="28"/>
          <w:szCs w:val="28"/>
          <w:lang w:val="ru-RU"/>
        </w:rPr>
        <w:t>Задачами изучения модуля по футболу являются</w:t>
      </w:r>
      <w:bookmarkEnd w:id="162"/>
      <w:r>
        <w:rPr>
          <w:rFonts w:ascii="Times New Roman" w:hAnsi="Times New Roman"/>
          <w:sz w:val="28"/>
          <w:szCs w:val="28"/>
          <w:lang w:val="ru-RU"/>
        </w:rPr>
        <w:t>:</w:t>
      </w:r>
    </w:p>
    <w:bookmarkEnd w:id="163"/>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удовлетворение индивидуальных потребностей обучающихся в занятиях физической культурой и спортом средствами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развитие и поддержка одарённых детей в области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163.10.7.4.</w:t>
      </w:r>
      <w:r>
        <w:rPr>
          <w:rFonts w:ascii="Times New Roman" w:hAnsi="Times New Roman"/>
          <w:sz w:val="28"/>
          <w:szCs w:val="28"/>
        </w:rPr>
        <w:t> </w:t>
      </w:r>
      <w:r>
        <w:rPr>
          <w:rFonts w:ascii="Times New Roman" w:hAnsi="Times New Roman"/>
          <w:sz w:val="28"/>
          <w:szCs w:val="28"/>
          <w:lang w:val="ru-RU"/>
        </w:rPr>
        <w:t>Место и роль модуля по футболу.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Модуль </w:t>
      </w:r>
      <w:bookmarkStart w:id="164" w:name="_Hlk125550350"/>
      <w:r>
        <w:rPr>
          <w:rFonts w:ascii="Times New Roman" w:hAnsi="Times New Roman"/>
          <w:sz w:val="28"/>
          <w:szCs w:val="28"/>
          <w:lang w:val="ru-RU"/>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4"/>
      <w:r>
        <w:rPr>
          <w:rFonts w:ascii="Times New Roman" w:hAnsi="Times New Roman"/>
          <w:sz w:val="28"/>
          <w:szCs w:val="28"/>
          <w:lang w:val="ru-RU"/>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163.10.7.5.</w:t>
      </w:r>
      <w:r>
        <w:rPr>
          <w:rFonts w:ascii="Times New Roman" w:hAnsi="Times New Roman"/>
          <w:sz w:val="28"/>
          <w:szCs w:val="28"/>
        </w:rPr>
        <w:t> </w:t>
      </w:r>
      <w:r>
        <w:rPr>
          <w:rFonts w:ascii="Times New Roman" w:hAnsi="Times New Roman"/>
          <w:sz w:val="28"/>
          <w:szCs w:val="28"/>
          <w:lang w:val="ru-RU"/>
        </w:rPr>
        <w:t>Модуль по футболу может быть реализован в следующих вариантах: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163.10.7.6.</w:t>
      </w:r>
      <w:r>
        <w:rPr>
          <w:rFonts w:ascii="Times New Roman" w:hAnsi="Times New Roman"/>
          <w:sz w:val="28"/>
          <w:szCs w:val="28"/>
        </w:rPr>
        <w:t> </w:t>
      </w:r>
      <w:r>
        <w:rPr>
          <w:rFonts w:ascii="Times New Roman" w:hAnsi="Times New Roman"/>
          <w:sz w:val="28"/>
          <w:szCs w:val="28"/>
          <w:lang w:val="ru-RU"/>
        </w:rPr>
        <w:t>Содержание модуля по футболу.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Знания о футболе.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Сведения о ведущих отечественных и зарубежных футбольных клубах, их традициях.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Выдающиеся отечественные и зарубежные игроки, тренеры, внесшие общий вклад в развитие и становление современного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ухода за инвентарем, спортивным оборудованием, футбольным полем.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безопасного поведения на занятиях футболом и стадионе во время просмотра игры в качестве зрителя, болельщика.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травмы футболистов, методы и меры предупреждения травматизма во время занятий.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Основы правильного питания и суточного пищевого рациона футболистов.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Влияние занятий футболом на укрепление здоровья, развитие физических качеств и физической подготовленности организма.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Основы организации здорового образа жизни средствами футбола, методы профилактики вредных привычек и асоциального поведения.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Влияние занятий футболом на формирование положительных качеств личности человека.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Стратегии, системы, тактика и стили игры футбол.</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Способы самостоятельной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личной гигиены, требования к спортивной одежде и обуви для занятий футболом. Правила ухода за спортивным инвентарем и оборудованием.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Подбор и составление комплексов общеразвивающих и корригирующих упражнений. Закаливающие процедуры.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Методы предупреждения и нивелирования конфликтных ситуации во время занятий футболом.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Подвижные игры и эстафеты с элементами футбола. Контроль за физической нагрузкой, физическим развития и состоянием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Тестирование уровня физической и технической подготовленности в футболе.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Физическое совершенствование.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Подбор и составление комплексов общеразвивающих упражнений с футбольным мячом.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Комплексы специальных упражнений для развития физических качеств, упражнения на частоту движений ног и специально-беговые упражнения.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Подвижные игры и эстафеты специальной направленности с элементами и техническими приемами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Индивидуальные технические действия с мячом: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остановка мяча ногой – внутренней стороной стопы, подошвой, средней частью подъема, с переводом в стороны;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удары по мячу ногой – внутренней стороной стопы, внутренней частью подъема, средней частью подъема, внешней частью подъема;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удар по мячу головой – серединой лба;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обманные движения («финты») – «остановка» мяча ногой, «уход» выпадом, «уход» в сторону, «уход» с переносом ноги через мяч, «удар» по мячу ногой;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отбор мяча – выбиванием, перехватом;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Вбрасывание мяча.</w:t>
      </w:r>
    </w:p>
    <w:p>
      <w:pPr>
        <w:spacing w:after="0" w:line="350" w:lineRule="auto"/>
        <w:ind w:firstLine="709"/>
        <w:jc w:val="both"/>
        <w:rPr>
          <w:rFonts w:ascii="Times New Roman" w:hAnsi="Times New Roman"/>
          <w:sz w:val="28"/>
          <w:szCs w:val="28"/>
          <w:lang w:val="ru-RU"/>
        </w:rPr>
      </w:pPr>
      <w:bookmarkStart w:id="165" w:name="_Hlk120008384"/>
      <w:r>
        <w:rPr>
          <w:rFonts w:ascii="Times New Roman" w:hAnsi="Times New Roman"/>
          <w:sz w:val="28"/>
          <w:szCs w:val="28"/>
          <w:lang w:val="ru-RU"/>
        </w:rPr>
        <w:t>Игровые комбинации и упражнения в парах, тройках, группах, тактические действия</w:t>
      </w:r>
      <w:bookmarkEnd w:id="165"/>
      <w:r>
        <w:rPr>
          <w:rFonts w:ascii="Times New Roman" w:hAnsi="Times New Roman"/>
          <w:sz w:val="28"/>
          <w:szCs w:val="28"/>
          <w:lang w:val="ru-RU"/>
        </w:rPr>
        <w:t xml:space="preserve"> (в процессе учебной игры и (или) соревновательной деятельности). Игра в футбол по упрощенным правилам.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Учебные игры в футбол. Участие в фестивалях и соревнованиях по футболу.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Тестовые упражнения по физической и технической подготовленности обучающихся в футболе.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163.10.7.7.</w:t>
      </w:r>
      <w:r>
        <w:rPr>
          <w:rFonts w:ascii="Times New Roman" w:hAnsi="Times New Roman"/>
          <w:sz w:val="28"/>
          <w:szCs w:val="28"/>
        </w:rPr>
        <w:t> </w:t>
      </w:r>
      <w:r>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pPr>
        <w:spacing w:after="0" w:line="350" w:lineRule="auto"/>
        <w:ind w:firstLine="709"/>
        <w:jc w:val="both"/>
        <w:rPr>
          <w:rFonts w:ascii="Times New Roman" w:hAnsi="Times New Roman"/>
          <w:sz w:val="28"/>
          <w:szCs w:val="28"/>
          <w:lang w:val="ru-RU"/>
        </w:rPr>
      </w:pPr>
      <w:bookmarkStart w:id="166" w:name="_Hlk125030020"/>
      <w:r>
        <w:rPr>
          <w:rFonts w:ascii="Times New Roman" w:hAnsi="Times New Roman"/>
          <w:sz w:val="28"/>
          <w:szCs w:val="28"/>
          <w:lang w:val="ru-RU"/>
        </w:rPr>
        <w:t>163.10.7.7.1.</w:t>
      </w:r>
      <w:r>
        <w:rPr>
          <w:rFonts w:ascii="Times New Roman" w:hAnsi="Times New Roman"/>
          <w:sz w:val="28"/>
          <w:szCs w:val="28"/>
        </w:rPr>
        <w:t> </w:t>
      </w:r>
      <w:r>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66"/>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патриотизма, уважения к Отечеству через знания истории и современного состояния развития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осознанного, уважительного и доброжелательного отношения в команде, со сверстниками и педагогами;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положительных качеств личности;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моральной компетентности в решении проблем в процессе занятий физической культурой, игровой и соревновательной деятельности по футболу;</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ценности здорового и безопасного образа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163.10.7.7.2.</w:t>
      </w:r>
      <w:r>
        <w:rPr>
          <w:rFonts w:ascii="Times New Roman" w:hAnsi="Times New Roman"/>
          <w:sz w:val="28"/>
          <w:szCs w:val="28"/>
        </w:rPr>
        <w:t> </w:t>
      </w:r>
      <w:r>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организовывать учебное сотрудничество и совместную деятельность с учителем и сверстниками, работать индивидуально и в группе;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общее решение и разрешать конфликтные ситуации на основе согласования позиций и учёта интересов;</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аргументировать и отстаивать своё мнение;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163.10.7.7.3.</w:t>
      </w:r>
      <w:r>
        <w:rPr>
          <w:rFonts w:ascii="Times New Roman" w:hAnsi="Times New Roman"/>
          <w:sz w:val="28"/>
          <w:szCs w:val="28"/>
        </w:rPr>
        <w:t> </w:t>
      </w:r>
      <w:r>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предметные результаты: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знания правил соревнований по виду спорта футбол, состава судейской бригады их роли, обязанностей, основных функций и жесты;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игры футбол в учебных играх в качестве судьи, помощника судьи, секретаря;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знания правил безопасности при занятиях футболом, правомерного поведения во время соревнований по футболу в качестве зрителя, болельщика;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характеризовать средства общей и специальной физической подготовки, основные методы обучения техническим приемам;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применять изученные технические приемы в учебной, игровой, соревновательной и досуговой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выполнение технических приемов в футболе и находить способы устранения ошибок;</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оказывать первую помощь при травмах и повреждениях во время занятий футболом;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pPr>
        <w:spacing w:after="0" w:line="350" w:lineRule="auto"/>
        <w:ind w:firstLine="709"/>
        <w:jc w:val="both"/>
        <w:rPr>
          <w:rFonts w:ascii="Times New Roman" w:hAnsi="Times New Roman"/>
          <w:sz w:val="28"/>
          <w:szCs w:val="28"/>
          <w:lang w:val="ru-RU"/>
        </w:rPr>
      </w:pPr>
      <w:bookmarkStart w:id="167" w:name="_Hlk124934898"/>
      <w:r>
        <w:rPr>
          <w:rFonts w:ascii="Times New Roman" w:hAnsi="Times New Roman"/>
          <w:sz w:val="28"/>
          <w:szCs w:val="28"/>
          <w:lang w:val="ru-RU"/>
        </w:rPr>
        <w:t>участие в соревновательной деятельности на внутришкольном, районном, муниципальном, городском, региональном, всероссийском уровнях;</w:t>
      </w:r>
    </w:p>
    <w:bookmarkEnd w:id="167"/>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163.10.8.</w:t>
      </w:r>
      <w:r>
        <w:rPr>
          <w:rFonts w:ascii="Times New Roman" w:hAnsi="Times New Roman"/>
          <w:sz w:val="28"/>
          <w:szCs w:val="28"/>
        </w:rPr>
        <w:t> </w:t>
      </w:r>
      <w:r>
        <w:rPr>
          <w:rFonts w:ascii="Times New Roman" w:hAnsi="Times New Roman"/>
          <w:sz w:val="28"/>
          <w:szCs w:val="28"/>
          <w:lang w:val="ru-RU"/>
        </w:rPr>
        <w:t>Модуль «Фитнес-аэробика».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163.10.8.1.</w:t>
      </w:r>
      <w:r>
        <w:rPr>
          <w:rFonts w:ascii="Times New Roman" w:hAnsi="Times New Roman"/>
          <w:sz w:val="28"/>
          <w:szCs w:val="28"/>
        </w:rPr>
        <w:t> </w:t>
      </w:r>
      <w:r>
        <w:rPr>
          <w:rFonts w:ascii="Times New Roman" w:hAnsi="Times New Roman"/>
          <w:sz w:val="28"/>
          <w:szCs w:val="28"/>
          <w:lang w:val="ru-RU"/>
        </w:rPr>
        <w:t>Пояснительная записка модуля «Фитнес-аэробика».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163.10.8.2.</w:t>
      </w:r>
      <w:r>
        <w:rPr>
          <w:rFonts w:ascii="Times New Roman" w:hAnsi="Times New Roman"/>
          <w:sz w:val="28"/>
          <w:szCs w:val="28"/>
        </w:rPr>
        <w:t> </w:t>
      </w:r>
      <w:r>
        <w:rPr>
          <w:rFonts w:ascii="Times New Roman" w:hAnsi="Times New Roman"/>
          <w:sz w:val="28"/>
          <w:szCs w:val="28"/>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163.10.8.3.</w:t>
      </w:r>
      <w:r>
        <w:rPr>
          <w:rFonts w:ascii="Times New Roman" w:hAnsi="Times New Roman"/>
          <w:sz w:val="28"/>
          <w:szCs w:val="28"/>
        </w:rPr>
        <w:t> </w:t>
      </w:r>
      <w:r>
        <w:rPr>
          <w:rFonts w:ascii="Times New Roman" w:hAnsi="Times New Roman"/>
          <w:sz w:val="28"/>
          <w:szCs w:val="28"/>
          <w:lang w:val="ru-RU"/>
        </w:rPr>
        <w:t>Задачами изучения модуля по фитнес-аэробике являются: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знаний о физической культуре и спорте в целом, истории развития фитнес-аэробики в частности;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развитие у обучающихся творческих способностей;</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развитие и поддержка одарённых детей в области спорта.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163.10.8.4.</w:t>
      </w:r>
      <w:r>
        <w:rPr>
          <w:rFonts w:ascii="Times New Roman" w:hAnsi="Times New Roman"/>
          <w:sz w:val="28"/>
          <w:szCs w:val="28"/>
        </w:rPr>
        <w:t> </w:t>
      </w:r>
      <w:r>
        <w:rPr>
          <w:rFonts w:ascii="Times New Roman" w:hAnsi="Times New Roman"/>
          <w:sz w:val="28"/>
          <w:szCs w:val="28"/>
          <w:lang w:val="ru-RU"/>
        </w:rPr>
        <w:t>Место и роль модуля по фитнес-аэробике.</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163.10.8.5.</w:t>
      </w:r>
      <w:r>
        <w:rPr>
          <w:rFonts w:ascii="Times New Roman" w:hAnsi="Times New Roman"/>
          <w:sz w:val="28"/>
          <w:szCs w:val="28"/>
        </w:rPr>
        <w:t> </w:t>
      </w:r>
      <w:r>
        <w:rPr>
          <w:rFonts w:ascii="Times New Roman" w:hAnsi="Times New Roman"/>
          <w:sz w:val="28"/>
          <w:szCs w:val="28"/>
          <w:lang w:val="ru-RU"/>
        </w:rPr>
        <w:t>Модуль по фитнес-аэробике может быть реализован в следующих вариантах:</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 Модуль «Легкая атлетика».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163.10.11.1.</w:t>
      </w:r>
      <w:r>
        <w:rPr>
          <w:rFonts w:ascii="Times New Roman" w:hAnsi="Times New Roman"/>
          <w:sz w:val="28"/>
          <w:szCs w:val="28"/>
        </w:rPr>
        <w:t> </w:t>
      </w:r>
      <w:r>
        <w:rPr>
          <w:rFonts w:ascii="Times New Roman" w:hAnsi="Times New Roman"/>
          <w:sz w:val="28"/>
          <w:szCs w:val="28"/>
          <w:lang w:val="ru-RU"/>
        </w:rPr>
        <w:t>Пояснительная записка модуля «Легкая атлетика».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163.10.11.2.</w:t>
      </w:r>
      <w:r>
        <w:rPr>
          <w:rFonts w:ascii="Times New Roman" w:hAnsi="Times New Roman"/>
          <w:sz w:val="28"/>
          <w:szCs w:val="28"/>
        </w:rPr>
        <w:t> </w:t>
      </w:r>
      <w:r>
        <w:rPr>
          <w:rFonts w:ascii="Times New Roman" w:hAnsi="Times New Roman"/>
          <w:sz w:val="28"/>
          <w:szCs w:val="28"/>
          <w:lang w:val="ru-RU"/>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163.10.11.3.</w:t>
      </w:r>
      <w:r>
        <w:rPr>
          <w:rFonts w:ascii="Times New Roman" w:hAnsi="Times New Roman"/>
          <w:sz w:val="28"/>
          <w:szCs w:val="28"/>
        </w:rPr>
        <w:t> </w:t>
      </w:r>
      <w:r>
        <w:rPr>
          <w:rFonts w:ascii="Times New Roman" w:hAnsi="Times New Roman"/>
          <w:sz w:val="28"/>
          <w:szCs w:val="28"/>
          <w:lang w:val="ru-RU"/>
        </w:rPr>
        <w:t xml:space="preserve">Задачами изучения модуля по легкой атлетике являются: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технических навыков бега, прыжков, метаний и умения применять их в различных условиях;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общей культуры развития личности обучающегося средствами легкой атлетики, в том числе, для самореализации и самоопределения;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выявление, развитие и поддержка одаренных детей в области спорта.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163.10.11.4.</w:t>
      </w:r>
      <w:r>
        <w:rPr>
          <w:rFonts w:ascii="Times New Roman" w:hAnsi="Times New Roman"/>
          <w:sz w:val="28"/>
          <w:szCs w:val="28"/>
        </w:rPr>
        <w:t> </w:t>
      </w:r>
      <w:r>
        <w:rPr>
          <w:rFonts w:ascii="Times New Roman" w:hAnsi="Times New Roman"/>
          <w:sz w:val="28"/>
          <w:szCs w:val="28"/>
          <w:lang w:val="ru-RU"/>
        </w:rPr>
        <w:t>Место и роль модуля по легкой атлетике.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163.10.11.5.</w:t>
      </w:r>
      <w:r>
        <w:rPr>
          <w:rFonts w:ascii="Times New Roman" w:hAnsi="Times New Roman"/>
          <w:sz w:val="28"/>
          <w:szCs w:val="28"/>
        </w:rPr>
        <w:t> </w:t>
      </w:r>
      <w:r>
        <w:rPr>
          <w:rFonts w:ascii="Times New Roman" w:hAnsi="Times New Roman"/>
          <w:sz w:val="28"/>
          <w:szCs w:val="28"/>
          <w:lang w:val="ru-RU"/>
        </w:rPr>
        <w:t>Модуль по легкой атлетике может быть реализован в следующих вариантах: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163.10.11.6.</w:t>
      </w:r>
      <w:r>
        <w:rPr>
          <w:rFonts w:ascii="Times New Roman" w:hAnsi="Times New Roman"/>
          <w:sz w:val="28"/>
          <w:szCs w:val="28"/>
        </w:rPr>
        <w:t> </w:t>
      </w:r>
      <w:r>
        <w:rPr>
          <w:rFonts w:ascii="Times New Roman" w:hAnsi="Times New Roman"/>
          <w:sz w:val="28"/>
          <w:szCs w:val="28"/>
          <w:lang w:val="ru-RU"/>
        </w:rPr>
        <w:t>Содержание модуля по легкой атлетике.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Знания о легкой атлетике.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История развития легкой атлетики как вида спорта в мире, в Российской Федерации, в регионе.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Характеристика различных видов легкой атлетики (бега, прыжков, метаний, спортивной ходьбы).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Достижения отечественных легкоатлетов на мировых первенствах и Олимпийских играх.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Главные организации и федерации (международные, российские), осуществляющие управление легкой атлетикой.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Судейская коллегия, обслуживающая соревнования по легкой атлетике (основные функции).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Словарь терминов и определений по легкой атлетике.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Сведения о физических качествах, необходимых в различных видах легкой атлетики и способах их развития с учетом сенситивных периодов.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Значение занятий различными видами легкой атлетики на формирование положительных качеств личности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Основные средства и методы обучения технике различных видов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Основы прикладного значения различных видов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Игры и развлечения при занятиях различными видами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Pr>
          <w:rFonts w:ascii="Times New Roman" w:hAnsi="Times New Roman"/>
          <w:sz w:val="28"/>
          <w:szCs w:val="28"/>
        </w:rPr>
        <w:t> </w:t>
      </w:r>
      <w:r>
        <w:rPr>
          <w:rFonts w:ascii="Times New Roman" w:hAnsi="Times New Roman"/>
          <w:sz w:val="28"/>
          <w:szCs w:val="28"/>
          <w:lang w:val="ru-RU"/>
        </w:rPr>
        <w:t>Способы самостоятельной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Правила личной гигиены, требования к спортивной одежде, кроссовой и специальной обуви для занятий легкой атлетикой.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Правильное сбалансированное питание в различных видах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Самостоятельное освоение двигательных действий.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Судейство простейших спортивных соревнований по различным видам легкой атлетики в качестве судьи.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травмы во время занятий различными видами легкой атлетики и мероприятия по их профилактике.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Причины возникновения ошибок при выполнении технических приёмов в беге, прыжках и метаниях.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Тестирование уровня физической подготовленности в беге, прыжках и метаниях.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w:t>
      </w:r>
      <w:r>
        <w:rPr>
          <w:rFonts w:ascii="Times New Roman" w:hAnsi="Times New Roman"/>
          <w:sz w:val="28"/>
          <w:szCs w:val="28"/>
        </w:rPr>
        <w:t> </w:t>
      </w:r>
      <w:r>
        <w:rPr>
          <w:rFonts w:ascii="Times New Roman" w:hAnsi="Times New Roman"/>
          <w:sz w:val="28"/>
          <w:szCs w:val="28"/>
          <w:lang w:val="ru-RU"/>
        </w:rPr>
        <w:t>Физическое совершенствование.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Комплексы общеразвивающих, специальных и имитационных упражнений в различных видах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Комплексы упражнений на развитие физических качеств, характерных для различных видов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Упражнения с использованием вспомогательных средств (барьеров и конусов различной высоты, медболов).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Бег со старта из различных положений, бег со сменой темпа и направлений бега, многоскоки (прыжки с ноги на ногу), метание медбола с партнером.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Пробегание учебных дистанций с низкого и высокого старта, с хода, в группах и в парах с фиксацией результата.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Подвижные игры с элементами бега, прыжков и метаний (с элементами соревнования, не имеющие сюжета, игры сюжетного характера, командные игры).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Прикладные виды легкой атлетики (кросс).</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Тестовые упражнения по физической подготовленности в беге, прыжках и метаниях.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163.10.11.7.</w:t>
      </w:r>
      <w:r>
        <w:rPr>
          <w:rFonts w:ascii="Times New Roman" w:hAnsi="Times New Roman"/>
          <w:sz w:val="28"/>
          <w:szCs w:val="28"/>
        </w:rPr>
        <w:t> </w:t>
      </w:r>
      <w:r>
        <w:rPr>
          <w:rFonts w:ascii="Times New Roman" w:hAnsi="Times New Roman"/>
          <w:sz w:val="28"/>
          <w:szCs w:val="28"/>
          <w:lang w:val="ru-RU"/>
        </w:rPr>
        <w:t>Содержание модуля по легкой атлетике направлено на достижение обучающимися личностных, метапредметных и предметных результатов обучения.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163.10.11.7.1.</w:t>
      </w:r>
      <w:r>
        <w:rPr>
          <w:rFonts w:ascii="Times New Roman" w:hAnsi="Times New Roman"/>
          <w:sz w:val="28"/>
          <w:szCs w:val="28"/>
        </w:rPr>
        <w:t> </w:t>
      </w:r>
      <w:r>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163.10.11.7.2.</w:t>
      </w:r>
      <w:r>
        <w:rPr>
          <w:rFonts w:ascii="Times New Roman" w:hAnsi="Times New Roman"/>
          <w:sz w:val="28"/>
          <w:szCs w:val="28"/>
        </w:rPr>
        <w:t> </w:t>
      </w:r>
      <w:r>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163.10.11.7.3.</w:t>
      </w:r>
      <w:r>
        <w:rPr>
          <w:rFonts w:ascii="Times New Roman" w:hAnsi="Times New Roman"/>
          <w:sz w:val="28"/>
          <w:szCs w:val="28"/>
        </w:rPr>
        <w:t> </w:t>
      </w:r>
      <w:r>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характеризовать виды легкой атлетики (бег, прыжки, метания, соревнования на стадионе, в манеже, пробеги по шоссе, кросс, спортивная ходьба);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bookmarkEnd w:id="157"/>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w:t>
      </w:r>
      <w:r>
        <w:rPr>
          <w:rFonts w:ascii="Times New Roman" w:hAnsi="Times New Roman"/>
          <w:sz w:val="28"/>
          <w:szCs w:val="28"/>
        </w:rPr>
        <w:t> </w:t>
      </w:r>
      <w:r>
        <w:rPr>
          <w:rFonts w:ascii="Times New Roman" w:hAnsi="Times New Roman"/>
          <w:sz w:val="28"/>
          <w:szCs w:val="28"/>
          <w:lang w:val="ru-RU"/>
        </w:rPr>
        <w:t>Модуль «Футбол для всех».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163.10.15.1.</w:t>
      </w:r>
      <w:r>
        <w:rPr>
          <w:rFonts w:ascii="Times New Roman" w:hAnsi="Times New Roman"/>
          <w:sz w:val="28"/>
          <w:szCs w:val="28"/>
        </w:rPr>
        <w:t> </w:t>
      </w:r>
      <w:r>
        <w:rPr>
          <w:rFonts w:ascii="Times New Roman" w:hAnsi="Times New Roman"/>
          <w:sz w:val="28"/>
          <w:szCs w:val="28"/>
          <w:lang w:val="ru-RU"/>
        </w:rPr>
        <w:t>Пояснительная записка модуля «Футбол для всех».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163.10.15.2.</w:t>
      </w:r>
      <w:r>
        <w:rPr>
          <w:rFonts w:ascii="Times New Roman" w:hAnsi="Times New Roman"/>
          <w:sz w:val="28"/>
          <w:szCs w:val="28"/>
        </w:rPr>
        <w:t> </w:t>
      </w:r>
      <w:r>
        <w:rPr>
          <w:rFonts w:ascii="Times New Roman" w:hAnsi="Times New Roman"/>
          <w:sz w:val="28"/>
          <w:szCs w:val="28"/>
          <w:lang w:val="ru-RU"/>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163.10.15.3.</w:t>
      </w:r>
      <w:r>
        <w:rPr>
          <w:rFonts w:ascii="Times New Roman" w:hAnsi="Times New Roman"/>
          <w:sz w:val="28"/>
          <w:szCs w:val="28"/>
        </w:rPr>
        <w:t> </w:t>
      </w:r>
      <w:r>
        <w:rPr>
          <w:rFonts w:ascii="Times New Roman" w:hAnsi="Times New Roman"/>
          <w:sz w:val="28"/>
          <w:szCs w:val="28"/>
          <w:lang w:val="ru-RU"/>
        </w:rPr>
        <w:t>Задачами изучения модуля по футболу являются: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приобщение обучающихся к здоровому образу жизни и гармонии тела средствами футбола;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укрепление и сохранения здоровья, развитие основных физических качеств и повышение функциональных способностей организма;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163.10.15.4.</w:t>
      </w:r>
      <w:r>
        <w:rPr>
          <w:rFonts w:ascii="Times New Roman" w:hAnsi="Times New Roman"/>
          <w:sz w:val="28"/>
          <w:szCs w:val="28"/>
        </w:rPr>
        <w:t> </w:t>
      </w:r>
      <w:r>
        <w:rPr>
          <w:rFonts w:ascii="Times New Roman" w:hAnsi="Times New Roman"/>
          <w:sz w:val="28"/>
          <w:szCs w:val="28"/>
          <w:lang w:val="ru-RU"/>
        </w:rPr>
        <w:t>Место и роль модуля по футболу.</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pPr>
        <w:spacing w:after="0" w:line="360" w:lineRule="auto"/>
        <w:ind w:firstLine="709"/>
        <w:jc w:val="both"/>
        <w:rPr>
          <w:rFonts w:ascii="Times New Roman" w:hAnsi="Times New Roman"/>
          <w:sz w:val="28"/>
          <w:szCs w:val="28"/>
          <w:lang w:val="ru-RU"/>
        </w:rPr>
      </w:pPr>
      <w:bookmarkStart w:id="168" w:name="_Hlk125464980"/>
      <w:r>
        <w:rPr>
          <w:rFonts w:ascii="Times New Roman" w:hAnsi="Times New Roman"/>
          <w:sz w:val="28"/>
          <w:szCs w:val="28"/>
          <w:lang w:val="ru-RU"/>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68"/>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163.10.15.5.</w:t>
      </w:r>
      <w:r>
        <w:rPr>
          <w:rFonts w:ascii="Times New Roman" w:hAnsi="Times New Roman"/>
          <w:sz w:val="28"/>
          <w:szCs w:val="28"/>
        </w:rPr>
        <w:t> </w:t>
      </w:r>
      <w:r>
        <w:rPr>
          <w:rFonts w:ascii="Times New Roman" w:hAnsi="Times New Roman"/>
          <w:sz w:val="28"/>
          <w:szCs w:val="28"/>
          <w:lang w:val="ru-RU"/>
        </w:rPr>
        <w:t>Модуль по футболу может быть реализован в следующих вариантах: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163.10.15.6.</w:t>
      </w:r>
      <w:r>
        <w:rPr>
          <w:rFonts w:ascii="Times New Roman" w:hAnsi="Times New Roman"/>
          <w:sz w:val="28"/>
          <w:szCs w:val="28"/>
        </w:rPr>
        <w:t> </w:t>
      </w:r>
      <w:r>
        <w:rPr>
          <w:rFonts w:ascii="Times New Roman" w:hAnsi="Times New Roman"/>
          <w:sz w:val="28"/>
          <w:szCs w:val="28"/>
          <w:lang w:val="ru-RU"/>
        </w:rPr>
        <w:t>Содержание модуля по футболу.</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Знания о футболе.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Врачебный контроль и самоконтроль. Оказание первой медицинской помощи.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Комплексы упражнений для развития основных физических качеств футболиста.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Способы самостоятельной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Физическое совершенствование.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Комплексы подготовительных и специальных упражнений, формирующих двигательные умения и навыки футболиста.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Технические действия в игре.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Техника передвижения: бег обычный, спиной вперед, скрестным и приставным шагом, по прямой, дугами, с изменением направления и скорости.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Удары на точность: в определенную цель на поле, в ворота, в ноги партнеру, на ход двигающемуся партнеру.</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Отбор мяча: при единоборстве с соперником, находящимся на месте, движущимся навстречу или сбоку, применяя выбивание мяча ногой в выпаде.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Вбрасывание мяча: из-за боковой линии, с места из положения ноги вместе и шага, на точность: в ноги или на ход партнеру.</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Техника игры вратаря: основная стойка вратаря. Передвижение в воротах без мяча в сторону скрестным, приставным шагом и скачками.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Тактические действия в нападении.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Индивидуальные действия без мяча. Выбор месторасположения на футбольном поле.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Тактика защиты.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Групповые действия. Противодействие комбинации «стенка». Взаимодействие игроков при розыгрыше противником «стандартных» комбинаций.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163.10.15.7.</w:t>
      </w:r>
      <w:r>
        <w:rPr>
          <w:rFonts w:ascii="Times New Roman" w:hAnsi="Times New Roman"/>
          <w:sz w:val="28"/>
          <w:szCs w:val="28"/>
        </w:rPr>
        <w:t> </w:t>
      </w:r>
      <w:r>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163.10.15.7.1.</w:t>
      </w:r>
      <w:r>
        <w:rPr>
          <w:rFonts w:ascii="Times New Roman" w:hAnsi="Times New Roman"/>
          <w:sz w:val="28"/>
          <w:szCs w:val="28"/>
        </w:rPr>
        <w:t> </w:t>
      </w:r>
      <w:r>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и способность обучающихся к саморазвитию и самообразованию;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доброжелательности и эмоционально-нравственной отзывчивости, понимания во время игры в футбол;</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эстетических потребностей, ценностей и чувств;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установки на безопасный, здоровый образ жизни.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163.10.15.7.2.</w:t>
      </w:r>
      <w:r>
        <w:rPr>
          <w:rFonts w:ascii="Times New Roman" w:hAnsi="Times New Roman"/>
          <w:sz w:val="28"/>
          <w:szCs w:val="28"/>
        </w:rPr>
        <w:t> </w:t>
      </w:r>
      <w:r>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способностью использовать знаки, символы, схемы в игровой и соревновательной деятельности по футболу;</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163.10.15.7.3.</w:t>
      </w:r>
      <w:r>
        <w:rPr>
          <w:rFonts w:ascii="Times New Roman" w:hAnsi="Times New Roman"/>
          <w:sz w:val="28"/>
          <w:szCs w:val="28"/>
        </w:rPr>
        <w:t> </w:t>
      </w:r>
      <w:r>
        <w:rPr>
          <w:rFonts w:ascii="Times New Roman" w:hAnsi="Times New Roman"/>
          <w:sz w:val="28"/>
          <w:szCs w:val="28"/>
          <w:lang w:val="ru-RU"/>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первоначальных представлений о развитии футбола, олимпийского движения, истории возникновения и развития игры в России и мире;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владение различными приемами владения мячом;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тактических и стратегических приемов организации игры в футбол в быстро меняющейся игровой обстановке;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организация соревнований по футболу для обучающихся младшего школьного возраста;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w:t>
      </w:r>
      <w:r>
        <w:rPr>
          <w:rFonts w:ascii="Times New Roman" w:hAnsi="Times New Roman"/>
          <w:sz w:val="28"/>
          <w:szCs w:val="28"/>
        </w:rPr>
        <w:t> </w:t>
      </w:r>
      <w:r>
        <w:rPr>
          <w:rFonts w:ascii="Times New Roman" w:hAnsi="Times New Roman"/>
          <w:sz w:val="28"/>
          <w:szCs w:val="28"/>
          <w:lang w:val="ru-RU"/>
        </w:rPr>
        <w:t>Модуль «Шахматы в школе».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163.10.16.1.</w:t>
      </w:r>
      <w:r>
        <w:rPr>
          <w:rFonts w:ascii="Times New Roman" w:hAnsi="Times New Roman"/>
          <w:sz w:val="28"/>
          <w:szCs w:val="28"/>
        </w:rPr>
        <w:t> </w:t>
      </w:r>
      <w:r>
        <w:rPr>
          <w:rFonts w:ascii="Times New Roman" w:hAnsi="Times New Roman"/>
          <w:sz w:val="28"/>
          <w:szCs w:val="28"/>
          <w:lang w:val="ru-RU"/>
        </w:rPr>
        <w:t>Пояснительная записка модуля «Шахматы в школе».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163.10.16.2.</w:t>
      </w:r>
      <w:r>
        <w:rPr>
          <w:rFonts w:ascii="Times New Roman" w:hAnsi="Times New Roman"/>
          <w:sz w:val="28"/>
          <w:szCs w:val="28"/>
        </w:rPr>
        <w:t> </w:t>
      </w:r>
      <w:r>
        <w:rPr>
          <w:rFonts w:ascii="Times New Roman" w:hAnsi="Times New Roman"/>
          <w:sz w:val="28"/>
          <w:szCs w:val="28"/>
          <w:lang w:val="ru-RU"/>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163.10.16.3.</w:t>
      </w:r>
      <w:r>
        <w:rPr>
          <w:rFonts w:ascii="Times New Roman" w:hAnsi="Times New Roman"/>
          <w:sz w:val="28"/>
          <w:szCs w:val="28"/>
        </w:rPr>
        <w:t> </w:t>
      </w:r>
      <w:r>
        <w:rPr>
          <w:rFonts w:ascii="Times New Roman" w:hAnsi="Times New Roman"/>
          <w:sz w:val="28"/>
          <w:szCs w:val="28"/>
          <w:lang w:val="ru-RU"/>
        </w:rPr>
        <w:t>Задачами изучения модуля «Шахматы в школе» являются: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приобщение обучающихся основной школы к шахматной культуре;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новых знаний, умений и навыков игры в шахматы;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приобретение знаний из истории развития шахмат;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углубление знаний в области шахматной игры, получение представлений о различных тактических приёмах;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освоение принципов игры в дебюте, миттельшпиле и эндшпиле;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приёмов и методов шахматной борьбы;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представлений об интеллектуальной культуре вообще и о культуре шахмат в частности;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первоначальных умений саморегуляции интеллектуальных и эмоциональных проявлений;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стремления вести здоровый образ жизни;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приобщение подростков к самостоятельным занятиям интеллектуальными играми и использованию их в свободное время;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у подростков устойчивой мотивации к интеллектуальным занятиям;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развитие выдержки, собранности, внимательности;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развитие эстетического восприятия действительности;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уважения к чужому мнению.</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163.10.16.4.</w:t>
      </w:r>
      <w:r>
        <w:rPr>
          <w:rFonts w:ascii="Times New Roman" w:hAnsi="Times New Roman"/>
          <w:sz w:val="28"/>
          <w:szCs w:val="28"/>
        </w:rPr>
        <w:t> </w:t>
      </w:r>
      <w:r>
        <w:rPr>
          <w:rFonts w:ascii="Times New Roman" w:hAnsi="Times New Roman"/>
          <w:sz w:val="28"/>
          <w:szCs w:val="28"/>
          <w:lang w:val="ru-RU"/>
        </w:rPr>
        <w:t>Место и роль модуля «Шахматы в школе».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163.10.16.5.</w:t>
      </w:r>
      <w:r>
        <w:rPr>
          <w:rFonts w:ascii="Times New Roman" w:hAnsi="Times New Roman"/>
          <w:sz w:val="28"/>
          <w:szCs w:val="28"/>
        </w:rPr>
        <w:t> </w:t>
      </w:r>
      <w:r>
        <w:rPr>
          <w:rFonts w:ascii="Times New Roman" w:hAnsi="Times New Roman"/>
          <w:sz w:val="28"/>
          <w:szCs w:val="28"/>
          <w:lang w:val="ru-RU"/>
        </w:rPr>
        <w:t>Модуль «Шахматы в школе» может быть реализован в следующих вариантах: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69" w:name="_Hlk125562537"/>
      <w:r>
        <w:rPr>
          <w:rFonts w:ascii="Times New Roman" w:hAnsi="Times New Roman"/>
          <w:sz w:val="28"/>
          <w:szCs w:val="28"/>
          <w:lang w:val="ru-RU"/>
        </w:rPr>
        <w:t>5, 6, 7-х классах – по 34 часа)</w:t>
      </w:r>
      <w:bookmarkEnd w:id="169"/>
      <w:r>
        <w:rPr>
          <w:rFonts w:ascii="Times New Roman" w:hAnsi="Times New Roman"/>
          <w:sz w:val="28"/>
          <w:szCs w:val="28"/>
          <w:lang w:val="ru-RU"/>
        </w:rPr>
        <w:t>;</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163.10.16.6.</w:t>
      </w:r>
      <w:r>
        <w:rPr>
          <w:rFonts w:ascii="Times New Roman" w:hAnsi="Times New Roman"/>
          <w:sz w:val="28"/>
          <w:szCs w:val="28"/>
        </w:rPr>
        <w:t> </w:t>
      </w:r>
      <w:r>
        <w:rPr>
          <w:rFonts w:ascii="Times New Roman" w:hAnsi="Times New Roman"/>
          <w:sz w:val="28"/>
          <w:szCs w:val="28"/>
          <w:lang w:val="ru-RU"/>
        </w:rPr>
        <w:t>Содержание модуля «Шахматы в школе».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Знания об игре в шахматы.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Теоретические основы и правила шахматной игры.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История шахмат.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Базовые понятия шахматной игры.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Способы физкультурной деятельности.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Практико-ориентированная соревновательная деятельность.</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Данный вид деятельности включает в себя конкурсы решения позиций, спарринги, соревнования, шахматные праздники.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Тесты и контрольные точки на все пройденные тактические приемы и шахматные комбинации, стратегические приемы.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163.10.16.7.</w:t>
      </w:r>
      <w:r>
        <w:rPr>
          <w:rFonts w:ascii="Times New Roman" w:hAnsi="Times New Roman"/>
          <w:sz w:val="28"/>
          <w:szCs w:val="28"/>
        </w:rPr>
        <w:t> </w:t>
      </w:r>
      <w:r>
        <w:rPr>
          <w:rFonts w:ascii="Times New Roman" w:hAnsi="Times New Roman"/>
          <w:sz w:val="28"/>
          <w:szCs w:val="28"/>
          <w:lang w:val="ru-RU"/>
        </w:rPr>
        <w:t>Содержание модуля «Шахматы в школе» направлено на достижение обучающимися личностных, метапредметных и предметных результатов обучения.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163.10.16.7.1.</w:t>
      </w:r>
      <w:r>
        <w:rPr>
          <w:rFonts w:ascii="Times New Roman" w:hAnsi="Times New Roman"/>
          <w:sz w:val="28"/>
          <w:szCs w:val="28"/>
        </w:rPr>
        <w:t> </w:t>
      </w:r>
      <w:r>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основ российской, гражданской идентичности;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на моральные нормы и их выполнение;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основ шахматной культуры и наличие чувства прекрасного;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понимание важности бережного отношения к собственному здоровью;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наличие мотивации к творческому труду, работе на результат;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готовность и способность к саморазвитию и самообучению;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уважительное отношение к иному мнению;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приобретение основных навыков сотрудничества со взрослыми людьми и сверстниками;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управлять своими эмоциями, дисциплинированность, внимательность, трудолюбие и упорство в достижении поставленных целей;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навыков творческого подхода при решении различных задач, стремление к работе на результат.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163.10.16.7.2.</w:t>
      </w:r>
      <w:r>
        <w:rPr>
          <w:rFonts w:ascii="Times New Roman" w:hAnsi="Times New Roman"/>
          <w:sz w:val="28"/>
          <w:szCs w:val="28"/>
        </w:rPr>
        <w:t> </w:t>
      </w:r>
      <w:r>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с помощью педагога и самостоятельно выделять и формулировать познавательную цель деятельности в области шахматной игры;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владение способом структурирования шахматных знаний;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способность выбрать наиболее эффективный способ решения учебной задачи в конкретных условиях;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находить необходимую информацию;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моделировать, владение широким спектром логических действий и операций, включая общие приёмы решения задач;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находить компромиссы и общие решения, разрешать конфликты на основе согласования различных позиций;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163.10.16.7.3.</w:t>
      </w:r>
      <w:r>
        <w:rPr>
          <w:rFonts w:ascii="Times New Roman" w:hAnsi="Times New Roman"/>
          <w:sz w:val="28"/>
          <w:szCs w:val="28"/>
        </w:rPr>
        <w:t> </w:t>
      </w:r>
      <w:r>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знание правил техники безопасности во время занятий шахматами;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истории возникновения и развития шахматной игры;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чемпионов мира по шахматам, их вклада в развитие шахмат;</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истории развития шахматной культуры и спорта в России, выдающихся шахматных деятелей России;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правил разыгрывания дебюта;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техники расчета вариантов;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основ стратегического преимущества;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специфики открытых и полуоткрытых линий, специфики «хороших» и «плохих» фигур;</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поиск и решение различные шахматные комбинации;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навыков разыгрывания пешечных окончаний;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длительно концентрировать внимание во время шахматной партии;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истории возникновения шахматных дебютов;</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основ начала шахматной партии и его особенности;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приемов развития атаки на короля в разных стадиях шахматной партии;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специфики «сильных» и «слабых» фигур, понимание «форпоста»;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на практике приемов подключения ладьи к атаке на короля соперника;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элементарных навыков разыгрывания слоновых окончаний;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на практике тактических и стратегических средств шахматной борьбы;</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находить и решать различные шахматные комбинации;</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стратегическими особенностями разыгрывания дебюта;</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обучение различным пешечным формациям;</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ценить классическое шахматное наследие;</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ключевых шахматных компетенций;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элементарных навыков разыгрывания коневых окончаний;</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знание фундаментального стратегического подхода в шахматах;</w:t>
      </w:r>
    </w:p>
    <w:p>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умение анализировать, разбирать шахматные партии.</w:t>
      </w:r>
    </w:p>
    <w:p>
      <w:pPr>
        <w:pStyle w:val="2"/>
        <w:pBdr>
          <w:bottom w:val="none" w:color="auto" w:sz="0" w:space="0"/>
        </w:pBdr>
        <w:spacing w:before="0" w:line="350" w:lineRule="auto"/>
        <w:ind w:firstLine="708"/>
        <w:jc w:val="both"/>
        <w:rPr>
          <w:b w:val="0"/>
          <w:szCs w:val="28"/>
          <w:lang w:val="ru-RU"/>
        </w:rPr>
      </w:pPr>
      <w:r>
        <w:rPr>
          <w:rFonts w:eastAsia="SchoolBookSanPin"/>
          <w:b w:val="0"/>
          <w:szCs w:val="28"/>
          <w:lang w:val="ru-RU"/>
        </w:rPr>
        <w:t>164. Федеральная рабочая программа по учебному предмету «</w:t>
      </w:r>
      <w:r>
        <w:rPr>
          <w:rFonts w:eastAsia="SchoolBookSanPin"/>
          <w:b w:val="0"/>
          <w:position w:val="1"/>
          <w:szCs w:val="28"/>
          <w:lang w:val="ru-RU"/>
        </w:rPr>
        <w:t>Основы безопасности жизнедеятельности</w:t>
      </w:r>
      <w:r>
        <w:rPr>
          <w:rFonts w:eastAsia="SchoolBookSanPin"/>
          <w:b w:val="0"/>
          <w:szCs w:val="28"/>
          <w:lang w:val="ru-RU"/>
        </w:rPr>
        <w:t>».</w:t>
      </w:r>
      <w:r>
        <w:rPr>
          <w:b w:val="0"/>
          <w:szCs w:val="28"/>
          <w:lang w:val="ru-RU"/>
        </w:rPr>
        <w:t xml:space="preserve">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164.1. Федеральная рабочая программа по учебному предмету «</w:t>
      </w:r>
      <w:r>
        <w:rPr>
          <w:rFonts w:ascii="Times New Roman" w:hAnsi="Times New Roman" w:eastAsia="SchoolBookSanPin"/>
          <w:position w:val="1"/>
          <w:sz w:val="28"/>
          <w:szCs w:val="28"/>
          <w:lang w:val="ru-RU"/>
        </w:rPr>
        <w:t>Основы безопасности жизнедеятельности</w:t>
      </w:r>
      <w:r>
        <w:rPr>
          <w:rFonts w:ascii="Times New Roman" w:hAnsi="Times New Roman" w:eastAsia="SchoolBookSanPin"/>
          <w:sz w:val="28"/>
          <w:szCs w:val="28"/>
          <w:lang w:val="ru-RU"/>
        </w:rPr>
        <w:t>»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164.2. </w:t>
      </w:r>
      <w:r>
        <w:rPr>
          <w:rFonts w:ascii="Times New Roman" w:hAnsi="Times New Roman" w:eastAsia="OfficinaSansBoldITC"/>
          <w:sz w:val="28"/>
          <w:szCs w:val="28"/>
          <w:lang w:val="ru-RU"/>
        </w:rPr>
        <w:t>Пояснительная записка.</w:t>
      </w:r>
    </w:p>
    <w:p>
      <w:pPr>
        <w:pStyle w:val="66"/>
        <w:widowControl/>
        <w:spacing w:after="0" w:line="350" w:lineRule="auto"/>
        <w:ind w:left="0"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164.2.1. 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Pr>
          <w:rFonts w:ascii="Times New Roman" w:hAnsi="Times New Roman" w:eastAsia="SchoolBookSanPin"/>
          <w:bCs/>
          <w:sz w:val="28"/>
          <w:szCs w:val="28"/>
          <w:lang w:val="ru-RU"/>
        </w:rPr>
        <w:t>рабочей</w:t>
      </w:r>
      <w:r>
        <w:rPr>
          <w:rFonts w:ascii="Times New Roman" w:hAnsi="Times New Roman" w:eastAsia="SchoolBookSanPin"/>
          <w:sz w:val="28"/>
          <w:szCs w:val="28"/>
          <w:lang w:val="ru-RU"/>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164.2.3. Программа ОБЖ </w:t>
      </w:r>
      <w:r>
        <w:rPr>
          <w:rFonts w:ascii="Times New Roman" w:hAnsi="Times New Roman" w:eastAsia="SchoolBookSanPin"/>
          <w:position w:val="1"/>
          <w:sz w:val="28"/>
          <w:szCs w:val="28"/>
          <w:lang w:val="ru-RU"/>
        </w:rPr>
        <w:t>обеспечивает: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возможность выработки и закрепления у обучающихся умений и навыков, необходимых для последующей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выработку практико-ориентированных компетенций, соответствующих потребностям современности;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модуль № 1 «Культура безопасности жизнедеятельности в современном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2 «Безопасность в быту»;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3 «Безопасность на транспорте»;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4 «Безопасность в общественных местах»;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5 «Безопасность в природной среде»;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6 «Здоровье и как его сохранить. Основы медицинских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7 «Безопасность в социуме»;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8 «Безопасность в информационном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9 «Основы противодействия экстремизму и терроризму»;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модуль № 10 «Взаимодействие личности, общества и государства в обеспечении безопасности жизни и здоровья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164.2.5. </w:t>
      </w:r>
      <w:r>
        <w:rPr>
          <w:rFonts w:ascii="Times New Roman" w:hAnsi="Times New Roman" w:eastAsia="SchoolBookSanPin"/>
          <w:position w:val="1"/>
          <w:sz w:val="28"/>
          <w:szCs w:val="28"/>
          <w:lang w:val="ru-RU"/>
        </w:rPr>
        <w:t>В целях обеспечения системного подхода в изучении учебного предмета ОБЖ на уровне основного общего образования</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 xml:space="preserve">«предвидеть опасность </w:t>
      </w:r>
      <w:r>
        <w:rPr>
          <w:rFonts w:ascii="Times New Roman" w:hAnsi="Times New Roman" w:eastAsia="Symbola"/>
          <w:position w:val="1"/>
          <w:sz w:val="28"/>
          <w:szCs w:val="28"/>
          <w:lang w:val="ru-RU"/>
        </w:rPr>
        <w:t xml:space="preserve">→ </w:t>
      </w:r>
      <w:r>
        <w:rPr>
          <w:rFonts w:ascii="Times New Roman" w:hAnsi="Times New Roman" w:eastAsia="SchoolBookSanPin"/>
          <w:position w:val="1"/>
          <w:sz w:val="28"/>
          <w:szCs w:val="28"/>
          <w:lang w:val="ru-RU"/>
        </w:rPr>
        <w:t xml:space="preserve">по возможности её избегать </w:t>
      </w:r>
      <w:r>
        <w:rPr>
          <w:rFonts w:ascii="Times New Roman" w:hAnsi="Times New Roman" w:eastAsia="Symbola"/>
          <w:position w:val="1"/>
          <w:sz w:val="28"/>
          <w:szCs w:val="28"/>
          <w:lang w:val="ru-RU"/>
        </w:rPr>
        <w:t xml:space="preserve">→ </w:t>
      </w:r>
      <w:r>
        <w:rPr>
          <w:rFonts w:ascii="Times New Roman" w:hAnsi="Times New Roman" w:eastAsia="SchoolBookSanPin"/>
          <w:position w:val="1"/>
          <w:sz w:val="28"/>
          <w:szCs w:val="28"/>
          <w:lang w:val="ru-RU"/>
        </w:rPr>
        <w:t>при необходимости действовать».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164.2.6. </w:t>
      </w:r>
      <w:r>
        <w:rPr>
          <w:rFonts w:ascii="Times New Roman" w:hAnsi="Times New Roman" w:eastAsia="SchoolBookSanPin"/>
          <w:position w:val="1"/>
          <w:sz w:val="28"/>
          <w:szCs w:val="28"/>
          <w:lang w:val="ru-RU"/>
        </w:rPr>
        <w:t>Учебный материал систематизирован по сферам возможных проявлений рисков и опасностей: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помещения и бытовые условия; улица и общественные места;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природные условия; коммуникационные связи и каналы; объекты и учреждения культуры и другие.</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sz w:val="28"/>
          <w:szCs w:val="28"/>
          <w:lang w:val="ru-RU"/>
        </w:rPr>
        <w:t>164.2.7. </w:t>
      </w:r>
      <w:r>
        <w:rPr>
          <w:rFonts w:ascii="Times New Roman" w:hAnsi="Times New Roman" w:eastAsia="SchoolBookSanPin"/>
          <w:position w:val="1"/>
          <w:sz w:val="28"/>
          <w:szCs w:val="28"/>
          <w:lang w:val="ru-RU"/>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w:t>
      </w:r>
      <w:r>
        <w:rPr>
          <w:rFonts w:ascii="Times New Roman" w:hAnsi="Times New Roman" w:eastAsia="SchoolBookSanPin"/>
          <w:position w:val="1"/>
          <w:sz w:val="28"/>
          <w:szCs w:val="28"/>
          <w:lang w:val="ru-RU"/>
        </w:rPr>
        <w:t>2030 года</w:t>
      </w:r>
      <w:r>
        <w:rPr>
          <w:rFonts w:ascii="Times New Roman" w:hAnsi="Times New Roman" w:eastAsia="SchoolBookSanPin"/>
          <w:sz w:val="28"/>
          <w:szCs w:val="28"/>
          <w:lang w:val="ru-RU"/>
        </w:rPr>
        <w:t>, утвержденные Указом</w:t>
      </w:r>
      <w:r>
        <w:rPr>
          <w:rFonts w:ascii="Times New Roman" w:hAnsi="Times New Roman" w:eastAsia="SchoolBookSanPin"/>
          <w:position w:val="1"/>
          <w:sz w:val="28"/>
          <w:szCs w:val="28"/>
          <w:lang w:val="ru-RU"/>
        </w:rPr>
        <w:t xml:space="preserve"> Президента Российской Федерации от 21 июля 2020 г. № 474), государственная программа Российской Федерации «Развитие образования»</w:t>
      </w:r>
      <w:r>
        <w:rPr>
          <w:rFonts w:ascii="Times New Roman" w:hAnsi="Times New Roman" w:eastAsia="SchoolBookSanPin"/>
          <w:sz w:val="28"/>
          <w:szCs w:val="28"/>
          <w:lang w:val="ru-RU"/>
        </w:rPr>
        <w:t xml:space="preserve">, утвержденная </w:t>
      </w:r>
      <w:r>
        <w:rPr>
          <w:rFonts w:ascii="Times New Roman" w:hAnsi="Times New Roman" w:eastAsia="SchoolBookSanPin"/>
          <w:position w:val="1"/>
          <w:sz w:val="28"/>
          <w:szCs w:val="28"/>
          <w:lang w:val="ru-RU"/>
        </w:rPr>
        <w:t>постановлением Правительства Российской Федерации от 26 декабря 2017 г. № 1642.</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164.2.9. </w:t>
      </w:r>
      <w:r>
        <w:rPr>
          <w:rFonts w:ascii="Times New Roman" w:hAnsi="Times New Roman" w:eastAsia="SchoolBookSanPin"/>
          <w:position w:val="1"/>
          <w:sz w:val="28"/>
          <w:szCs w:val="28"/>
          <w:lang w:val="ru-RU"/>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164.2.10. </w:t>
      </w:r>
      <w:r>
        <w:rPr>
          <w:rFonts w:ascii="Times New Roman" w:hAnsi="Times New Roman" w:eastAsia="SchoolBookSanPin"/>
          <w:position w:val="1"/>
          <w:sz w:val="28"/>
          <w:szCs w:val="28"/>
          <w:lang w:val="ru-RU"/>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sz w:val="28"/>
          <w:szCs w:val="28"/>
          <w:lang w:val="ru-RU"/>
        </w:rPr>
        <w:t>164.2.11. </w:t>
      </w:r>
      <w:r>
        <w:rPr>
          <w:rFonts w:ascii="Times New Roman" w:hAnsi="Times New Roman" w:eastAsia="SchoolBookSanPin"/>
          <w:position w:val="1"/>
          <w:sz w:val="28"/>
          <w:szCs w:val="28"/>
          <w:lang w:val="ru-RU"/>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pPr>
        <w:spacing w:after="0" w:line="350" w:lineRule="auto"/>
        <w:ind w:firstLine="709"/>
        <w:jc w:val="both"/>
        <w:rPr>
          <w:rFonts w:ascii="Times New Roman" w:hAnsi="Times New Roman" w:eastAsia="OfficinaSansBoldITC"/>
          <w:position w:val="1"/>
          <w:sz w:val="28"/>
          <w:szCs w:val="28"/>
          <w:lang w:val="ru-RU"/>
        </w:rPr>
      </w:pPr>
      <w:r>
        <w:rPr>
          <w:rFonts w:ascii="Times New Roman" w:hAnsi="Times New Roman" w:eastAsia="SchoolBookSanPin"/>
          <w:sz w:val="28"/>
          <w:szCs w:val="28"/>
          <w:lang w:val="ru-RU"/>
        </w:rPr>
        <w:t>164.3. </w:t>
      </w:r>
      <w:r>
        <w:rPr>
          <w:rFonts w:ascii="Times New Roman" w:hAnsi="Times New Roman" w:eastAsia="OfficinaSansBoldITC"/>
          <w:sz w:val="28"/>
          <w:szCs w:val="28"/>
          <w:lang w:val="ru-RU"/>
        </w:rPr>
        <w:t>Содержание обучения</w:t>
      </w:r>
      <w:r>
        <w:rPr>
          <w:rFonts w:ascii="Times New Roman" w:hAnsi="Times New Roman" w:eastAsia="OfficinaSansBoldITC"/>
          <w:position w:val="1"/>
          <w:sz w:val="28"/>
          <w:szCs w:val="28"/>
          <w:lang w:val="ru-RU"/>
        </w:rPr>
        <w:t xml:space="preserve">. </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164.3.1. </w:t>
      </w:r>
      <w:r>
        <w:rPr>
          <w:rFonts w:ascii="Times New Roman" w:hAnsi="Times New Roman" w:eastAsia="OfficinaSansBoldITC"/>
          <w:sz w:val="28"/>
          <w:szCs w:val="28"/>
          <w:lang w:val="ru-RU"/>
        </w:rPr>
        <w:t>Модуль № 1 «Культура безопасности жизнедеятельности в современном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цель и задачи учебного предмета ОБЖ, его ключевые понятия и значение для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смысл понятий «опасность», «безопасность», «риск», «культура безопасности жизнедеятельности»;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источники и факторы опасности, их классификация;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общие принципы безопасного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виды чрезвычайных ситуаций, сходство и различия опасной, экстремальной и чрезвычайной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уровни взаимодействия человека и окружающей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механизм перерастания повседневной ситуации в чрезвычайную ситуацию, правила поведения в опасных и чрезвычайных ситуациях.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164.3.2. </w:t>
      </w:r>
      <w:r>
        <w:rPr>
          <w:rFonts w:ascii="Times New Roman" w:hAnsi="Times New Roman" w:eastAsia="OfficinaSansBoldITC"/>
          <w:sz w:val="28"/>
          <w:szCs w:val="28"/>
          <w:lang w:val="ru-RU"/>
        </w:rPr>
        <w:t>Модуль № 2 «Безопасность в быту»: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источники опасности в быту и их классификация;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защита прав потребителя, сроки годности и состав продуктов питания;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бытовые отравления и причины их возникновения, классификация ядовитых веществ и их 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признаки отравления, приёмы и правила оказания первой помощи;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комплектования и хранения домашней аптечки;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бытовые травмы и правила их предупреждения, приёмы и правила оказания первой помощи;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обращения с газовыми и электрическими приборами, приёмы и правила оказания первой помощи;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поведения в подъезде и лифте, а также при входе и выходе из 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пожар и факторы его развития;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условия и причины возникновения пожаров, их возможные последствия, приёмы и правила оказания первой помощи;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первичные средства пожаротушения;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вызова экстренных служб и порядок взаимодействия с ними, ответственность за ложные сообщения;</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права, обязанности и ответственность граждан в области пожарной безопасности;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ситуации криминального характера, правила поведения с малознакомыми людьми;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меры по предотвращению проникновения злоумышленников в дом, правила поведения при попытке проникновения в дом посторонних;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классификация аварийных ситуаций в коммунальных системах жизнеобеспечения;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подготовки к возможным авариям на коммунальных системах, порядок действий при авариях на коммунальных системах.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164.3.3. </w:t>
      </w:r>
      <w:r>
        <w:rPr>
          <w:rFonts w:ascii="Times New Roman" w:hAnsi="Times New Roman" w:eastAsia="OfficinaSansBoldITC"/>
          <w:sz w:val="28"/>
          <w:szCs w:val="28"/>
          <w:lang w:val="ru-RU"/>
        </w:rPr>
        <w:t>Модуль № 3 «Безопасность на транспорте»: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дорожного движения и их значение, условия обеспечения безопасности участников дорожного движения;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дорожного движения и дорожные знаки для пешеходов;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обязанности пассажиров маршрутных транспортных средств, ремень безопасности и правила его применения;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поведения пассажира мотоцикла;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дорожные знаки для водителя велосипеда, сигналы велосипедиста;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подготовки велосипеда к пользованию;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дорожно-транспортные происшествия и причины их возникновения;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основные факторы риска возникновения дорожно-транспортных происшествий;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очевидца дорожно-транспортного происшествия;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пожаре на транспорте;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особенности различных видов транспорта (подземного, железнодорожного, водного, воздушного);</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первая помощь и последовательность её оказания;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и приёмы оказания первой помощи при различных травмах в результате чрезвычайных ситуаций на транспорте.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164.3.4. </w:t>
      </w:r>
      <w:r>
        <w:rPr>
          <w:rFonts w:ascii="Times New Roman" w:hAnsi="Times New Roman" w:eastAsia="OfficinaSansBoldITC"/>
          <w:sz w:val="28"/>
          <w:szCs w:val="28"/>
          <w:lang w:val="ru-RU"/>
        </w:rPr>
        <w:t>Модуль № 4 «Безопасность в общественных местах»: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общественные места и их характеристики, потенциальные источники опасности в общественных местах;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вызова экстренных служб и порядок взаимодействия с ними;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массовые мероприятия и правила подготовки к ним, оборудование мест массового пребывания людей;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порядок действий при беспорядках в местах массового пребывания людей;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попадании в толпу и давку;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обнаружении угрозы возникновения пожара;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эвакуации из общественных мест и зданий;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опасности криминогенного и антиобщественного характера в общественных местах, порядок действий при их возникновении;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взаимодействии с правоохранительными органами.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164.3.5. </w:t>
      </w:r>
      <w:r>
        <w:rPr>
          <w:rFonts w:ascii="Times New Roman" w:hAnsi="Times New Roman" w:eastAsia="OfficinaSansBoldITC"/>
          <w:sz w:val="28"/>
          <w:szCs w:val="28"/>
          <w:lang w:val="ru-RU"/>
        </w:rPr>
        <w:t>Модуль № 5 «Безопасность в природной среде»: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чрезвычайные ситуации природного характера и их классификация;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Pr>
          <w:rFonts w:ascii="Times New Roman" w:hAnsi="Times New Roman" w:eastAsia="SchoolBookSanPin"/>
          <w:position w:val="1"/>
          <w:sz w:val="28"/>
          <w:szCs w:val="28"/>
          <w:lang w:val="ru-RU"/>
        </w:rPr>
        <w:t>клещей и насекомых;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автономные условия, их особенности и опасности, правила подготовки к длительному автономному существованию;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автономном существовании в природной среде;</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правила ориентирования на местности, способы подачи сигналов бедствия;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горы и классификация горных пород, правила безопасного поведения в горах;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снежные лавины, их характеристики и опасности, порядок действий при попадании в лавину;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камнепады, их характеристики и опасности, порядок действий, необходимых для снижения риска попадания под камнепад;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сели, их характеристики и опасности, порядок действий при попадании в зону селя;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оползни, их характеристики и опасности, порядок действий при начале оползня;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общие правила безопасного поведения на водоёмах, правила купания в подготовленных и неподготовленных местах;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Pr>
          <w:rFonts w:ascii="Times New Roman" w:hAnsi="Times New Roman" w:eastAsia="SchoolBookSanPin"/>
          <w:position w:val="1"/>
          <w:sz w:val="28"/>
          <w:szCs w:val="28"/>
          <w:lang w:val="ru-RU"/>
        </w:rPr>
        <w:t>ствий при обнаружении человека в полынье;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наводнения, их характеристики и опасности, порядок действий при наводнении;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цунами, их характеристики и опасности, порядок действий при нахождении в зоне цунами;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ураганы, бури, смерчи, их характеристики и опасности, порядок действий при ураганах, бурях и смерчах;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грозы, их характеристики и опасности, порядок действий при попадании в грозу;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смысл понятий «экология» и «экологическая культура», значение экологии для устойчивого развития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безопасного поведения при неблагоприятной экологической обстановке.</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164.3.6. </w:t>
      </w:r>
      <w:r>
        <w:rPr>
          <w:rFonts w:ascii="Times New Roman" w:hAnsi="Times New Roman" w:eastAsia="OfficinaSansBoldITC"/>
          <w:sz w:val="28"/>
          <w:szCs w:val="28"/>
          <w:lang w:val="ru-RU"/>
        </w:rPr>
        <w:t>Модуль № 6 «Здоровье и как его сохранить. Основы медицинских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смысл понятий «здоровье» и «здоровый образ жизни», их содержание и значение для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элементы здорового образа жизни, ответственность за сохранение здоровья;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«инфекционные заболевания», причины их возникновения;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механизм распространения инфекционных заболеваний, меры их профилактики и защиты от 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Pr>
          <w:rFonts w:ascii="Times New Roman" w:hAnsi="Times New Roman" w:eastAsia="SchoolBookSanPin"/>
          <w:position w:val="1"/>
          <w:sz w:val="28"/>
          <w:szCs w:val="28"/>
          <w:lang w:val="ru-RU"/>
        </w:rPr>
        <w:t>туаций биолого-социального происхождения;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«неинфекционные заболевания» и их классификация, факторы риска неинфекционных заболеваний;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меры профилактики неинфекционных заболеваний и защиты от 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диспансеризация и её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понятия «психическое здоровье» и «психологическое благополучие», современные модели психического здоровья и здоровой личности;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стресс и его влияние на человека, меры профилактики стресса, способы самоконтроля и саморегуляции эмоциональных состояний;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понятие «первая помощь» и обязанность по её оказанию, универсальный алгоритм оказания первой помощи;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назначение и состав аптечки первой помощи;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порядок действий при оказании первой помощи в различных ситуациях, приёмы психологической поддержки пострадавшего.</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164.3.7. </w:t>
      </w:r>
      <w:r>
        <w:rPr>
          <w:rFonts w:ascii="Times New Roman" w:hAnsi="Times New Roman" w:eastAsia="OfficinaSansBoldITC"/>
          <w:sz w:val="28"/>
          <w:szCs w:val="28"/>
          <w:lang w:val="ru-RU"/>
        </w:rPr>
        <w:t>Модуль № 7 «Безопасность в социуме»: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общение и его значение для человека, способы организации эффективного и позитивного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«конфликт» и стадии его развития, факторы и причины развития конфликта;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поведения для снижения риска конфликта и порядок действий при его опасных проявлениях;</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способ разрешения конфликта с помощью третьей стороны</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модератора);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опасные формы проявления конфликта: агрессия, домашнее насилие и буллинг;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манипуляции в ходе межличностного общения, приёмы распознавания манипуляций и способы противостояния им;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современные молодёжные увлечения и опасности, связанные с ними, правила безопасного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безопасной коммуникации с незнакомыми людьми.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164.3.8. </w:t>
      </w:r>
      <w:r>
        <w:rPr>
          <w:rFonts w:ascii="Times New Roman" w:hAnsi="Times New Roman" w:eastAsia="OfficinaSansBoldITC"/>
          <w:sz w:val="28"/>
          <w:szCs w:val="28"/>
          <w:lang w:val="ru-RU"/>
        </w:rPr>
        <w:t>Модуль № 8 «Безопасность в информационном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опасные явления цифровой среды: вредоносные программы и приложения и их разновидности;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w:t>
      </w:r>
      <w:r>
        <w:rPr>
          <w:rFonts w:ascii="Times New Roman" w:hAnsi="Times New Roman" w:eastAsia="SchoolBookSanPin"/>
          <w:position w:val="1"/>
          <w:sz w:val="28"/>
          <w:szCs w:val="28"/>
          <w:lang w:val="ru-RU"/>
        </w:rPr>
        <w:t>использовании Интернета;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противоправные действия в Интернете;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164.3.9. </w:t>
      </w:r>
      <w:r>
        <w:rPr>
          <w:rFonts w:ascii="Times New Roman" w:hAnsi="Times New Roman" w:eastAsia="OfficinaSansBoldITC"/>
          <w:sz w:val="28"/>
          <w:szCs w:val="28"/>
          <w:lang w:val="ru-RU"/>
        </w:rPr>
        <w:t>Модуль № 9 «Основы противодействия экстремизму и терроризму»: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понятия «экстремизм» и «терроризм», их содержание, причины, возможные варианты проявления и последствия;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цели и формы проявления террористических актов, их последствия, уровни террористической 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основы общественно-государственной системы противодействия экстремизму и терроризму, контртеррористическая операция и её цели;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признаки вовлечения в террористическую деятельность, правила антитеррористического поведения;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признаки угроз и подготовки различных форм терактов, порядок действий при их обнаружении;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правила безопасного поведения в условиях совершения теракта;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164.3.10. </w:t>
      </w:r>
      <w:r>
        <w:rPr>
          <w:rFonts w:ascii="Times New Roman" w:hAnsi="Times New Roman" w:eastAsia="OfficinaSansBoldITC"/>
          <w:sz w:val="28"/>
          <w:szCs w:val="28"/>
          <w:lang w:val="ru-RU"/>
        </w:rPr>
        <w:t>Модуль № 10 «Взаимодействие личности, общества и государства в обеспечении безопасности жизни и здоровья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классификация чрезвычайных ситуаций природного и техногенного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государственные службы обеспечения безопасности, их роль и сфера ответственности, порядок взаимодействия с ними;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общественные институты и их место в системе обеспечения безопасности жизни и здоровья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права, обязанности и роль граждан Российской Федерации в области защиты населения от чрезвычайных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антикоррупционное поведение как элемент общественной и государственной безопасности;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информирование и оповещение населения о чрезвычайных ситуациях, система ОКСИОН;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средства индивидуальной и коллективной защиты населения, порядок пользования фильтрующим противогазом;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эвакуация населения в условиях чрезвычайных ситуаций, порядок действий населения при объявлении эвакуации.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164.4. </w:t>
      </w:r>
      <w:r>
        <w:rPr>
          <w:rFonts w:ascii="Times New Roman" w:hAnsi="Times New Roman" w:eastAsia="OfficinaSansBoldITC"/>
          <w:sz w:val="28"/>
          <w:szCs w:val="28"/>
          <w:lang w:val="ru-RU"/>
        </w:rPr>
        <w:t>Планируемые результаты освоения программы ОБЖ.</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164.4.3. Личностные результаты изучения ОБЖ включают: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 патриотическое воспитание:</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чувства гордости за свою Родину, ответственного отношения к выполнению конституционного долга – защите Отечества;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2) гражданское воспитание: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3) духовно-нравственное воспитание: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развитие ответственного отношения к ведению здорового образа жизни, исключающего употребление наркотиков, алкого</w:t>
      </w:r>
      <w:r>
        <w:rPr>
          <w:rFonts w:ascii="Times New Roman" w:hAnsi="Times New Roman" w:eastAsia="SchoolBookSanPin"/>
          <w:sz w:val="28"/>
          <w:szCs w:val="28"/>
          <w:lang w:val="ru-RU"/>
        </w:rPr>
        <w:t>ля, курения и нанесение иного вреда собственному здоровью и здоровью окружающих;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4) эстетическое воспитание: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формирование гармоничной личности, развитие способности воспринимать, ценить и создавать прекрасное в повседневной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понимание взаимозависимости счастливого юношества и безопасного личного поведения в повседневной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5) ценности научного познания: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6) физическое воспитание, формирование культуры здоровья и эмоционального благополучия: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понимание личностного смысла изучения учебного предмета</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ОБЖ, его значения для безопасной и продуктивной жизнедеятельности человека, общества и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Pr>
          <w:rFonts w:ascii="Times New Roman" w:hAnsi="Times New Roman" w:eastAsia="SchoolBookSanPin"/>
          <w:sz w:val="28"/>
          <w:szCs w:val="28"/>
          <w:lang w:val="ru-RU"/>
        </w:rPr>
        <w:t xml:space="preserve"> (</w:t>
      </w:r>
      <w:r>
        <w:rPr>
          <w:rFonts w:ascii="Times New Roman" w:hAnsi="Times New Roman" w:eastAsia="SchoolBookSanPin"/>
          <w:position w:val="1"/>
          <w:sz w:val="28"/>
          <w:szCs w:val="28"/>
          <w:lang w:val="ru-RU"/>
        </w:rPr>
        <w:t xml:space="preserve">употребление алкоголя, наркотиков, курение) и иных форм вреда для физического и психического здоровья; соблюдение </w:t>
      </w:r>
      <w:r>
        <w:rPr>
          <w:rFonts w:ascii="Times New Roman" w:hAnsi="Times New Roman" w:eastAsia="SchoolBookSanPin"/>
          <w:sz w:val="28"/>
          <w:szCs w:val="28"/>
          <w:lang w:val="ru-RU"/>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умение принимать себя и других, не осуждая;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умение осознавать эмоциональное состояние своё и других, уметь управлять собственным эмоциональным состоянием;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сформированность навыка рефлексии, признание своего права на ошибку и такого же права другого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7) трудовое воспитание: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 xml:space="preserve">установка на активное участие в решении практических задач (в рамках семьи, организации, </w:t>
      </w:r>
      <w:r>
        <w:rPr>
          <w:rFonts w:ascii="Times New Roman" w:hAnsi="Times New Roman" w:eastAsia="SchoolBookSanPin"/>
          <w:sz w:val="28"/>
          <w:szCs w:val="28"/>
          <w:lang w:val="ru-RU"/>
        </w:rPr>
        <w:t>населенного пункта, родного края)</w:t>
      </w:r>
      <w:r>
        <w:rPr>
          <w:rFonts w:ascii="Times New Roman" w:hAnsi="Times New Roman" w:eastAsia="SchoolBookSanPin"/>
          <w:position w:val="1"/>
          <w:sz w:val="28"/>
          <w:szCs w:val="28"/>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8) экологическое воспитание: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Pr>
          <w:rFonts w:ascii="Times New Roman" w:hAnsi="Times New Roman" w:eastAsia="SchoolBookSanPin"/>
          <w:sz w:val="28"/>
          <w:szCs w:val="28"/>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after="0" w:line="350" w:lineRule="auto"/>
        <w:ind w:firstLine="709"/>
        <w:jc w:val="both"/>
        <w:rPr>
          <w:rFonts w:ascii="Times New Roman" w:hAnsi="Times New Roman" w:eastAsia="SchoolBookSanPin"/>
          <w:bCs/>
          <w:sz w:val="28"/>
          <w:szCs w:val="28"/>
          <w:lang w:val="ru-RU"/>
        </w:rPr>
      </w:pPr>
      <w:r>
        <w:rPr>
          <w:rFonts w:ascii="Times New Roman" w:hAnsi="Times New Roman" w:eastAsia="SchoolBookSanPin"/>
          <w:sz w:val="28"/>
          <w:szCs w:val="28"/>
          <w:lang w:val="ru-RU"/>
        </w:rPr>
        <w:t xml:space="preserve">164.4.4. В результате изучения ОБЖ на уровне основного общего образования у обучающегося будут сформированы </w:t>
      </w:r>
      <w:r>
        <w:rPr>
          <w:rFonts w:ascii="Times New Roman" w:hAnsi="Times New Roman" w:eastAsia="SchoolBookSanPi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.4.4.1. </w:t>
      </w:r>
      <w:r>
        <w:rPr>
          <w:rFonts w:ascii="Times New Roman" w:hAnsi="Times New Roman" w:eastAsia="SchoolBookSanPin"/>
          <w:sz w:val="28"/>
          <w:szCs w:val="28"/>
          <w:lang w:val="ru-RU"/>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и характеризовать существенные признаки объектов (явлений);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устанавливать существенный признак классификации, основания для обобщения и сравнения, критерии проводимого анализа;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выявлять дефициты информации, данных, необходимых для решения поставленной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.4.4.2. </w:t>
      </w:r>
      <w:r>
        <w:rPr>
          <w:rFonts w:ascii="Times New Roman" w:hAnsi="Times New Roman" w:eastAsia="SchoolBookSanPin"/>
          <w:sz w:val="28"/>
          <w:szCs w:val="28"/>
          <w:lang w:val="ru-RU"/>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.4.4.3. </w:t>
      </w:r>
      <w:r>
        <w:rPr>
          <w:rFonts w:ascii="Times New Roman" w:hAnsi="Times New Roman" w:eastAsia="SchoolBookSanPin"/>
          <w:sz w:val="28"/>
          <w:szCs w:val="28"/>
          <w:lang w:val="ru-RU"/>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lang w:val="ru-RU"/>
        </w:rPr>
        <w:t>познавательных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эффективно запоминать и систематизировать информацию;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овладение системой универсальных познавательных действий обеспечивает сформированность когнитивных навыков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.4.4.4. </w:t>
      </w:r>
      <w:r>
        <w:rPr>
          <w:rFonts w:ascii="Times New Roman" w:hAnsi="Times New Roman" w:eastAsia="SchoolBookSanPin"/>
          <w:sz w:val="28"/>
          <w:szCs w:val="28"/>
          <w:lang w:val="ru-RU"/>
        </w:rPr>
        <w:t xml:space="preserve">У обучающегося будут сформированы умения общения как часть </w:t>
      </w:r>
      <w:r>
        <w:rPr>
          <w:rFonts w:ascii="Times New Roman" w:hAnsi="Times New Roman" w:eastAsia="SchoolBookSanPin"/>
          <w:bCs/>
          <w:sz w:val="28"/>
          <w:szCs w:val="28"/>
          <w:lang w:val="ru-RU"/>
        </w:rPr>
        <w:t>коммуникативных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сопоставлять свои суждения с суждениями других участников диалога, обнаруживать различие и сходство позиций;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.4.4.5. </w:t>
      </w:r>
      <w:r>
        <w:rPr>
          <w:rFonts w:ascii="Times New Roman" w:hAnsi="Times New Roman" w:eastAsia="SchoolBookSanPin"/>
          <w:sz w:val="28"/>
          <w:szCs w:val="28"/>
          <w:lang w:val="ru-RU"/>
        </w:rPr>
        <w:t xml:space="preserve">У обучающегося будут сформированы умения самоорганизации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выявлять проблемные вопросы, требующие решения в жизненных и учебных ситуациях;</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.4.4.6. </w:t>
      </w:r>
      <w:r>
        <w:rPr>
          <w:rFonts w:ascii="Times New Roman" w:hAnsi="Times New Roman" w:eastAsia="SchoolBookSanPin"/>
          <w:sz w:val="28"/>
          <w:szCs w:val="28"/>
          <w:lang w:val="ru-RU"/>
        </w:rPr>
        <w:t xml:space="preserve">У обучающегося будут сформированы умения самоконтроля, эмоционального интеллекта как части </w:t>
      </w:r>
      <w:r>
        <w:rPr>
          <w:rFonts w:ascii="Times New Roman" w:hAnsi="Times New Roman" w:eastAsia="SchoolBookSanPin"/>
          <w:bCs/>
          <w:sz w:val="28"/>
          <w:szCs w:val="28"/>
          <w:lang w:val="ru-RU"/>
        </w:rPr>
        <w:t>регулятивных универсальных учебных действий</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оценивать соответствие результата цели и условиям;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управлять собственными эмоциями и не поддаваться эмоциям других, выявлять и анализировать их причины;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ставить себя на место другого человека, понимать мотивы и намерения другого, регулировать способ выражения эмоций;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осознанно относиться к другому человеку, его мнению, признавать право на ошибку свою и чужую;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быть открытым себе и другим, осознавать невозможность контроля всего вокруг.</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.4.4.7. </w:t>
      </w:r>
      <w:r>
        <w:rPr>
          <w:rFonts w:ascii="Times New Roman" w:hAnsi="Times New Roman" w:eastAsia="SchoolBookSanPin"/>
          <w:sz w:val="28"/>
          <w:szCs w:val="28"/>
          <w:lang w:val="ru-RU"/>
        </w:rPr>
        <w:t>У обучающегося будут сформированы умения совместной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понимать и использовать преимущества командной и индивидуальной работы при решении конкретной учебной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after="0" w:line="350" w:lineRule="auto"/>
        <w:ind w:firstLine="709"/>
        <w:jc w:val="both"/>
        <w:rPr>
          <w:rFonts w:ascii="Times New Roman" w:hAnsi="Times New Roman" w:eastAsia="OfficinaSansBoldITC"/>
          <w:color w:val="C00000"/>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 </w:t>
      </w:r>
      <w:r>
        <w:rPr>
          <w:rFonts w:ascii="Times New Roman" w:hAnsi="Times New Roman" w:eastAsia="SchoolBookSanPin"/>
          <w:bCs/>
          <w:sz w:val="28"/>
          <w:szCs w:val="28"/>
          <w:lang w:val="ru-RU"/>
        </w:rPr>
        <w:t xml:space="preserve">Предметные результаты освоения программы по ОБЖ на уровне основного общего образования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.2. Предметные результаты по ОБЖ должны обеспечивать: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.4. Образовательная организация вправе самостоятельно определять последовательность для освоения обучающимися модулей ОБЖ.</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 Предлагается распределение предметных результатов, формируемых в ходе изучения учебного предмета ОБЖ, сгруппировать по учебным модулям: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5.1. </w:t>
      </w:r>
      <w:r>
        <w:rPr>
          <w:rFonts w:ascii="Times New Roman" w:hAnsi="Times New Roman" w:eastAsia="OfficinaSansBoldITC"/>
          <w:sz w:val="28"/>
          <w:szCs w:val="28"/>
          <w:lang w:val="ru-RU"/>
        </w:rPr>
        <w:t>Модуль № 1 «Культура безопасности жизнедеятельности в современном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смысл понятия «культура безопасности» (как способности предвидеть, по возможности избегать, действовать в опасных ситуациях);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раскрывать общие принципы безопасного поведения;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.5.2. </w:t>
      </w:r>
      <w:r>
        <w:rPr>
          <w:rFonts w:ascii="Times New Roman" w:hAnsi="Times New Roman" w:eastAsia="OfficinaSansBoldITC"/>
          <w:sz w:val="28"/>
          <w:szCs w:val="28"/>
          <w:lang w:val="ru-RU"/>
        </w:rPr>
        <w:t>Модуль № 2 «Безопасность в быту»: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особенности жизнеобеспечения жилища;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знать права, обязанности и ответственность граждан в области пожарной безопасности;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правила безопасного поведения, позволяющие предупредить возникновение опасных ситуаций в быту;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распознавать ситуации криминального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знать о правилах вызова экстренных служб и ответственности за ложные сообщения;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в ситуациях криминального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.5.3. </w:t>
      </w:r>
      <w:r>
        <w:rPr>
          <w:rFonts w:ascii="Times New Roman" w:hAnsi="Times New Roman" w:eastAsia="OfficinaSansBoldITC"/>
          <w:sz w:val="28"/>
          <w:szCs w:val="28"/>
          <w:lang w:val="ru-RU"/>
        </w:rPr>
        <w:t>Модуль № 3 «Безопасность на транспорте»: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виды опасностей на транспорте (наземный, подземный, железнодорожный, водный, воздушный);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правила дорожного движения, установленные для пешехода, пассажира, водителя велосипеда и иных средств передвижения;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.5.4. </w:t>
      </w:r>
      <w:r>
        <w:rPr>
          <w:rFonts w:ascii="Times New Roman" w:hAnsi="Times New Roman" w:eastAsia="OfficinaSansBoldITC"/>
          <w:sz w:val="28"/>
          <w:szCs w:val="28"/>
          <w:lang w:val="ru-RU"/>
        </w:rPr>
        <w:t>Модуль № 4 «Безопасность в общественных местах»:</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sz w:val="28"/>
          <w:szCs w:val="28"/>
          <w:lang w:val="ru-RU"/>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Pr>
          <w:rFonts w:ascii="Times New Roman" w:hAnsi="Times New Roman" w:eastAsia="SchoolBookSanPin"/>
          <w:position w:val="1"/>
          <w:sz w:val="28"/>
          <w:szCs w:val="28"/>
          <w:lang w:val="ru-RU"/>
        </w:rPr>
        <w:t>хулиганство, ксенофобия);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правила безопасного поведения в местах массового пребывания людей (в толпе);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знать правила информирования экстренных служб;</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при обнаружении в общественных местах бесхозных (потенциально опасных) вещей и предметов;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эвакуироваться из общественных мест и зданий;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при возникновении пожара и происшествиях в общественных местах;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в условиях совершения террористического акта, в том числе при захвате и освобождении заложников;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в ситуациях криминогенного и антиобщественного характера;</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.5.5. </w:t>
      </w:r>
      <w:r>
        <w:rPr>
          <w:rFonts w:ascii="Times New Roman" w:hAnsi="Times New Roman" w:eastAsia="OfficinaSansBoldITC"/>
          <w:sz w:val="28"/>
          <w:szCs w:val="28"/>
          <w:lang w:val="ru-RU"/>
        </w:rPr>
        <w:t>Модуль № 5 «Безопасность в природной среде»: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смысл понятия экологии, экологической культуры, значение экологии для устойчивого развития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помнить и выполнять правила безопасного поведения при неблагоприятной экологической обстановке;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соблюдать правила безопасного поведения на природе;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правила безопасного поведения на водоёмах в различное время года;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правила само- и взаимопомощи терпящим бедствие на воде;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знать и применять способы подачи сигнала о помощи;</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.5.6. </w:t>
      </w:r>
      <w:r>
        <w:rPr>
          <w:rFonts w:ascii="Times New Roman" w:hAnsi="Times New Roman" w:eastAsia="OfficinaSansBoldITC"/>
          <w:sz w:val="28"/>
          <w:szCs w:val="28"/>
          <w:lang w:val="ru-RU"/>
        </w:rPr>
        <w:t>Модуль № 6 «Здоровье и как его сохранить. Основы медицинских знаний»: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смысл понятий здоровья (физического и психического) и здорового образа жизни;</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характеризовать факторы, влияющие на здоровье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негативно относиться к вредным привычкам (табакокурение, алкоголизм, наркомания, игровая зависимость);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мер защиты от инфекционных и неинфекционных заболеваний;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безопасно действовать в случае возникновения чрезвычайных ситуаций биолого-социального происхождения (эпидемии, пандемии);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оказывать первую помощь и самопомощь при неотложных состояниях;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.5.7. </w:t>
      </w:r>
      <w:r>
        <w:rPr>
          <w:rFonts w:ascii="Times New Roman" w:hAnsi="Times New Roman" w:eastAsia="OfficinaSansBoldITC"/>
          <w:sz w:val="28"/>
          <w:szCs w:val="28"/>
          <w:lang w:val="ru-RU"/>
        </w:rPr>
        <w:t>Модуль № 7 «Безопасность в социуме»: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межличностного и группового конфликта;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способы избегания и разрешения конфликтных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опасные проявления конфликтов (в том числе насилие, буллинг (травля);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опасности и соблюдать правила безопасного поведения в практике современных молодёжных увлечений;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безопасно действовать при опасных проявлениях конфликта и при возможных манипуляциях;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.5.8. </w:t>
      </w:r>
      <w:r>
        <w:rPr>
          <w:rFonts w:ascii="Times New Roman" w:hAnsi="Times New Roman" w:eastAsia="OfficinaSansBoldITC"/>
          <w:sz w:val="28"/>
          <w:szCs w:val="28"/>
          <w:lang w:val="ru-RU"/>
        </w:rPr>
        <w:t xml:space="preserve">Модуль № 8 «Безопасность </w:t>
      </w:r>
      <w:r>
        <w:rPr>
          <w:rFonts w:ascii="Times New Roman" w:hAnsi="Times New Roman" w:eastAsia="OfficinaSansBoldITC"/>
          <w:position w:val="1"/>
          <w:sz w:val="28"/>
          <w:szCs w:val="28"/>
          <w:lang w:val="ru-RU"/>
        </w:rPr>
        <w:t>в информационном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w:t>
      </w:r>
      <w:r>
        <w:rPr>
          <w:rFonts w:ascii="Times New Roman" w:hAnsi="Times New Roman" w:eastAsia="SchoolBookSanPin"/>
          <w:position w:val="1"/>
          <w:sz w:val="28"/>
          <w:szCs w:val="28"/>
          <w:lang w:val="ru-RU"/>
        </w:rPr>
        <w:t>сообщества);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предупреждать возникновение сложных и опасных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.5.9. </w:t>
      </w:r>
      <w:r>
        <w:rPr>
          <w:rFonts w:ascii="Times New Roman" w:hAnsi="Times New Roman" w:eastAsia="OfficinaSansBoldITC"/>
          <w:sz w:val="28"/>
          <w:szCs w:val="28"/>
          <w:lang w:val="ru-RU"/>
        </w:rPr>
        <w:t>Модуль № 9 «Основы противодействия экстремизму и терроризму»: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понятия экстремизма, терроризма, их причины и последствия;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сформировать негативное отношение к экстремистской и террористической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организационные основы системы противодействия терроризму и экстремизму 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ситуации угрозы террористического акта в доме, в общественном месте;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безопасно действовать при обнаружении в общественных местах бесхозных (или опасных) вещей и предметов;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безопасно действовать в условиях совершения террористического акта, в том числе при захвате и освобождении заложников;</w:t>
      </w:r>
    </w:p>
    <w:p>
      <w:pPr>
        <w:spacing w:after="0" w:line="350" w:lineRule="auto"/>
        <w:ind w:firstLine="709"/>
        <w:jc w:val="both"/>
        <w:rPr>
          <w:rFonts w:ascii="Times New Roman" w:hAnsi="Times New Roman" w:eastAsia="OfficinaSansBoldITC"/>
          <w:sz w:val="28"/>
          <w:szCs w:val="28"/>
          <w:lang w:val="ru-RU"/>
        </w:rPr>
      </w:pPr>
      <w:r>
        <w:rPr>
          <w:rFonts w:ascii="Times New Roman" w:hAnsi="Times New Roman" w:eastAsia="SchoolBookSanPin"/>
          <w:sz w:val="28"/>
          <w:szCs w:val="28"/>
          <w:lang w:val="ru-RU"/>
        </w:rPr>
        <w:t>164</w:t>
      </w:r>
      <w:r>
        <w:rPr>
          <w:rFonts w:ascii="Times New Roman" w:hAnsi="Times New Roman" w:eastAsia="OfficinaSansBoldITC"/>
          <w:sz w:val="28"/>
          <w:szCs w:val="28"/>
          <w:lang w:val="ru-RU"/>
        </w:rPr>
        <w:t>.4.5</w:t>
      </w:r>
      <w:r>
        <w:rPr>
          <w:rFonts w:ascii="Times New Roman" w:hAnsi="Times New Roman" w:eastAsia="SchoolBookSanPin"/>
          <w:sz w:val="28"/>
          <w:szCs w:val="28"/>
          <w:lang w:val="ru-RU"/>
        </w:rPr>
        <w:t>.5.10. </w:t>
      </w:r>
      <w:r>
        <w:rPr>
          <w:rFonts w:ascii="Times New Roman" w:hAnsi="Times New Roman" w:eastAsia="OfficinaSansBoldITC"/>
          <w:sz w:val="28"/>
          <w:szCs w:val="28"/>
          <w:lang w:val="ru-RU"/>
        </w:rPr>
        <w:t>Модуль № 10 «Взаимодействие личности, общества и государства в обеспечении безопасности жизни и здоровья населения»: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w:t>
      </w:r>
      <w:r>
        <w:rPr>
          <w:rFonts w:ascii="Times New Roman" w:hAnsi="Times New Roman" w:eastAsia="SchoolBookSanPin"/>
          <w:position w:val="1"/>
          <w:sz w:val="28"/>
          <w:szCs w:val="28"/>
          <w:lang w:val="ru-RU"/>
        </w:rPr>
        <w:t>рактера;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объяснять правила оповещения и эвакуации населения в условиях чрезвычайных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правилами безопасного поведения и безопасно действовать в различных ситуациях;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владеть способами антикоррупционного поведения с учётом возрастных обязанностей;</w:t>
      </w:r>
    </w:p>
    <w:p>
      <w:pPr>
        <w:spacing w:after="0" w:line="350" w:lineRule="auto"/>
        <w:ind w:firstLine="709"/>
        <w:jc w:val="both"/>
        <w:rPr>
          <w:rFonts w:ascii="Times New Roman" w:hAnsi="Times New Roman" w:eastAsia="SchoolBookSanPin"/>
          <w:position w:val="1"/>
          <w:sz w:val="28"/>
          <w:szCs w:val="28"/>
          <w:lang w:val="ru-RU"/>
        </w:rPr>
      </w:pPr>
      <w:r>
        <w:rPr>
          <w:rFonts w:ascii="Times New Roman" w:hAnsi="Times New Roman" w:eastAsia="SchoolBookSanPin"/>
          <w:position w:val="1"/>
          <w:sz w:val="28"/>
          <w:szCs w:val="28"/>
          <w:lang w:val="ru-RU"/>
        </w:rPr>
        <w:t>информировать население и соответствующие органы о возникновении опасных ситуаций.</w:t>
      </w:r>
    </w:p>
    <w:p>
      <w:pPr>
        <w:pStyle w:val="2"/>
        <w:pBdr>
          <w:bottom w:val="none" w:color="auto" w:sz="0" w:space="0"/>
        </w:pBdr>
        <w:spacing w:before="0" w:line="350" w:lineRule="auto"/>
        <w:ind w:firstLine="708"/>
        <w:jc w:val="both"/>
        <w:rPr>
          <w:b w:val="0"/>
          <w:szCs w:val="28"/>
          <w:lang w:val="ru-RU" w:eastAsia="ru-RU"/>
        </w:rPr>
      </w:pPr>
      <w:r>
        <w:rPr>
          <w:b w:val="0"/>
          <w:szCs w:val="28"/>
          <w:lang w:val="ru-RU"/>
        </w:rPr>
        <w:t xml:space="preserve">165. </w:t>
      </w:r>
      <w:r>
        <w:rPr>
          <w:b w:val="0"/>
          <w:szCs w:val="28"/>
          <w:lang w:val="ru-RU" w:eastAsia="ru-RU"/>
        </w:rPr>
        <w:t>Программа формирования универсальных учебных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 </w:t>
      </w:r>
      <w:r>
        <w:rPr>
          <w:rFonts w:ascii="Times New Roman" w:hAnsi="Times New Roman" w:eastAsia="SchoolBookSanPin"/>
          <w:sz w:val="28"/>
          <w:szCs w:val="28"/>
          <w:lang w:val="ru-RU"/>
        </w:rPr>
        <w:t>Целевой раздел.</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165.1.1. </w:t>
      </w:r>
      <w:r>
        <w:rPr>
          <w:rFonts w:ascii="Times New Roman" w:hAnsi="Times New Roman" w:eastAsia="SchoolBookSanPin"/>
          <w:sz w:val="28"/>
          <w:szCs w:val="28"/>
          <w:lang w:val="ru-RU"/>
        </w:rPr>
        <w:t>Программа формирования универсальных учебных действий (далее – УУД) у обучающихся должна обеспечивать: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способности к саморазвитию и самосовершенствованию;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внутренней позиции личности, регулятивных, познавательных, коммуникативных УУД у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и развитие компетенций обучающихся в области использования ИКТ;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знаний и навыков в области финансовой грамотности и устойчивого развития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165.1.2. </w:t>
      </w:r>
      <w:r>
        <w:rPr>
          <w:rFonts w:ascii="Times New Roman" w:hAnsi="Times New Roman" w:eastAsia="SchoolBookSanPin"/>
          <w:sz w:val="28"/>
          <w:szCs w:val="28"/>
          <w:lang w:val="ru-RU"/>
        </w:rPr>
        <w:t>УУД позволяют решать широкий круг задач в различных предметных областях и являющиеся результатами освоения обучающимися ООП ООО.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165.1.3. </w:t>
      </w:r>
      <w:r>
        <w:rPr>
          <w:rFonts w:ascii="Times New Roman" w:hAnsi="Times New Roman" w:eastAsia="SchoolBookSanPin"/>
          <w:sz w:val="28"/>
          <w:szCs w:val="28"/>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 </w:t>
      </w:r>
      <w:r>
        <w:rPr>
          <w:rFonts w:ascii="Times New Roman" w:hAnsi="Times New Roman" w:eastAsia="SchoolBookSanPin"/>
          <w:sz w:val="28"/>
          <w:szCs w:val="28"/>
          <w:lang w:val="ru-RU"/>
        </w:rPr>
        <w:t>Содержательный раздел.</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165.2.1 </w:t>
      </w:r>
      <w:r>
        <w:rPr>
          <w:rFonts w:ascii="Times New Roman" w:hAnsi="Times New Roman" w:eastAsia="SchoolBookSanPin"/>
          <w:sz w:val="28"/>
          <w:szCs w:val="28"/>
          <w:lang w:val="ru-RU"/>
        </w:rPr>
        <w:t>Программа формирования УУД у обучающихся должна содержать: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взаимосвязи универсальных учебных действий с содержанием учебных предметов;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165.2.2 </w:t>
      </w:r>
      <w:r>
        <w:rPr>
          <w:rFonts w:ascii="Times New Roman" w:hAnsi="Times New Roman" w:eastAsia="SchoolBookSanPin"/>
          <w:sz w:val="28"/>
          <w:szCs w:val="28"/>
          <w:lang w:val="ru-RU"/>
        </w:rPr>
        <w:t>Описание взаимосвязи УУД с содержанием учебных предметов.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соотнесении с предметными результатами по основным разделам и темам учебного содержания;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разделе «Основные виды деятельности» тематического планирования.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165.2.3. </w:t>
      </w:r>
      <w:r>
        <w:rPr>
          <w:rFonts w:ascii="Times New Roman" w:hAnsi="Times New Roman" w:eastAsia="SchoolBookSanPi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165.2.3.1. </w:t>
      </w:r>
      <w:r>
        <w:rPr>
          <w:rFonts w:ascii="Times New Roman" w:hAnsi="Times New Roman" w:eastAsia="SchoolBookSanPin"/>
          <w:sz w:val="28"/>
          <w:szCs w:val="28"/>
          <w:lang w:val="ru-RU"/>
        </w:rPr>
        <w:t>Русский язык и литература.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дефицит литературной и другой информации, данных, необходимых для решения поставленной учебной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165.2.3.1.4. </w:t>
      </w:r>
      <w:r>
        <w:rPr>
          <w:rFonts w:ascii="Times New Roman" w:hAnsi="Times New Roman" w:eastAsia="SchoolBookSanPin"/>
          <w:sz w:val="28"/>
          <w:szCs w:val="28"/>
          <w:lang w:val="ru-RU"/>
        </w:rPr>
        <w:t>Формирование универсальных учебных коммуникативных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Управлять собственными эмоциями, корректно выражать их в процессе речевого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165.2.3.1.5. </w:t>
      </w:r>
      <w:r>
        <w:rPr>
          <w:rFonts w:ascii="Times New Roman" w:hAnsi="Times New Roman" w:eastAsia="SchoolBookSanPin"/>
          <w:sz w:val="28"/>
          <w:szCs w:val="28"/>
          <w:lang w:val="ru-RU"/>
        </w:rPr>
        <w:t>Формирование универсальных учебных регулятивных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165.2.3.2. </w:t>
      </w:r>
      <w:r>
        <w:rPr>
          <w:rFonts w:ascii="Times New Roman" w:hAnsi="Times New Roman" w:eastAsia="SchoolBookSanPin"/>
          <w:sz w:val="28"/>
          <w:szCs w:val="28"/>
          <w:lang w:val="ru-RU"/>
        </w:rPr>
        <w:t>Иностранный язык.</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устанавливать аналогии, между способами выражения мысли средствами родного и иностранного языков.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упорядочивать, классифицировать языковые единицы и языковые явления иностранного языка, разные типы высказывания.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Моделировать отношения между объектами (членами предложения, структурными единицами диалога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Выдвигать гипотезы (например, об употреблении глагола-связки в иностранном языке); обосновывать, аргументировать свои суждения, выводы.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языковые единицы разного уровня (звуки, буквы, слова, речевые клише, грамматические явления, тексты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Пользоваться классификациями (по типу чтения, по типу высказывания и другим).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165.2.3.2.2. 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Фиксировать информацию доступными средствами (в виде ключевых слов, плана).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достоверность информации, полученной из иноязычных источников.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165.2.3.2.3. </w:t>
      </w:r>
      <w:r>
        <w:rPr>
          <w:rFonts w:ascii="Times New Roman" w:hAnsi="Times New Roman" w:eastAsia="SchoolBookSanPin"/>
          <w:sz w:val="28"/>
          <w:szCs w:val="28"/>
          <w:lang w:val="ru-RU"/>
        </w:rPr>
        <w:t>Формирование универсальных учебных коммуникативных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восстанавливать текст с опущенными в учебных целях фрагментами.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Удерживать цель деятельности; планировать выполнение учебной задачи, выбирать и аргументировать способ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Оказывать влияние на речевое поведение партнера (например, поощряя его продолжать поиск совместного решения поставленной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Корректировать деятельность с учетом возникших трудностей, ошибок, новых данных или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165.2.3.3. </w:t>
      </w:r>
      <w:r>
        <w:rPr>
          <w:rFonts w:ascii="Times New Roman" w:hAnsi="Times New Roman" w:eastAsia="SchoolBookSanPin"/>
          <w:sz w:val="28"/>
          <w:szCs w:val="28"/>
          <w:lang w:val="ru-RU"/>
        </w:rPr>
        <w:t>Математика и информатика.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качества, свойства, характеристики математических объектов.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свойства и признаки объектов.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упорядочивать, классифицировать числа, величины, выражения, формулы, графики, геометрические фигуры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связи и отношения, проводить аналогии, распознавать зависимости между объектами.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изменения и находить закономерности.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логические связки «и», «или», «если ..., то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Обобщать и конкретизировать; строить заключения от общего к частному и от частного к общему.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кванторы «все», «всякий», «любой», «некоторый», «существует»; приводить пример и контрпример.</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распознавать верные и неверные утверждения.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отношения, зависимости, правила, закономерности с помощью формул.</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Моделировать отношения между объектами, использовать символьные и графические модели.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Воспроизводить и строить логические цепочки утверждений, прямые и от противного.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противоречия в рассуждениях.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применять и преобразовывать знаки и символы, модели и схемы для решения учебных и познавательных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Доказывать, обосновывать, аргументировать свои суждения, выводы, закономерности и результаты.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Дописывать выводы, результаты опытов, экспериментов, исследований, используя математический язык и символику.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надежность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Переводить вербальную информацию в графическую форму и наоборот.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недостаточность и избыточность информации, данных, необходимых для решения учебной или практической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неверную информацию, данные, утверждения; устанавливать противоречия в фактах, данных.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ошибки в неверных утверждениях и исправлять их.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надежность информации по критериям, предложенным учителем или сформулированным самостоятельно.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165.2.3.3.4. </w:t>
      </w:r>
      <w:r>
        <w:rPr>
          <w:rFonts w:ascii="Times New Roman" w:hAnsi="Times New Roman" w:eastAsia="SchoolBookSanPin"/>
          <w:sz w:val="28"/>
          <w:szCs w:val="28"/>
          <w:lang w:val="ru-RU"/>
        </w:rPr>
        <w:t>Формирование универсальных учебных коммуникативных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Принимать цель совместной информационной деятельности по сбору, обработке, передаче, формализации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165.2.3.3.5. </w:t>
      </w:r>
      <w:r>
        <w:rPr>
          <w:rFonts w:ascii="Times New Roman" w:hAnsi="Times New Roman" w:eastAsia="SchoolBookSanPin"/>
          <w:sz w:val="28"/>
          <w:szCs w:val="28"/>
          <w:lang w:val="ru-RU"/>
        </w:rPr>
        <w:t>Формирование универсальных учебных регулятивных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Удерживать цель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Планировать выполнение учебной задачи, выбирать и аргументировать способ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Корректировать деятельность с учетом возникших трудностей, ошибок, новых данных или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165.2.3.4. </w:t>
      </w:r>
      <w:r>
        <w:rPr>
          <w:rFonts w:ascii="Times New Roman" w:hAnsi="Times New Roman" w:eastAsia="SchoolBookSanPin"/>
          <w:sz w:val="28"/>
          <w:szCs w:val="28"/>
          <w:lang w:val="ru-RU"/>
        </w:rPr>
        <w:t>Естественнонаучные предметы.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Исследование явления теплообмена при смешивании холодной и горячей воды.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Исследование процесса испарения различных жидкостей.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Выполнять задания по тексту (смысловое чтение).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165.2.3.4.4. </w:t>
      </w:r>
      <w:r>
        <w:rPr>
          <w:rFonts w:ascii="Times New Roman" w:hAnsi="Times New Roman" w:eastAsia="SchoolBookSanPin"/>
          <w:sz w:val="28"/>
          <w:szCs w:val="28"/>
          <w:lang w:val="ru-RU"/>
        </w:rPr>
        <w:t>Формирование универсальных учебных коммуникативных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свою точку зрения на решение естественнонаучной задачи в устных и письменных текстах.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Pr>
          <w:rFonts w:ascii="Times New Roman" w:hAnsi="Times New Roman"/>
          <w:sz w:val="28"/>
          <w:szCs w:val="28"/>
          <w:lang w:val="ru-RU"/>
        </w:rPr>
        <w:t>человек</w:t>
      </w:r>
      <w:r>
        <w:rPr>
          <w:rFonts w:ascii="Times New Roman" w:hAnsi="Times New Roman" w:eastAsia="SchoolBookSanPin"/>
          <w:sz w:val="28"/>
          <w:szCs w:val="28"/>
          <w:lang w:val="ru-RU"/>
        </w:rPr>
        <w:t>.</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свой вклад в решение естественнонаучной проблемы по критериям, самостоятельно сформулированным участниками команды.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165.2.3.4.5. </w:t>
      </w:r>
      <w:r>
        <w:rPr>
          <w:rFonts w:ascii="Times New Roman" w:hAnsi="Times New Roman" w:eastAsia="SchoolBookSanPin"/>
          <w:sz w:val="28"/>
          <w:szCs w:val="28"/>
          <w:lang w:val="ru-RU"/>
        </w:rPr>
        <w:t>Формирование универсальных учебных регулятивных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Выявление проблем в жизненных и учебных ситуациях, требующих для решения проявлений естественнонаучной грамотности.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соответствия результата решения естественнонаучной проблемы поставленным целям и условиям.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165.2.3.5. </w:t>
      </w:r>
      <w:r>
        <w:rPr>
          <w:rFonts w:ascii="Times New Roman" w:hAnsi="Times New Roman" w:eastAsia="SchoolBookSanPin"/>
          <w:sz w:val="28"/>
          <w:szCs w:val="28"/>
          <w:lang w:val="ru-RU"/>
        </w:rPr>
        <w:t>Общественно-научные предметы.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Систематизировать, классифицировать и обобщать исторические факты.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Составлять синхронистические и систематические таблицы.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и характеризовать существенные признаки исторических явлений, процессов.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причины и следствия исторических событий и процессов.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Соотносить результаты своего исследования с уже имеющимися данными, оценивать их значимость.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конструктивные модели поведения в конфликтной ситуации, находить конструктивное разрешение конфликта.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Преобразовывать статистическую и визуальную информацию о достижениях России в текст.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Вносить коррективы в моделируемую экономическую деятельность на основе изменившихся ситуаций.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Выступать с сообщениями в соответствии с особенностями аудитории и регламентом.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и объяснять взаимосвязи между правами человека и гражданина и обязанностями граждан.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причины смены дня и ночи и времен года.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формы рельефа суши по высоте и по внешнему облику.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острова по происхождению.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план решения учебной географической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 самостоятельно составленному плану небольшое исследование роли традиций в обществе.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информацию, недостающую для решения той или иной задачи.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информацию в виде кратких выводов и обобщений.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165.2.3.5.4. </w:t>
      </w:r>
      <w:r>
        <w:rPr>
          <w:rFonts w:ascii="Times New Roman" w:hAnsi="Times New Roman" w:eastAsia="SchoolBookSanPin"/>
          <w:sz w:val="28"/>
          <w:szCs w:val="28"/>
          <w:lang w:val="ru-RU"/>
        </w:rPr>
        <w:t>Формирование универсальных учебных коммуникативных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характер отношений между людьми в различных исторических и современных ситуациях, событиях.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значение совместной деятельности, сотрудничества людей в разных сферах в различные исторические эпохи.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презентацию выполненной самостоятельной работы по истории, проявляя способность к диалогу с аудиторией.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причины социальных и межличностных конфликтов, моделировать варианты выхода из конфликтной ситуации.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свою точку зрения, участвовать в дискуссии.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Разделять сферу ответственности.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165.2.3.5.5. </w:t>
      </w:r>
      <w:r>
        <w:rPr>
          <w:rFonts w:ascii="Times New Roman" w:hAnsi="Times New Roman" w:eastAsia="SchoolBookSanPin"/>
          <w:sz w:val="28"/>
          <w:szCs w:val="28"/>
          <w:lang w:val="ru-RU"/>
        </w:rPr>
        <w:t>Формирование универсальных учебных регулятивных действий.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165.2.4. </w:t>
      </w:r>
      <w:r>
        <w:rPr>
          <w:rFonts w:ascii="Times New Roman" w:hAnsi="Times New Roman" w:eastAsia="SchoolBookSanPin"/>
          <w:sz w:val="28"/>
          <w:szCs w:val="28"/>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165.2.4.1. </w:t>
      </w:r>
      <w:r>
        <w:rPr>
          <w:rFonts w:ascii="Times New Roman" w:hAnsi="Times New Roman" w:eastAsia="SchoolBookSanPi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165.2.4.2. </w:t>
      </w:r>
      <w:r>
        <w:rPr>
          <w:rFonts w:ascii="Times New Roman" w:hAnsi="Times New Roman" w:eastAsia="SchoolBookSanPin"/>
          <w:sz w:val="28"/>
          <w:szCs w:val="28"/>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165.2.4.3. </w:t>
      </w:r>
      <w:r>
        <w:rPr>
          <w:rFonts w:ascii="Times New Roman" w:hAnsi="Times New Roman" w:eastAsia="SchoolBookSanPin"/>
          <w:sz w:val="28"/>
          <w:szCs w:val="28"/>
          <w:lang w:val="ru-RU"/>
        </w:rPr>
        <w:t>УИПД обучающихся должна быть сориентирована на формирование и развитие у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165.2.4.4. </w:t>
      </w:r>
      <w:r>
        <w:rPr>
          <w:rFonts w:ascii="Times New Roman" w:hAnsi="Times New Roman" w:eastAsia="SchoolBookSanPin"/>
          <w:sz w:val="28"/>
          <w:szCs w:val="28"/>
          <w:lang w:val="ru-RU"/>
        </w:rPr>
        <w:t>УИПД может осуществляться обучающимися индивидуально и коллективно (в составе малых групп, класса).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165.2.4.5. </w:t>
      </w:r>
      <w:r>
        <w:rPr>
          <w:rFonts w:ascii="Times New Roman" w:hAnsi="Times New Roman" w:eastAsia="SchoolBookSanPin"/>
          <w:sz w:val="28"/>
          <w:szCs w:val="28"/>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165.2.4.6. </w:t>
      </w:r>
      <w:r>
        <w:rPr>
          <w:rFonts w:ascii="Times New Roman" w:hAnsi="Times New Roman" w:eastAsia="SchoolBookSanPi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165.2.4.7. </w:t>
      </w:r>
      <w:r>
        <w:rPr>
          <w:rFonts w:ascii="Times New Roman" w:hAnsi="Times New Roman" w:eastAsia="SchoolBookSanPin"/>
          <w:sz w:val="28"/>
          <w:szCs w:val="28"/>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165.2.4.8. </w:t>
      </w:r>
      <w:r>
        <w:rPr>
          <w:rFonts w:ascii="Times New Roman" w:hAnsi="Times New Roman" w:eastAsia="SchoolBookSanPin"/>
          <w:sz w:val="28"/>
          <w:szCs w:val="28"/>
          <w:lang w:val="ru-RU"/>
        </w:rPr>
        <w:t>Исследовательские задачи (особый особый вид педагогической установки) ориентированы: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формирование и развитие у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навыков поиска ответов на проблемные вопросы, предполагающие не использование имеющихся у обучающихся</w:t>
      </w:r>
      <w:r>
        <w:rPr>
          <w:rFonts w:ascii="Times New Roman" w:hAnsi="Times New Roman"/>
          <w:sz w:val="28"/>
          <w:szCs w:val="28"/>
          <w:lang w:val="ru-RU"/>
        </w:rPr>
        <w:t xml:space="preserve"> </w:t>
      </w:r>
      <w:r>
        <w:rPr>
          <w:rFonts w:ascii="Times New Roman" w:hAnsi="Times New Roman" w:eastAsia="SchoolBookSanPin"/>
          <w:sz w:val="28"/>
          <w:szCs w:val="28"/>
          <w:lang w:val="ru-RU"/>
        </w:rPr>
        <w:t>знаний, а получение новых посредством размышлений, рассуждений, предположений, экспериментирования;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165.2.4.9. </w:t>
      </w:r>
      <w:r>
        <w:rPr>
          <w:rFonts w:ascii="Times New Roman" w:hAnsi="Times New Roman" w:eastAsia="SchoolBookSanPin"/>
          <w:sz w:val="28"/>
          <w:szCs w:val="28"/>
          <w:lang w:val="ru-RU"/>
        </w:rPr>
        <w:t>Осуществление УИД обучающимися включает в себя ряд этапов: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обоснование актуальности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собственно проведение исследования с обязательным поэтапным контролем и коррекцией результатов работ, проверка гипотезы;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165.2.4.10. </w:t>
      </w:r>
      <w:r>
        <w:rPr>
          <w:rFonts w:ascii="Times New Roman" w:hAnsi="Times New Roman" w:eastAsia="SchoolBookSanPi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165.2.4.11. </w:t>
      </w:r>
      <w:r>
        <w:rPr>
          <w:rFonts w:ascii="Times New Roman" w:hAnsi="Times New Roman" w:eastAsia="SchoolBookSanPi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предметные учебные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междисциплинарные учебные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165.2.4.12. </w:t>
      </w:r>
      <w:r>
        <w:rPr>
          <w:rFonts w:ascii="Times New Roman" w:hAnsi="Times New Roman" w:eastAsia="SchoolBookSanPin"/>
          <w:sz w:val="28"/>
          <w:szCs w:val="28"/>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165.2.4.13. </w:t>
      </w:r>
      <w:r>
        <w:rPr>
          <w:rFonts w:ascii="Times New Roman" w:hAnsi="Times New Roman" w:eastAsia="SchoolBookSanPi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165.2.4.14. </w:t>
      </w:r>
      <w:r>
        <w:rPr>
          <w:rFonts w:ascii="Times New Roman" w:hAnsi="Times New Roman" w:eastAsia="SchoolBookSanPin"/>
          <w:sz w:val="28"/>
          <w:szCs w:val="28"/>
          <w:lang w:val="ru-RU"/>
        </w:rPr>
        <w:t>Формы организации исследовательской деятельности обучающихся могут быть следующие: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урок-исследование;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 с использованием интерактивной беседы в исследовательском ключе;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урок-консультация;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мини-исследование в рамках домашнего задания.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165.2.4.15. </w:t>
      </w:r>
      <w:r>
        <w:rPr>
          <w:rFonts w:ascii="Times New Roman" w:hAnsi="Times New Roman" w:eastAsia="SchoolBookSanPi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(в каком направлении)... в какой степени… изменилось...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(каким образом)... в какой степени повлияло... на…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Какой (в чем проявилась)... насколько важной… была роль...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Каково (в чем проявилось)... как можно оценить… значение...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Что произойдет... как изменится..., если...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165.2.4.16. </w:t>
      </w:r>
      <w:r>
        <w:rPr>
          <w:rFonts w:ascii="Times New Roman" w:hAnsi="Times New Roman" w:eastAsia="SchoolBookSanPin"/>
          <w:sz w:val="28"/>
          <w:szCs w:val="28"/>
          <w:lang w:val="ru-RU"/>
        </w:rPr>
        <w:t>Основными формами представления итогов учебных исследований являются: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доклад, реферат;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статьи, обзоры, отчеты и заключения по итогам исследований по различным предметным областям.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Особенности организации УИД в рамках внеурочной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165.2.4.17. </w:t>
      </w:r>
      <w:r>
        <w:rPr>
          <w:rFonts w:ascii="Times New Roman" w:hAnsi="Times New Roman" w:eastAsia="SchoolBookSanPin"/>
          <w:sz w:val="28"/>
          <w:szCs w:val="28"/>
          <w:lang w:val="ru-RU"/>
        </w:rPr>
        <w:t>Особенности организации УИД в рамках внеурочной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165.2.4.18. </w:t>
      </w:r>
      <w:r>
        <w:rPr>
          <w:rFonts w:ascii="Times New Roman" w:hAnsi="Times New Roman" w:eastAsia="SchoolBookSanPin"/>
          <w:sz w:val="28"/>
          <w:szCs w:val="28"/>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социально-гуманитарное;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филологическое;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естественнонаучное;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информационно-технологическое;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междисциплинарное.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Основными формами организации УИД во внеурочное время являются: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конференция, семинар, дискуссия, диспут;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брифинг, интервью, телемост;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исследовательская практика, образовательные экспедиции, походы, поездки, экскурсии;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научно-исследовательское общество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165.2.4.19. </w:t>
      </w:r>
      <w:r>
        <w:rPr>
          <w:rFonts w:ascii="Times New Roman" w:hAnsi="Times New Roman" w:eastAsia="SchoolBookSanPi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письменная исследовательская работа (эссе, доклад, реферат);</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165.2.4.20. </w:t>
      </w:r>
      <w:r>
        <w:rPr>
          <w:rFonts w:ascii="Times New Roman" w:hAnsi="Times New Roman" w:eastAsia="SchoolBookSanPin"/>
          <w:sz w:val="28"/>
          <w:szCs w:val="28"/>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165.2.4.21. </w:t>
      </w:r>
      <w:r>
        <w:rPr>
          <w:rFonts w:ascii="Times New Roman" w:hAnsi="Times New Roman" w:eastAsia="SchoolBookSanPi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вопросы как исследовательский инструмент познания;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формировать гипотезу об истинности собственных суждений и суждений других, аргументировать свою позицию, мнение;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 самостоятельно составленному плану опыт, несложный эксперимент, небольшое исследование;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 применимость и достоверность информацию, полученную в ходе исследования (эксперимента);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165.2.4.22. </w:t>
      </w:r>
      <w:r>
        <w:rPr>
          <w:rFonts w:ascii="Times New Roman" w:hAnsi="Times New Roman" w:eastAsia="SchoolBookSanPin"/>
          <w:sz w:val="28"/>
          <w:szCs w:val="28"/>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165.2.4.23. </w:t>
      </w:r>
      <w:r>
        <w:rPr>
          <w:rFonts w:ascii="Times New Roman" w:hAnsi="Times New Roman" w:eastAsia="SchoolBookSanPi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165.2.4.24. </w:t>
      </w:r>
      <w:r>
        <w:rPr>
          <w:rFonts w:ascii="Times New Roman" w:hAnsi="Times New Roman" w:eastAsia="SchoolBookSanPin"/>
          <w:sz w:val="28"/>
          <w:szCs w:val="28"/>
          <w:lang w:val="ru-RU"/>
        </w:rPr>
        <w:t>Осуществление ПД обучающимися включает в себя ряд этапов: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 и формулирование проблемы;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формулирование темы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постановка цели и задач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составление плана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сбор информации (исследование);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выполнение технологического этапа;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подготовка и защита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рефлексия, анализ результатов выполнения проекта, оценка качества выполнения.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165.2.4.25. </w:t>
      </w:r>
      <w:r>
        <w:rPr>
          <w:rFonts w:ascii="Times New Roman" w:hAnsi="Times New Roman" w:eastAsia="SchoolBookSanPin"/>
          <w:sz w:val="28"/>
          <w:szCs w:val="28"/>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165.2.4.26. </w:t>
      </w:r>
      <w:r>
        <w:rPr>
          <w:rFonts w:ascii="Times New Roman" w:hAnsi="Times New Roman" w:eastAsia="SchoolBookSanPin"/>
          <w:sz w:val="28"/>
          <w:szCs w:val="28"/>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165.2.4.27. </w:t>
      </w:r>
      <w:r>
        <w:rPr>
          <w:rFonts w:ascii="Times New Roman" w:hAnsi="Times New Roman" w:eastAsia="SchoolBookSanPin"/>
          <w:sz w:val="28"/>
          <w:szCs w:val="28"/>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предметные проекты;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метапредметные проекты.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165.2.4.28. </w:t>
      </w:r>
      <w:r>
        <w:rPr>
          <w:rFonts w:ascii="Times New Roman" w:hAnsi="Times New Roman" w:eastAsia="SchoolBookSanPi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165.2.4.29. </w:t>
      </w:r>
      <w:r>
        <w:rPr>
          <w:rFonts w:ascii="Times New Roman" w:hAnsi="Times New Roman" w:eastAsia="SchoolBookSanPin"/>
          <w:sz w:val="28"/>
          <w:szCs w:val="28"/>
          <w:lang w:val="ru-RU"/>
        </w:rPr>
        <w:t>Формы организации ПД обучающихся могут быть следующие: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монопроект (использование содержания одного предмета);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межпредметный проект (использование интегрированного знания и способов учебной деятельности различных предметов);</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метапроект (использование областей знания и методов деятельности, выходящих за рамки предметного обучения).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165.2.4.30. </w:t>
      </w:r>
      <w:r>
        <w:rPr>
          <w:rFonts w:ascii="Times New Roman" w:hAnsi="Times New Roman" w:eastAsia="SchoolBookSanPi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Какое средство поможет в решении проблемы... (опишите, объясните)?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Каким должно быть средство для решения проблемы... (опишите, смоделируйте)?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спроводить средство для решения проблемы (дайте инструкцию)?</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выглядело... (опишите, реконструируйте)?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Как будет выглядеть... (опишите, спрогнозируйте)?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165.2.4.31. </w:t>
      </w:r>
      <w:r>
        <w:rPr>
          <w:rFonts w:ascii="Times New Roman" w:hAnsi="Times New Roman" w:eastAsia="SchoolBookSanPin"/>
          <w:sz w:val="28"/>
          <w:szCs w:val="28"/>
          <w:lang w:val="ru-RU"/>
        </w:rPr>
        <w:t>Основными формами представления итогов ПД являются: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материальный объект, макет, конструкторское изделие;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отчетные материалы по проекту (тексты, мультимедийные продукты).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165.2.4.32. </w:t>
      </w:r>
      <w:r>
        <w:rPr>
          <w:rFonts w:ascii="Times New Roman" w:hAnsi="Times New Roman" w:eastAsia="SchoolBookSanPi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165.2.4.33. </w:t>
      </w:r>
      <w:r>
        <w:rPr>
          <w:rFonts w:ascii="Times New Roman" w:hAnsi="Times New Roman" w:eastAsia="SchoolBookSanPi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гуманитарное;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естественнонаучное;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социально-ориентированное;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инженерно-техническое;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художественно-творческое;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спортивно-оздоровительное;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туристско-краеведческое.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165.2.4.34. </w:t>
      </w:r>
      <w:r>
        <w:rPr>
          <w:rFonts w:ascii="Times New Roman" w:hAnsi="Times New Roman" w:eastAsia="SchoolBookSanPin"/>
          <w:sz w:val="28"/>
          <w:szCs w:val="28"/>
          <w:lang w:val="ru-RU"/>
        </w:rPr>
        <w:t>В качестве основных форм организации ПД могут быть использованы: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творческие мастерские;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экспериментальные лаборатории;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конструкторское бюро;</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проектные недели;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практикумы.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165.2.4.35. </w:t>
      </w:r>
      <w:r>
        <w:rPr>
          <w:rFonts w:ascii="Times New Roman" w:hAnsi="Times New Roman" w:eastAsia="SchoolBookSanPin"/>
          <w:sz w:val="28"/>
          <w:szCs w:val="28"/>
          <w:lang w:val="ru-RU"/>
        </w:rPr>
        <w:t>Формами представления итогов ПД во внеурочное время являются: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материальный продукт (объект, макет, конструкторское изделие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медийный продукт (плакат, газета, журнал, рекламная продукция, фильм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публичное мероприятие (образовательное событие, социальное мероприятие (акция), театральная постановка и другие);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отчетные материалы по проекту (тексты, мультимедийные продукты).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165.2.4.36. </w:t>
      </w:r>
      <w:r>
        <w:rPr>
          <w:rFonts w:ascii="Times New Roman" w:hAnsi="Times New Roman" w:eastAsia="SchoolBookSanPin"/>
          <w:sz w:val="28"/>
          <w:szCs w:val="28"/>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165.2.4.37. </w:t>
      </w:r>
      <w:r>
        <w:rPr>
          <w:rFonts w:ascii="Times New Roman" w:hAnsi="Times New Roman" w:eastAsia="SchoolBookSanPi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понимание проблемы, связанных с нею цели и задач;</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определить оптимальный путь решения проблемы;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планировать и работать по плану;</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реализовать проектный замысел и оформить его в виде реального «продукта»;</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осуществлять самооценку деятельности и результата, взаимоценку деятельности в группе.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165.2.4.38. </w:t>
      </w:r>
      <w:r>
        <w:rPr>
          <w:rFonts w:ascii="Times New Roman" w:hAnsi="Times New Roman" w:eastAsia="SchoolBookSanPin"/>
          <w:sz w:val="28"/>
          <w:szCs w:val="28"/>
          <w:lang w:val="ru-RU"/>
        </w:rPr>
        <w:t>В процессе публичной презентации результатов проекта оценивается: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качество письменного текста (соответствие плану, оформление работы, грамотность изложения);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 Организационный раздел.</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 Формы взаимодействия участников образовательного процесса при создании и реализации программы формирования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определение этапов и форм постепенного усложнения деятельности обучающихся по овладению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общего алгоритма (технологической схемы) урока, имеющего два целевых фокуса (предметный и метапредметный);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основных подходов к конструированию задач на применение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основных подходов к организации учебной деятельности по формированию и развитию ИКТ-компетенций;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методики и инструментария мониторинга успешности освоения и применения обучающимися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подготовительном этапе команда образовательной организации может провести следующие аналитические работы:</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результаты обучающихся по линии развития УУД на предыдущем уровне;</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pPr>
        <w:pStyle w:val="2"/>
        <w:pBdr>
          <w:bottom w:val="none" w:color="auto" w:sz="0" w:space="0"/>
        </w:pBdr>
        <w:spacing w:before="0" w:line="350" w:lineRule="auto"/>
        <w:ind w:firstLine="708"/>
        <w:jc w:val="both"/>
        <w:rPr>
          <w:rFonts w:eastAsia="SchoolBookSanPin"/>
          <w:b w:val="0"/>
          <w:szCs w:val="28"/>
          <w:lang w:val="ru-RU"/>
        </w:rPr>
      </w:pPr>
      <w:r>
        <w:rPr>
          <w:b w:val="0"/>
          <w:szCs w:val="28"/>
          <w:lang w:val="ru-RU"/>
        </w:rPr>
        <w:t xml:space="preserve">166. </w:t>
      </w:r>
      <w:r>
        <w:rPr>
          <w:rFonts w:eastAsia="SchoolBookSanPin"/>
          <w:b w:val="0"/>
          <w:szCs w:val="28"/>
          <w:lang w:val="ru-RU"/>
        </w:rPr>
        <w:t>Федеральная рабочая программа воспитания.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166.1. Пояснительная записка.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166.1.2. Программа воспитания: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предназначена для планирования и организации системной воспитательной деятельности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предусматривает историческое просвещение, формирование российской культурной и гражданской идентичности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166.1.3. Программа воспитания включает три раздела: целевой, содержательный, организационный.</w:t>
      </w:r>
    </w:p>
    <w:p>
      <w:pPr>
        <w:widowControl/>
        <w:spacing w:after="0" w:line="350" w:lineRule="auto"/>
        <w:ind w:firstLine="709"/>
        <w:jc w:val="both"/>
        <w:rPr>
          <w:sz w:val="28"/>
          <w:szCs w:val="28"/>
          <w:lang w:val="ru-RU"/>
        </w:rPr>
      </w:pPr>
      <w:r>
        <w:rPr>
          <w:rFonts w:ascii="Times New Roman" w:hAnsi="Times New Roman" w:eastAsia="SchoolBookSanPin"/>
          <w:sz w:val="28"/>
          <w:szCs w:val="28"/>
          <w:lang w:val="ru-RU"/>
        </w:rPr>
        <w:t>166.1.4.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Pr>
          <w:sz w:val="28"/>
          <w:szCs w:val="28"/>
          <w:lang w:val="ru-RU"/>
        </w:rPr>
        <w:t xml:space="preserve">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 Целевой раздел.</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widowControl/>
        <w:spacing w:after="0" w:line="350" w:lineRule="auto"/>
        <w:ind w:firstLine="709"/>
        <w:jc w:val="both"/>
        <w:rPr>
          <w:rFonts w:eastAsia="OfficinaSansBoldITC"/>
          <w:b/>
          <w:sz w:val="28"/>
          <w:szCs w:val="28"/>
          <w:lang w:val="ru-RU"/>
        </w:rPr>
      </w:pPr>
      <w:r>
        <w:rPr>
          <w:rFonts w:ascii="Times New Roman" w:hAnsi="Times New Roman" w:eastAsia="SchoolBookSanPin"/>
          <w:sz w:val="28"/>
          <w:szCs w:val="28"/>
          <w:lang w:val="ru-RU"/>
        </w:rPr>
        <w:t>166.2.2.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Pr>
          <w:rFonts w:eastAsia="OfficinaSansBoldITC"/>
          <w:b/>
          <w:sz w:val="28"/>
          <w:szCs w:val="28"/>
          <w:lang w:val="ru-RU"/>
        </w:rPr>
        <w:t xml:space="preserve">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166.2.3. Цель и задачи воспитания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166.2.3.1. Ц</w:t>
      </w:r>
      <w:r>
        <w:rPr>
          <w:rFonts w:ascii="Times New Roman" w:hAnsi="Times New Roman" w:eastAsia="SchoolBookSanPin"/>
          <w:bCs/>
          <w:sz w:val="28"/>
          <w:szCs w:val="28"/>
          <w:lang w:val="ru-RU"/>
        </w:rPr>
        <w:t xml:space="preserve">ель воспитания </w:t>
      </w:r>
      <w:r>
        <w:rPr>
          <w:rFonts w:ascii="Times New Roman" w:hAnsi="Times New Roman" w:eastAsia="SchoolBookSanPin"/>
          <w:sz w:val="28"/>
          <w:szCs w:val="28"/>
          <w:lang w:val="ru-RU"/>
        </w:rPr>
        <w:t xml:space="preserve">обучающихся в образовательной организации: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166.2.3.2. </w:t>
      </w:r>
      <w:r>
        <w:rPr>
          <w:rFonts w:ascii="Times New Roman" w:hAnsi="Times New Roman" w:eastAsia="SchoolBookSanPin"/>
          <w:bCs/>
          <w:sz w:val="28"/>
          <w:szCs w:val="28"/>
          <w:lang w:val="ru-RU"/>
        </w:rPr>
        <w:t xml:space="preserve">Задачи воспитания </w:t>
      </w:r>
      <w:r>
        <w:rPr>
          <w:rFonts w:ascii="Times New Roman" w:hAnsi="Times New Roman" w:eastAsia="SchoolBookSanPin"/>
          <w:sz w:val="28"/>
          <w:szCs w:val="28"/>
          <w:lang w:val="ru-RU"/>
        </w:rPr>
        <w:t>обучающихся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формирование и развитие личностных отношений к этим нормам, ценностям, традициям (их освоение, принятие);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достижение личностных результатов освоения общеобразовательных программ в соответствии с ФГОС ООО.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166.2.3.3. Личностные результаты освоения обучающимися образовательных программ включают:</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осознание российской гражданской идентичности;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сформированность ценностей самостоятельности и инициативы;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готовность обучающихся к саморазвитию, самостоятельности и личностному самоопределению;</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наличие мотивации к целенаправленной социально значимой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pPr>
        <w:widowControl/>
        <w:spacing w:after="0" w:line="350" w:lineRule="auto"/>
        <w:ind w:firstLine="709"/>
        <w:jc w:val="both"/>
        <w:rPr>
          <w:rFonts w:eastAsia="OfficinaSansBoldITC"/>
          <w:b/>
          <w:sz w:val="28"/>
          <w:szCs w:val="28"/>
          <w:lang w:val="ru-RU"/>
        </w:rPr>
      </w:pPr>
      <w:r>
        <w:rPr>
          <w:rFonts w:ascii="Times New Roman" w:hAnsi="Times New Roman" w:eastAsia="SchoolBookSanPin"/>
          <w:sz w:val="28"/>
          <w:szCs w:val="28"/>
          <w:lang w:val="ru-RU"/>
        </w:rPr>
        <w:t>166.2.3.4.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Pr>
          <w:rFonts w:eastAsia="OfficinaSansBoldITC"/>
          <w:b/>
          <w:sz w:val="28"/>
          <w:szCs w:val="28"/>
          <w:lang w:val="ru-RU"/>
        </w:rPr>
        <w:t xml:space="preserve">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166.2.4. Направления воспитания.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гражданского воспитания, способствующего </w:t>
      </w:r>
      <w:r>
        <w:rPr>
          <w:rFonts w:ascii="Times New Roman" w:hAnsi="Times New Roman" w:eastAsia="SchoolBookSanPin"/>
          <w:sz w:val="28"/>
          <w:szCs w:val="28"/>
          <w:lang w:val="ru-RU"/>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w:t>
      </w:r>
      <w:r>
        <w:rPr>
          <w:rFonts w:ascii="Times New Roman" w:hAnsi="Times New Roman" w:eastAsia="SchoolBookSanPin"/>
          <w:bCs/>
          <w:sz w:val="28"/>
          <w:szCs w:val="28"/>
          <w:lang w:val="ru-RU"/>
        </w:rPr>
        <w:t xml:space="preserve">атриотического воспитания, основанного на </w:t>
      </w:r>
      <w:r>
        <w:rPr>
          <w:rFonts w:ascii="Times New Roman" w:hAnsi="Times New Roman" w:eastAsia="SchoolBookSanPin"/>
          <w:sz w:val="28"/>
          <w:szCs w:val="28"/>
          <w:lang w:val="ru-RU"/>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w:t>
      </w:r>
      <w:r>
        <w:rPr>
          <w:rFonts w:ascii="Times New Roman" w:hAnsi="Times New Roman" w:eastAsia="SchoolBookSanPin"/>
          <w:bCs/>
          <w:sz w:val="28"/>
          <w:szCs w:val="28"/>
          <w:lang w:val="ru-RU"/>
        </w:rPr>
        <w:t xml:space="preserve">уховно-нравственного воспитания </w:t>
      </w:r>
      <w:r>
        <w:rPr>
          <w:rFonts w:ascii="Times New Roman" w:hAnsi="Times New Roman" w:eastAsia="SchoolBookSanPin"/>
          <w:sz w:val="28"/>
          <w:szCs w:val="28"/>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w:t>
      </w:r>
      <w:r>
        <w:rPr>
          <w:rFonts w:ascii="Times New Roman" w:hAnsi="Times New Roman" w:eastAsia="SchoolBookSanPin"/>
          <w:bCs/>
          <w:sz w:val="28"/>
          <w:szCs w:val="28"/>
          <w:lang w:val="ru-RU"/>
        </w:rPr>
        <w:t xml:space="preserve">стетического воспитания, способствующего </w:t>
      </w:r>
      <w:r>
        <w:rPr>
          <w:rFonts w:ascii="Times New Roman" w:hAnsi="Times New Roman" w:eastAsia="SchoolBookSanPin"/>
          <w:sz w:val="28"/>
          <w:szCs w:val="28"/>
          <w:lang w:val="ru-RU"/>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w:t>
      </w:r>
      <w:r>
        <w:rPr>
          <w:rFonts w:ascii="Times New Roman" w:hAnsi="Times New Roman" w:eastAsia="SchoolBookSanPin"/>
          <w:bCs/>
          <w:sz w:val="28"/>
          <w:szCs w:val="28"/>
          <w:lang w:val="ru-RU"/>
        </w:rPr>
        <w:t>изического воспитания</w:t>
      </w:r>
      <w:r>
        <w:rPr>
          <w:rFonts w:ascii="Times New Roman" w:hAnsi="Times New Roman" w:eastAsia="SchoolBookSanPin"/>
          <w:sz w:val="28"/>
          <w:szCs w:val="28"/>
          <w:lang w:val="ru-RU"/>
        </w:rPr>
        <w:t xml:space="preserve">, ориентированного на </w:t>
      </w:r>
      <w:r>
        <w:rPr>
          <w:rFonts w:ascii="Times New Roman" w:hAnsi="Times New Roman" w:eastAsia="SchoolBookSanPin"/>
          <w:bCs/>
          <w:sz w:val="28"/>
          <w:szCs w:val="28"/>
          <w:lang w:val="ru-RU"/>
        </w:rPr>
        <w:t xml:space="preserve">формирование культуры здорового образа жизни и эмоционального благополучия </w:t>
      </w:r>
      <w:r>
        <w:rPr>
          <w:rFonts w:ascii="Times New Roman" w:hAnsi="Times New Roman" w:eastAsia="SchoolBookSanPin"/>
          <w:sz w:val="28"/>
          <w:szCs w:val="28"/>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w:t>
      </w:r>
      <w:r>
        <w:rPr>
          <w:rFonts w:ascii="Times New Roman" w:hAnsi="Times New Roman" w:eastAsia="SchoolBookSanPin"/>
          <w:bCs/>
          <w:sz w:val="28"/>
          <w:szCs w:val="28"/>
          <w:lang w:val="ru-RU"/>
        </w:rPr>
        <w:t xml:space="preserve">рудового воспитания, основанного на </w:t>
      </w:r>
      <w:r>
        <w:rPr>
          <w:rFonts w:ascii="Times New Roman" w:hAnsi="Times New Roman" w:eastAsia="SchoolBookSanPin"/>
          <w:sz w:val="28"/>
          <w:szCs w:val="28"/>
          <w:lang w:val="ru-RU"/>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w:t>
      </w:r>
      <w:r>
        <w:rPr>
          <w:rFonts w:ascii="Times New Roman" w:hAnsi="Times New Roman" w:eastAsia="SchoolBookSanPin"/>
          <w:bCs/>
          <w:sz w:val="28"/>
          <w:szCs w:val="28"/>
          <w:lang w:val="ru-RU"/>
        </w:rPr>
        <w:t xml:space="preserve">кологического воспитания, способствующего </w:t>
      </w:r>
      <w:r>
        <w:rPr>
          <w:rFonts w:ascii="Times New Roman" w:hAnsi="Times New Roman" w:eastAsia="SchoolBookSanPin"/>
          <w:sz w:val="28"/>
          <w:szCs w:val="28"/>
          <w:lang w:val="ru-RU"/>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w:t>
      </w:r>
      <w:r>
        <w:rPr>
          <w:rFonts w:ascii="Times New Roman" w:hAnsi="Times New Roman" w:eastAsia="SchoolBookSanPin"/>
          <w:bCs/>
          <w:sz w:val="28"/>
          <w:szCs w:val="28"/>
          <w:lang w:val="ru-RU"/>
        </w:rPr>
        <w:t xml:space="preserve">енности научного познания, ориентированного на </w:t>
      </w:r>
      <w:r>
        <w:rPr>
          <w:rFonts w:ascii="Times New Roman" w:hAnsi="Times New Roman" w:eastAsia="SchoolBookSanPin"/>
          <w:sz w:val="28"/>
          <w:szCs w:val="28"/>
          <w:lang w:val="ru-RU"/>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166.2.5. </w:t>
      </w:r>
      <w:r>
        <w:rPr>
          <w:rFonts w:ascii="Times New Roman" w:hAnsi="Times New Roman" w:eastAsia="OfficinaSansBoldITC"/>
          <w:sz w:val="28"/>
          <w:szCs w:val="28"/>
          <w:lang w:val="ru-RU"/>
        </w:rPr>
        <w:t xml:space="preserve">Целевые ориентиры результатов воспитания.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166.2.5.1. Требования к личностным результатам освоения обучающимися ООП ООО установлены ФГОС ООО.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166.2.5.3. </w:t>
      </w:r>
      <w:r>
        <w:rPr>
          <w:rFonts w:ascii="Times New Roman" w:hAnsi="Times New Roman" w:eastAsia="SchoolBookSanPin"/>
          <w:bCs/>
          <w:sz w:val="28"/>
          <w:szCs w:val="28"/>
          <w:lang w:val="ru-RU"/>
        </w:rPr>
        <w:t>Целевые ориентиры результатов воспитания на уровне основного общего образования.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166.2.5.3.1. </w:t>
      </w:r>
      <w:r>
        <w:rPr>
          <w:rFonts w:ascii="Times New Roman" w:hAnsi="Times New Roman" w:eastAsia="SchoolBookSanPin"/>
          <w:bCs/>
          <w:sz w:val="28"/>
          <w:szCs w:val="28"/>
          <w:lang w:val="ru-RU"/>
        </w:rPr>
        <w:t>Гражданское воспитание: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уважение к государственным символам России, праздникам;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выражающий неприятие любой дискриминации граждан, проявлений экстремизма, терроризма, коррупции в обществе;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166.2.5.3.2. Патриотическое воспитание:</w:t>
      </w:r>
    </w:p>
    <w:p>
      <w:pPr>
        <w:widowControl/>
        <w:spacing w:after="0" w:line="350" w:lineRule="auto"/>
        <w:ind w:firstLine="709"/>
        <w:jc w:val="both"/>
        <w:rPr>
          <w:rFonts w:ascii="Times New Roman" w:hAnsi="Times New Roman" w:eastAsia="SchoolBookSanPin"/>
          <w:sz w:val="28"/>
          <w:szCs w:val="28"/>
          <w:lang w:val="ru-RU"/>
        </w:rPr>
      </w:pPr>
      <w:bookmarkStart w:id="170" w:name="_Hlk126441483"/>
      <w:r>
        <w:rPr>
          <w:rFonts w:ascii="Times New Roman" w:hAnsi="Times New Roman" w:eastAsia="SchoolBookSanPin"/>
          <w:sz w:val="28"/>
          <w:szCs w:val="28"/>
          <w:lang w:val="ru-RU"/>
        </w:rPr>
        <w:t>сознающий свою национальную, этническую принадлежность, любящий свой народ, его традиции, культуру;</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проявляющий интерес к познанию родного языка, истории и культуры своего края, своего народа, других народов России;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принимающий участие в мероприятиях патриотической направленности.</w:t>
      </w:r>
    </w:p>
    <w:bookmarkEnd w:id="170"/>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166.2.5.3.3. </w:t>
      </w:r>
      <w:r>
        <w:rPr>
          <w:rFonts w:ascii="Times New Roman" w:hAnsi="Times New Roman" w:eastAsia="SchoolBookSanPin"/>
          <w:bCs/>
          <w:sz w:val="28"/>
          <w:szCs w:val="28"/>
          <w:lang w:val="ru-RU"/>
        </w:rPr>
        <w:t>Духовно-нравственное воспитание:</w:t>
      </w:r>
    </w:p>
    <w:p>
      <w:pPr>
        <w:widowControl/>
        <w:spacing w:after="0" w:line="350" w:lineRule="auto"/>
        <w:ind w:firstLine="709"/>
        <w:jc w:val="both"/>
        <w:rPr>
          <w:rFonts w:ascii="Times New Roman" w:hAnsi="Times New Roman" w:eastAsia="SchoolBookSanPin"/>
          <w:sz w:val="28"/>
          <w:szCs w:val="28"/>
          <w:lang w:val="ru-RU"/>
        </w:rPr>
      </w:pPr>
      <w:bookmarkStart w:id="171" w:name="_Hlk126441867"/>
      <w:r>
        <w:rPr>
          <w:rFonts w:ascii="Times New Roman" w:hAnsi="Times New Roman" w:eastAsia="SchoolBookSanPin"/>
          <w:sz w:val="28"/>
          <w:szCs w:val="28"/>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bookmarkEnd w:id="171"/>
    <w:p>
      <w:pPr>
        <w:widowControl/>
        <w:spacing w:after="0" w:line="350" w:lineRule="auto"/>
        <w:ind w:firstLine="709"/>
        <w:jc w:val="both"/>
        <w:rPr>
          <w:rFonts w:ascii="Times New Roman" w:hAnsi="Times New Roman" w:eastAsia="SchoolBookSanPin"/>
          <w:sz w:val="28"/>
          <w:szCs w:val="28"/>
          <w:lang w:val="ru-RU"/>
        </w:rPr>
      </w:pPr>
      <w:bookmarkStart w:id="172" w:name="_Hlk126441946"/>
      <w:r>
        <w:rPr>
          <w:rFonts w:ascii="Times New Roman" w:hAnsi="Times New Roman" w:eastAsia="SchoolBookSanPin"/>
          <w:sz w:val="28"/>
          <w:szCs w:val="28"/>
          <w:lang w:val="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bookmarkEnd w:id="172"/>
    <w:p>
      <w:pPr>
        <w:widowControl/>
        <w:spacing w:after="0" w:line="350" w:lineRule="auto"/>
        <w:ind w:firstLine="709"/>
        <w:jc w:val="both"/>
        <w:rPr>
          <w:rFonts w:ascii="Times New Roman" w:hAnsi="Times New Roman" w:eastAsia="SchoolBookSanPin"/>
          <w:sz w:val="28"/>
          <w:szCs w:val="28"/>
          <w:lang w:val="ru-RU"/>
        </w:rPr>
      </w:pPr>
      <w:bookmarkStart w:id="173" w:name="_Hlk126442040"/>
      <w:r>
        <w:rPr>
          <w:rFonts w:ascii="Times New Roman" w:hAnsi="Times New Roman" w:eastAsia="SchoolBookSanPin"/>
          <w:sz w:val="28"/>
          <w:szCs w:val="28"/>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bookmarkEnd w:id="173"/>
    <w:p>
      <w:pPr>
        <w:widowControl/>
        <w:spacing w:after="0" w:line="350" w:lineRule="auto"/>
        <w:ind w:firstLine="709"/>
        <w:jc w:val="both"/>
        <w:rPr>
          <w:rFonts w:ascii="Times New Roman" w:hAnsi="Times New Roman" w:eastAsia="SchoolBookSanPin"/>
          <w:sz w:val="28"/>
          <w:szCs w:val="28"/>
          <w:lang w:val="ru-RU"/>
        </w:rPr>
      </w:pPr>
      <w:bookmarkStart w:id="174" w:name="_Hlk126442070"/>
      <w:r>
        <w:rPr>
          <w:rFonts w:ascii="Times New Roman" w:hAnsi="Times New Roman" w:eastAsia="SchoolBookSanPin"/>
          <w:sz w:val="28"/>
          <w:szCs w:val="28"/>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bookmarkEnd w:id="174"/>
    <w:p>
      <w:pPr>
        <w:widowControl/>
        <w:spacing w:after="0" w:line="350" w:lineRule="auto"/>
        <w:ind w:firstLine="709"/>
        <w:jc w:val="both"/>
        <w:rPr>
          <w:rFonts w:ascii="Times New Roman" w:hAnsi="Times New Roman" w:eastAsia="SchoolBookSanPin"/>
          <w:sz w:val="28"/>
          <w:szCs w:val="28"/>
          <w:lang w:val="ru-RU"/>
        </w:rPr>
      </w:pPr>
      <w:bookmarkStart w:id="175" w:name="_Hlk126442124"/>
      <w:r>
        <w:rPr>
          <w:rFonts w:ascii="Times New Roman" w:hAnsi="Times New Roman" w:eastAsia="SchoolBookSanPin"/>
          <w:sz w:val="28"/>
          <w:szCs w:val="28"/>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175"/>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166.2.5.3.4. </w:t>
      </w:r>
      <w:r>
        <w:rPr>
          <w:rFonts w:ascii="Times New Roman" w:hAnsi="Times New Roman" w:eastAsia="SchoolBookSanPin"/>
          <w:bCs/>
          <w:sz w:val="28"/>
          <w:szCs w:val="28"/>
          <w:lang w:val="ru-RU"/>
        </w:rPr>
        <w:t>Эстетическое воспитание:</w:t>
      </w:r>
    </w:p>
    <w:p>
      <w:pPr>
        <w:widowControl/>
        <w:spacing w:after="0" w:line="350" w:lineRule="auto"/>
        <w:ind w:firstLine="709"/>
        <w:jc w:val="both"/>
        <w:rPr>
          <w:rFonts w:ascii="Times New Roman" w:hAnsi="Times New Roman" w:eastAsia="SchoolBookSanPin"/>
          <w:sz w:val="28"/>
          <w:szCs w:val="28"/>
          <w:lang w:val="ru-RU"/>
        </w:rPr>
      </w:pPr>
      <w:bookmarkStart w:id="176" w:name="_Hlk126442283"/>
      <w:r>
        <w:rPr>
          <w:rFonts w:ascii="Times New Roman" w:hAnsi="Times New Roman" w:eastAsia="SchoolBookSanPin"/>
          <w:sz w:val="28"/>
          <w:szCs w:val="28"/>
          <w:lang w:val="ru-RU"/>
        </w:rPr>
        <w:t xml:space="preserve">выражающий понимание ценности отечественного и мирового искусства, народных традиций и народного творчества в искусстве;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ориентированный на самовыражение в разных видах искусства, в художественном творчестве.</w:t>
      </w:r>
    </w:p>
    <w:bookmarkEnd w:id="176"/>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166.2.5.3.5. </w:t>
      </w:r>
      <w:r>
        <w:rPr>
          <w:rFonts w:ascii="Times New Roman" w:hAnsi="Times New Roman" w:eastAsia="SchoolBookSanPin"/>
          <w:bCs/>
          <w:sz w:val="28"/>
          <w:szCs w:val="28"/>
          <w:lang w:val="ru-RU"/>
        </w:rPr>
        <w:t>Физическое воспитание, формирование культуры здоровья и эмоционального благополучия:</w:t>
      </w:r>
    </w:p>
    <w:p>
      <w:pPr>
        <w:widowControl/>
        <w:spacing w:after="0" w:line="350" w:lineRule="auto"/>
        <w:ind w:firstLine="709"/>
        <w:jc w:val="both"/>
        <w:rPr>
          <w:rFonts w:ascii="Times New Roman" w:hAnsi="Times New Roman" w:eastAsia="SchoolBookSanPin"/>
          <w:sz w:val="28"/>
          <w:szCs w:val="28"/>
          <w:lang w:val="ru-RU"/>
        </w:rPr>
      </w:pPr>
      <w:bookmarkStart w:id="177" w:name="_Hlk126442442"/>
      <w:r>
        <w:rPr>
          <w:rFonts w:ascii="Times New Roman" w:hAnsi="Times New Roman" w:eastAsia="SchoolBookSanPin"/>
          <w:sz w:val="28"/>
          <w:szCs w:val="28"/>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bookmarkEnd w:id="177"/>
    <w:p>
      <w:pPr>
        <w:widowControl/>
        <w:spacing w:after="0" w:line="350" w:lineRule="auto"/>
        <w:ind w:firstLine="709"/>
        <w:jc w:val="both"/>
        <w:rPr>
          <w:rFonts w:ascii="Times New Roman" w:hAnsi="Times New Roman" w:eastAsia="SchoolBookSanPin"/>
          <w:sz w:val="28"/>
          <w:szCs w:val="28"/>
          <w:lang w:val="ru-RU"/>
        </w:rPr>
      </w:pPr>
      <w:bookmarkStart w:id="178" w:name="_Hlk126442479"/>
      <w:r>
        <w:rPr>
          <w:rFonts w:ascii="Times New Roman" w:hAnsi="Times New Roman" w:eastAsia="SchoolBookSanPin"/>
          <w:sz w:val="28"/>
          <w:szCs w:val="28"/>
          <w:lang w:val="ru-RU"/>
        </w:rPr>
        <w:t>способный адаптироваться к меняющимся социальным, информационным и природным условиям, стрессовым ситуациям.</w:t>
      </w:r>
    </w:p>
    <w:bookmarkEnd w:id="178"/>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166.2.5.3.6. </w:t>
      </w:r>
      <w:r>
        <w:rPr>
          <w:rFonts w:ascii="Times New Roman" w:hAnsi="Times New Roman" w:eastAsia="SchoolBookSanPin"/>
          <w:bCs/>
          <w:sz w:val="28"/>
          <w:szCs w:val="28"/>
          <w:lang w:val="ru-RU"/>
        </w:rPr>
        <w:t>Трудовое воспитание:</w:t>
      </w:r>
    </w:p>
    <w:p>
      <w:pPr>
        <w:widowControl/>
        <w:spacing w:after="0" w:line="350" w:lineRule="auto"/>
        <w:ind w:firstLine="709"/>
        <w:jc w:val="both"/>
        <w:rPr>
          <w:rFonts w:ascii="Times New Roman" w:hAnsi="Times New Roman" w:eastAsia="SchoolBookSanPin"/>
          <w:sz w:val="28"/>
          <w:szCs w:val="28"/>
          <w:lang w:val="ru-RU"/>
        </w:rPr>
      </w:pPr>
      <w:bookmarkStart w:id="179" w:name="_Hlk126442623"/>
      <w:r>
        <w:rPr>
          <w:rFonts w:ascii="Times New Roman" w:hAnsi="Times New Roman" w:eastAsia="SchoolBookSanPin"/>
          <w:sz w:val="28"/>
          <w:szCs w:val="28"/>
          <w:lang w:val="ru-RU"/>
        </w:rPr>
        <w:t>уважающий труд, результаты своего труда, труда других людей;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проявляющий интерес к практическому изучению профессий и труда различного рода, в том числе на основе применения предметных знаний;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179"/>
    <w:p>
      <w:pPr>
        <w:widowControl/>
        <w:spacing w:after="0" w:line="350" w:lineRule="auto"/>
        <w:ind w:firstLine="709"/>
        <w:jc w:val="both"/>
        <w:rPr>
          <w:rFonts w:ascii="Times New Roman" w:hAnsi="Times New Roman" w:eastAsia="SchoolBookSanPin"/>
          <w:bCs/>
          <w:sz w:val="28"/>
          <w:szCs w:val="28"/>
          <w:lang w:val="ru-RU"/>
        </w:rPr>
      </w:pPr>
      <w:r>
        <w:rPr>
          <w:rFonts w:ascii="Times New Roman" w:hAnsi="Times New Roman" w:eastAsia="SchoolBookSanPin"/>
          <w:sz w:val="28"/>
          <w:szCs w:val="28"/>
          <w:lang w:val="ru-RU"/>
        </w:rPr>
        <w:t>166.2.5.3.7. </w:t>
      </w:r>
      <w:r>
        <w:rPr>
          <w:rFonts w:ascii="Times New Roman" w:hAnsi="Times New Roman" w:eastAsia="SchoolBookSanPin"/>
          <w:bCs/>
          <w:sz w:val="28"/>
          <w:szCs w:val="28"/>
          <w:lang w:val="ru-RU"/>
        </w:rPr>
        <w:t>Экологическое воспитание:</w:t>
      </w:r>
    </w:p>
    <w:p>
      <w:pPr>
        <w:widowControl/>
        <w:spacing w:after="0" w:line="350" w:lineRule="auto"/>
        <w:ind w:firstLine="709"/>
        <w:jc w:val="both"/>
        <w:rPr>
          <w:rFonts w:ascii="Times New Roman" w:hAnsi="Times New Roman" w:eastAsia="SchoolBookSanPin"/>
          <w:sz w:val="28"/>
          <w:szCs w:val="28"/>
          <w:lang w:val="ru-RU"/>
        </w:rPr>
      </w:pPr>
      <w:bookmarkStart w:id="180" w:name="_Hlk126442730"/>
      <w:r>
        <w:rPr>
          <w:rFonts w:ascii="Times New Roman" w:hAnsi="Times New Roman" w:eastAsia="SchoolBookSanPin"/>
          <w:sz w:val="28"/>
          <w:szCs w:val="28"/>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сознающий свою ответственность как гражданина и потребителя в условиях взаимосвязи природной, технологической и социальной сред;</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выражающий активное неприятие действий, приносящих вред природе;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участвующий в практической деятельности экологической, природоохранной направленности.</w:t>
      </w:r>
    </w:p>
    <w:bookmarkEnd w:id="180"/>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166.2.5.3.8. </w:t>
      </w:r>
      <w:r>
        <w:rPr>
          <w:rFonts w:ascii="Times New Roman" w:hAnsi="Times New Roman" w:eastAsia="SchoolBookSanPin"/>
          <w:bCs/>
          <w:sz w:val="28"/>
          <w:szCs w:val="28"/>
          <w:lang w:val="ru-RU"/>
        </w:rPr>
        <w:t>Ценности научного познания:</w:t>
      </w:r>
    </w:p>
    <w:p>
      <w:pPr>
        <w:widowControl/>
        <w:spacing w:after="0" w:line="350" w:lineRule="auto"/>
        <w:ind w:firstLine="709"/>
        <w:jc w:val="both"/>
        <w:rPr>
          <w:rFonts w:ascii="Times New Roman" w:hAnsi="Times New Roman" w:eastAsia="SchoolBookSanPin"/>
          <w:sz w:val="28"/>
          <w:szCs w:val="28"/>
          <w:lang w:val="ru-RU"/>
        </w:rPr>
      </w:pPr>
      <w:bookmarkStart w:id="181" w:name="_Hlk126443003"/>
      <w:r>
        <w:rPr>
          <w:rFonts w:ascii="Times New Roman" w:hAnsi="Times New Roman" w:eastAsia="SchoolBookSanPin"/>
          <w:sz w:val="28"/>
          <w:szCs w:val="28"/>
          <w:lang w:val="ru-RU"/>
        </w:rPr>
        <w:t>выражающий познавательные интересы в разных предметных областях с учётом индивидуальных интересов, способностей, достижений;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ориентированный в деятельности на научные знания о природе и обществе, взаимосвязях человека с природной и социальной средой;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81"/>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 Содержательный раздел.</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166.3.1. Уклад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166.3.1.1. В данном разделе раскрываются основные особенности уклада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166.3.1.4. Основные характеристики (целесообразно учитывать в описании):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основные вехи истории образовательной организации, выдающиеся события, деятели в её истории;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цель образовательной организации в самосознании её педагогического коллектива;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наиболее значимые традиционные дела, события, мероприятия в образовательной организации, составляющие основу воспитательной системы;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традиции и ритуалы, символика, особые нормы этикета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166.3.1.5. Дополнительные характеристики (могут учитываться в описании):</w:t>
      </w:r>
    </w:p>
    <w:p>
      <w:pPr>
        <w:widowControl/>
        <w:tabs>
          <w:tab w:val="left" w:pos="940"/>
        </w:tabs>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pPr>
        <w:widowControl/>
        <w:spacing w:after="0" w:line="350" w:lineRule="auto"/>
        <w:ind w:firstLine="709"/>
        <w:jc w:val="both"/>
        <w:rPr>
          <w:sz w:val="28"/>
          <w:szCs w:val="28"/>
          <w:lang w:val="ru-RU"/>
        </w:rPr>
      </w:pPr>
      <w:r>
        <w:rPr>
          <w:rFonts w:ascii="Times New Roman" w:hAnsi="Times New Roman" w:eastAsia="SchoolBookSanPin"/>
          <w:sz w:val="28"/>
          <w:szCs w:val="28"/>
          <w:lang w:val="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Pr>
          <w:sz w:val="28"/>
          <w:szCs w:val="28"/>
          <w:lang w:val="ru-RU"/>
        </w:rPr>
        <w:t xml:space="preserve">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 Виды, формы и содержание воспитательной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166.3.2.1. Виды, формы и содержание воспитательной деятельности в этом разделе планируются, представляются по модулям.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166.3.2.4. Модуль «</w:t>
      </w:r>
      <w:r>
        <w:rPr>
          <w:rFonts w:ascii="Times New Roman" w:hAnsi="Times New Roman" w:eastAsia="SchoolBookSanPin"/>
          <w:bCs/>
          <w:sz w:val="28"/>
          <w:szCs w:val="28"/>
          <w:lang w:val="ru-RU"/>
        </w:rPr>
        <w:t>Урочная деятельность».</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pPr>
        <w:pStyle w:val="31"/>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организацию </w:t>
      </w:r>
      <w:r>
        <w:rPr>
          <w:rFonts w:ascii="Times New Roman" w:hAnsi="Times New Roman"/>
          <w:sz w:val="28"/>
          <w:szCs w:val="28"/>
          <w:lang w:val="ru-RU"/>
        </w:rPr>
        <w:t>наставничества</w:t>
      </w:r>
      <w:r>
        <w:rPr>
          <w:rFonts w:ascii="Times New Roman" w:hAnsi="Times New Roman" w:eastAsia="SchoolBookSanPin"/>
          <w:sz w:val="28"/>
          <w:szCs w:val="28"/>
          <w:lang w:val="ru-RU"/>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166.3.2.5. Модуль «</w:t>
      </w:r>
      <w:r>
        <w:rPr>
          <w:rFonts w:ascii="Times New Roman" w:hAnsi="Times New Roman" w:eastAsia="SchoolBookSanPin"/>
          <w:bCs/>
          <w:sz w:val="28"/>
          <w:szCs w:val="28"/>
          <w:lang w:val="ru-RU"/>
        </w:rPr>
        <w:t>Внеурочная деятельность».</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познавательной, научной, исследовательской, просветительской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экологической, природоохранной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в области искусств, художественного творчества разных видов и жанров;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туристско-краеведческой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курсы, занятия оздоровительной и спортивной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166.3.2.6. Модуль «</w:t>
      </w:r>
      <w:r>
        <w:rPr>
          <w:rFonts w:ascii="Times New Roman" w:hAnsi="Times New Roman" w:eastAsia="SchoolBookSanPin"/>
          <w:bCs/>
          <w:sz w:val="28"/>
          <w:szCs w:val="28"/>
          <w:lang w:val="ru-RU"/>
        </w:rPr>
        <w:t>Классное руководство».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планирование и проведение классных часов целевой воспитательной тематической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выработку совместно с обучающимися правил поведения класса, участие в выработке таких правил поведения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в классе праздников, конкурсов, соревнований и других мероприятий.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166.3.2.7. Модуль «</w:t>
      </w:r>
      <w:r>
        <w:rPr>
          <w:rFonts w:ascii="Times New Roman" w:hAnsi="Times New Roman" w:eastAsia="SchoolBookSanPin"/>
          <w:bCs/>
          <w:sz w:val="28"/>
          <w:szCs w:val="28"/>
          <w:lang w:val="ru-RU"/>
        </w:rPr>
        <w:t>Основные школьные дела».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участие во всероссийских акциях, посвящённых значимым событиям в России, мире;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166.3.2.8. Модуль «</w:t>
      </w:r>
      <w:r>
        <w:rPr>
          <w:rFonts w:ascii="Times New Roman" w:hAnsi="Times New Roman" w:eastAsia="SchoolBookSanPin"/>
          <w:bCs/>
          <w:sz w:val="28"/>
          <w:szCs w:val="28"/>
          <w:lang w:val="ru-RU"/>
        </w:rPr>
        <w:t>Внешкольные мероприятия».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общие внешкольные мероприятия, в том числе организуемые совместно с социальными партнёрами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166.3.2.9. Модуль «</w:t>
      </w:r>
      <w:r>
        <w:rPr>
          <w:rFonts w:ascii="Times New Roman" w:hAnsi="Times New Roman" w:eastAsia="SchoolBookSanPin"/>
          <w:bCs/>
          <w:sz w:val="28"/>
          <w:szCs w:val="28"/>
          <w:lang w:val="ru-RU"/>
        </w:rPr>
        <w:t>Организация предметно-пространственной среды».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церемоний поднятия (спуска) государственного флага Российской Федерации;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pPr>
        <w:widowControl/>
        <w:tabs>
          <w:tab w:val="left" w:pos="1800"/>
        </w:tabs>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оформление, поддержание и использование игровых пространств, спортивных и игровых площадок, зон активного и тихого отдыха;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Предметно-пространственная среда строится как максимально доступная для обучающихся с особыми образовательными потребностями.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166.3.2.10. Модуль «</w:t>
      </w:r>
      <w:r>
        <w:rPr>
          <w:rFonts w:ascii="Times New Roman" w:hAnsi="Times New Roman" w:eastAsia="SchoolBookSanPin"/>
          <w:bCs/>
          <w:sz w:val="28"/>
          <w:szCs w:val="28"/>
          <w:lang w:val="ru-RU"/>
        </w:rPr>
        <w:t>Взаимодействие с родителями (законными представителями)».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родительские дни, в которые родители (законные представители) могут посещать уроки и внеурочные занятия;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привлечение родителей (законных представителей) к подготовке и проведению классных и общешкольных мероприятий;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166.3.2.11. Модуль «</w:t>
      </w:r>
      <w:r>
        <w:rPr>
          <w:rFonts w:ascii="Times New Roman" w:hAnsi="Times New Roman" w:eastAsia="SchoolBookSanPin"/>
          <w:bCs/>
          <w:sz w:val="28"/>
          <w:szCs w:val="28"/>
          <w:lang w:val="ru-RU"/>
        </w:rPr>
        <w:t>Самоуправление».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организацию и деятельность органов ученического самоуправления (совет обучающихся или других), избранных обучающимися;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представление органами ученического самоуправления интересов обучающихся в процессе управления образовательной организацией;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защиту органами ученического самоуправления законных интересов и прав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166.3.2.12. Модуль «</w:t>
      </w:r>
      <w:r>
        <w:rPr>
          <w:rFonts w:ascii="Times New Roman" w:hAnsi="Times New Roman" w:eastAsia="SchoolBookSanPin"/>
          <w:bCs/>
          <w:sz w:val="28"/>
          <w:szCs w:val="28"/>
          <w:lang w:val="ru-RU"/>
        </w:rPr>
        <w:t>Профилактика и безопасность».</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r>
        <w:rPr>
          <w:rFonts w:ascii="Times New Roman" w:hAnsi="Times New Roman" w:eastAsia="SchoolBookSanPin"/>
          <w:sz w:val="28"/>
          <w:szCs w:val="28"/>
          <w:lang w:val="ru-RU"/>
        </w:rPr>
        <w:t>;</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166.3.2.13. Модуль «</w:t>
      </w:r>
      <w:r>
        <w:rPr>
          <w:rFonts w:ascii="Times New Roman" w:hAnsi="Times New Roman" w:eastAsia="SchoolBookSanPin"/>
          <w:bCs/>
          <w:sz w:val="28"/>
          <w:szCs w:val="28"/>
          <w:lang w:val="ru-RU"/>
        </w:rPr>
        <w:t>Социальное партнёрство».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166.3.2.14. Модуль «</w:t>
      </w:r>
      <w:r>
        <w:rPr>
          <w:rFonts w:ascii="Times New Roman" w:hAnsi="Times New Roman" w:eastAsia="SchoolBookSanPin"/>
          <w:bCs/>
          <w:sz w:val="28"/>
          <w:szCs w:val="28"/>
          <w:lang w:val="ru-RU"/>
        </w:rPr>
        <w:t>Профориентация».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экскурсии на предприятия, в организации, дающие начальные представления о существующих профессиях и условиях работы;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участие в работе всероссийских профориентационных проектов;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widowControl/>
        <w:spacing w:after="0" w:line="350" w:lineRule="auto"/>
        <w:ind w:firstLine="709"/>
        <w:jc w:val="both"/>
        <w:rPr>
          <w:sz w:val="28"/>
          <w:szCs w:val="28"/>
          <w:lang w:val="ru-RU"/>
        </w:rPr>
      </w:pPr>
      <w:r>
        <w:rPr>
          <w:rFonts w:ascii="Times New Roman" w:hAnsi="Times New Roman" w:eastAsia="SchoolBookSanPin"/>
          <w:sz w:val="28"/>
          <w:szCs w:val="28"/>
          <w:lang w:val="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Pr>
          <w:sz w:val="28"/>
          <w:szCs w:val="28"/>
          <w:lang w:val="ru-RU"/>
        </w:rPr>
        <w:t xml:space="preserve">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 Организационный раздел.</w:t>
      </w:r>
    </w:p>
    <w:p>
      <w:pPr>
        <w:pStyle w:val="9"/>
        <w:widowControl/>
        <w:spacing w:before="0" w:after="0" w:line="350" w:lineRule="auto"/>
        <w:ind w:firstLine="709"/>
        <w:rPr>
          <w:rFonts w:eastAsia="OfficinaSansBoldITC"/>
          <w:b w:val="0"/>
          <w:sz w:val="28"/>
          <w:szCs w:val="28"/>
          <w:lang w:val="ru-RU"/>
        </w:rPr>
      </w:pPr>
      <w:r>
        <w:rPr>
          <w:rFonts w:eastAsia="SchoolBookSanPin"/>
          <w:b w:val="0"/>
          <w:sz w:val="28"/>
          <w:szCs w:val="28"/>
          <w:lang w:val="ru-RU"/>
        </w:rPr>
        <w:t>166</w:t>
      </w:r>
      <w:r>
        <w:rPr>
          <w:rFonts w:eastAsia="OfficinaSansBoldITC"/>
          <w:b w:val="0"/>
          <w:sz w:val="28"/>
          <w:szCs w:val="28"/>
          <w:lang w:val="ru-RU"/>
        </w:rPr>
        <w:t>.4.1. Кадровое обеспечение.</w:t>
      </w:r>
    </w:p>
    <w:p>
      <w:pPr>
        <w:pStyle w:val="31"/>
        <w:widowControl/>
        <w:spacing w:after="0" w:line="350"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Pr>
          <w:rFonts w:ascii="Times New Roman" w:hAnsi="Times New Roman"/>
          <w:sz w:val="28"/>
          <w:szCs w:val="28"/>
          <w:lang w:val="ru-RU"/>
        </w:rPr>
        <w:t xml:space="preserve"> </w:t>
      </w:r>
    </w:p>
    <w:p>
      <w:pPr>
        <w:pStyle w:val="9"/>
        <w:widowControl/>
        <w:spacing w:before="0" w:after="0" w:line="350" w:lineRule="auto"/>
        <w:ind w:firstLine="709"/>
        <w:jc w:val="both"/>
        <w:rPr>
          <w:rFonts w:eastAsia="OfficinaSansBoldITC"/>
          <w:b w:val="0"/>
          <w:sz w:val="28"/>
          <w:szCs w:val="28"/>
          <w:lang w:val="ru-RU"/>
        </w:rPr>
      </w:pPr>
      <w:r>
        <w:rPr>
          <w:rFonts w:eastAsia="SchoolBookSanPin"/>
          <w:b w:val="0"/>
          <w:sz w:val="28"/>
          <w:szCs w:val="28"/>
          <w:lang w:val="ru-RU"/>
        </w:rPr>
        <w:t>166</w:t>
      </w:r>
      <w:r>
        <w:rPr>
          <w:rFonts w:eastAsia="OfficinaSansBoldITC"/>
          <w:b w:val="0"/>
          <w:sz w:val="28"/>
          <w:szCs w:val="28"/>
          <w:lang w:val="ru-RU"/>
        </w:rPr>
        <w:t>.4.2. Нормативно-методическое обеспечение.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Представляются ссылки на локальные нормативные акты, в которые вносятся изменения в связи с утверждением рабочей программы воспитания.</w:t>
      </w:r>
    </w:p>
    <w:p>
      <w:pPr>
        <w:pStyle w:val="9"/>
        <w:widowControl/>
        <w:spacing w:before="0" w:after="0" w:line="350" w:lineRule="auto"/>
        <w:ind w:firstLine="709"/>
        <w:jc w:val="both"/>
        <w:rPr>
          <w:rFonts w:eastAsia="OfficinaSansBoldITC"/>
          <w:b w:val="0"/>
          <w:sz w:val="28"/>
          <w:szCs w:val="28"/>
          <w:lang w:val="ru-RU"/>
        </w:rPr>
      </w:pPr>
      <w:r>
        <w:rPr>
          <w:rFonts w:eastAsia="OfficinaSansBoldITC"/>
          <w:b w:val="0"/>
          <w:sz w:val="28"/>
          <w:szCs w:val="28"/>
          <w:lang w:val="ru-RU"/>
        </w:rPr>
        <w:t>166.4.3. Требования к условиям работы с обучающимися с особыми образовательными потребностями.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166.4.3.3. Особыми задачами воспитания обучающихся с особыми образовательными потребностями являются: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доброжелательного отношения к обучающимся и их семьям со стороны всех участников образовательных отношений;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построение воспитательной деятельности с учётом индивидуальных особенностей и возможностей каждого обучающегося;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166.4.3.4. При организации воспитания обучающихся с особыми образовательными потребностями необходимо ориентироваться на: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pPr>
        <w:pStyle w:val="9"/>
        <w:widowControl/>
        <w:spacing w:before="0" w:after="0" w:line="350" w:lineRule="auto"/>
        <w:ind w:firstLine="709"/>
        <w:jc w:val="both"/>
        <w:rPr>
          <w:rFonts w:eastAsia="OfficinaSansBoldITC"/>
          <w:b w:val="0"/>
          <w:sz w:val="28"/>
          <w:szCs w:val="28"/>
          <w:lang w:val="ru-RU"/>
        </w:rPr>
      </w:pPr>
      <w:r>
        <w:rPr>
          <w:rFonts w:eastAsia="OfficinaSansBoldITC"/>
          <w:b w:val="0"/>
          <w:sz w:val="28"/>
          <w:szCs w:val="28"/>
          <w:lang w:val="ru-RU"/>
        </w:rPr>
        <w:t>166.4.4. Система поощрения социальной успешности и проявлений активной жизненной позиции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166.4.4.2. Система проявлений активной жизненной позиции и поощрения социальной успешности обучающихся строится на принципах:</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регулирования частоты награждений (недопущение избыточности в поощрениях, чрезмерно больших групп поощряемых и другое);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Благотворительность предусматривает публичную презентацию благотворителей и их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Pr>
          <w:rFonts w:ascii="Times New Roman" w:hAnsi="Times New Roman" w:eastAsia="SchoolBookSanPin"/>
          <w:color w:val="000000"/>
          <w:sz w:val="28"/>
          <w:szCs w:val="28"/>
          <w:lang w:val="ru-RU"/>
        </w:rPr>
        <w:t xml:space="preserve">родительского </w:t>
      </w:r>
      <w:r>
        <w:rPr>
          <w:rFonts w:ascii="Times New Roman" w:hAnsi="Times New Roman" w:eastAsia="SchoolBookSanPin"/>
          <w:sz w:val="28"/>
          <w:szCs w:val="28"/>
          <w:lang w:val="ru-RU"/>
        </w:rPr>
        <w:t>сообщества во избежание деструктивного воздействия на взаимоотношения в образовательной организации.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OfficinaSansBoldITC"/>
          <w:sz w:val="28"/>
          <w:szCs w:val="28"/>
          <w:lang w:val="ru-RU"/>
        </w:rPr>
        <w:t>166.4.5. </w:t>
      </w:r>
      <w:r>
        <w:rPr>
          <w:rFonts w:ascii="Times New Roman" w:hAnsi="Times New Roman" w:eastAsia="SchoolBookSanPin"/>
          <w:sz w:val="28"/>
          <w:szCs w:val="28"/>
          <w:lang w:val="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Планирование анализа воспитательного процесса включается в календарный план воспитательной работы.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166.4.6. Основные принципы самоанализа воспитательной работы: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взаимное уважение всех участников образовательных отношений;</w:t>
      </w:r>
    </w:p>
    <w:p>
      <w:pPr>
        <w:widowControl/>
        <w:tabs>
          <w:tab w:val="left" w:pos="2200"/>
          <w:tab w:val="left" w:pos="3740"/>
          <w:tab w:val="left" w:pos="4820"/>
        </w:tabs>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166.4.7.1. Результаты воспитания, социализации и саморазвития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Критерием, на основе которого осуществляется данный анализ, является динамика личностного развития обучающихся в каждом классе.</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166.4.7.1.3. Внимание педагогических работников сосредоточивается на решение вопросов: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проблемы, затруднения в личностном развитии обучающихся удалось решить за прошедший учебный год;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проблемы, затруднения решить не удалось и почему;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новые проблемы, трудности, над которыми предстоит работать педагогическому коллективу.</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166.4.7.2. Состояние совместной деятельности обучающихся и взрослых.</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166.4.7.2.4. Результаты обсуждаются на заседании методических объединений классных руководителей или педагогическом совете. </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166.4.7.2.5. Внимание сосредотачивается на вопросах, связанных с качеством проделанной работы: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реализации воспитательного потенциала урочной деятельности;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организуемой внеурочной деятельности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деятельности классных руководителей и их классов;</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проводимых общешкольных основных дел, мероприятий;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внешкольных мероприятий;</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создания и поддержки предметно-пространственной среды;</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взаимодействия с родительским сообществом;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деятельности ученического самоуправления;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деятельности по профилактике и безопасности;</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реализации потенциала социального партнёрства;</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деятельности по профориентации обучающихся;</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 другие по дополнительным модулям.</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166.4.7.2.6. Итогом самоанализа является перечень выявленных проблем, над решением которых предстоит работать педагогическому коллективу.</w:t>
      </w:r>
    </w:p>
    <w:p>
      <w:pPr>
        <w:widowControl/>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166.4.7.2.7.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pPr>
        <w:spacing w:after="0" w:line="350" w:lineRule="auto"/>
        <w:ind w:firstLine="709"/>
        <w:jc w:val="both"/>
        <w:rPr>
          <w:rFonts w:ascii="Times New Roman" w:hAnsi="Times New Roman" w:eastAsia="SchoolBookSanPin"/>
          <w:sz w:val="28"/>
          <w:szCs w:val="28"/>
          <w:lang w:val="ru-RU"/>
        </w:rPr>
      </w:pPr>
    </w:p>
    <w:p>
      <w:pPr>
        <w:spacing w:after="0" w:line="350" w:lineRule="auto"/>
        <w:jc w:val="center"/>
        <w:rPr>
          <w:rFonts w:ascii="Times New Roman" w:hAnsi="Times New Roman"/>
          <w:b/>
          <w:sz w:val="28"/>
          <w:szCs w:val="28"/>
          <w:lang w:val="ru-RU" w:eastAsia="zh-CN"/>
        </w:rPr>
      </w:pPr>
    </w:p>
    <w:p>
      <w:pPr>
        <w:spacing w:after="0" w:line="350" w:lineRule="auto"/>
        <w:jc w:val="center"/>
        <w:rPr>
          <w:rFonts w:ascii="Times New Roman" w:hAnsi="Times New Roman"/>
          <w:b/>
          <w:sz w:val="28"/>
          <w:szCs w:val="28"/>
          <w:lang w:val="ru-RU" w:eastAsia="zh-CN"/>
        </w:rPr>
      </w:pPr>
      <w:r>
        <w:rPr>
          <w:rFonts w:ascii="Times New Roman" w:hAnsi="Times New Roman"/>
          <w:b/>
          <w:sz w:val="28"/>
          <w:szCs w:val="28"/>
          <w:lang w:eastAsia="zh-CN"/>
        </w:rPr>
        <w:t>IV</w:t>
      </w:r>
      <w:r>
        <w:rPr>
          <w:rFonts w:ascii="Times New Roman" w:hAnsi="Times New Roman"/>
          <w:b/>
          <w:sz w:val="28"/>
          <w:szCs w:val="28"/>
          <w:lang w:val="ru-RU" w:eastAsia="zh-CN"/>
        </w:rPr>
        <w:t>. Организационный раздел</w:t>
      </w:r>
    </w:p>
    <w:p>
      <w:pPr>
        <w:spacing w:after="0" w:line="350" w:lineRule="auto"/>
        <w:jc w:val="center"/>
        <w:rPr>
          <w:rFonts w:ascii="Times New Roman" w:hAnsi="Times New Roman"/>
          <w:b/>
          <w:sz w:val="28"/>
          <w:szCs w:val="28"/>
          <w:lang w:val="ru-RU" w:eastAsia="zh-CN"/>
        </w:rPr>
      </w:pPr>
    </w:p>
    <w:p>
      <w:pPr>
        <w:pStyle w:val="9"/>
        <w:spacing w:before="0" w:after="0" w:line="350" w:lineRule="auto"/>
        <w:ind w:firstLine="708"/>
        <w:jc w:val="both"/>
        <w:rPr>
          <w:b w:val="0"/>
          <w:sz w:val="28"/>
          <w:szCs w:val="28"/>
          <w:lang w:val="ru-RU" w:eastAsia="zh-CN"/>
        </w:rPr>
      </w:pPr>
      <w:r>
        <w:rPr>
          <w:b w:val="0"/>
          <w:sz w:val="28"/>
          <w:szCs w:val="28"/>
          <w:lang w:val="ru-RU" w:eastAsia="zh-CN"/>
        </w:rPr>
        <w:t>167. Федеральный учебный план основного общего образования.</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167.2. Федеральный учебный план:</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фиксирует максимальный объём учебной нагрузки обучающихся;</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определяет (регламентирует) перечень учебных предметов, курсов и время, отводимое на их освоение и организацию;</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распределяет учебные предметы, курсы, модули по классам и учебным годам.</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167.5. Федеральный учебный план состоит из двух частей: обязательной части и части, формируемой участниками образовательных отношений.</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Время, отводимое на данную часть федерального учебного плана, может быть использовано на:</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увеличение учебных часов, предусмотренных на изучение отдельных учебных предметов обязательной части, в том числе на углубленном уровне;</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другие виды учебной, воспитательной, спортивной и иной деятельности обучающихся.</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167.11. Для основного общего образования представлены шесть вариантов федерального учебного плана:</w:t>
      </w:r>
    </w:p>
    <w:p>
      <w:pPr>
        <w:spacing w:after="0" w:line="35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варианты № 1 –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tbl>
      <w:tblPr>
        <w:tblStyle w:val="13"/>
        <w:tblW w:w="1013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49"/>
        <w:gridCol w:w="142"/>
        <w:gridCol w:w="3606"/>
        <w:gridCol w:w="646"/>
        <w:gridCol w:w="709"/>
        <w:gridCol w:w="567"/>
        <w:gridCol w:w="702"/>
        <w:gridCol w:w="7"/>
        <w:gridCol w:w="567"/>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10133" w:type="dxa"/>
            <w:gridSpan w:val="10"/>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OfficinaSansBoldITC"/>
                <w:sz w:val="26"/>
                <w:szCs w:val="26"/>
                <w:lang w:val="ru-RU"/>
              </w:rPr>
            </w:pPr>
            <w:r>
              <w:rPr>
                <w:rFonts w:ascii="Times New Roman" w:hAnsi="Times New Roman" w:eastAsia="OfficinaSansBoldITC"/>
                <w:sz w:val="26"/>
                <w:szCs w:val="26"/>
                <w:lang w:val="ru-RU"/>
              </w:rPr>
              <w:t>Вариант № 1</w:t>
            </w:r>
          </w:p>
          <w:p>
            <w:pPr>
              <w:spacing w:after="0" w:line="240" w:lineRule="auto"/>
              <w:jc w:val="center"/>
              <w:rPr>
                <w:rFonts w:ascii="Times New Roman" w:hAnsi="Times New Roman"/>
                <w:sz w:val="26"/>
                <w:szCs w:val="26"/>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2" w:hRule="exact"/>
        </w:trPr>
        <w:tc>
          <w:tcPr>
            <w:tcW w:w="10133" w:type="dxa"/>
            <w:gridSpan w:val="10"/>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r>
              <w:rPr>
                <w:rFonts w:ascii="Times New Roman" w:hAnsi="Times New Roman" w:eastAsia="SchoolBookSanPin"/>
                <w:bCs/>
                <w:sz w:val="26"/>
                <w:szCs w:val="26"/>
                <w:lang w:val="ru-RU"/>
              </w:rPr>
              <w:t xml:space="preserve">Федеральный недельный учебный план основного общего образования для 5-дневной учебной недели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Предметные области</w:t>
            </w:r>
          </w:p>
        </w:tc>
        <w:tc>
          <w:tcPr>
            <w:tcW w:w="3748" w:type="dxa"/>
            <w:gridSpan w:val="2"/>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Учебные предметы классы</w:t>
            </w:r>
          </w:p>
        </w:tc>
        <w:tc>
          <w:tcPr>
            <w:tcW w:w="3936" w:type="dxa"/>
            <w:gridSpan w:val="7"/>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r>
              <w:rPr>
                <w:rFonts w:ascii="Times New Roman" w:hAnsi="Times New Roman" w:eastAsia="SchoolBookSanPin"/>
                <w:bCs/>
                <w:sz w:val="26"/>
                <w:szCs w:val="26"/>
                <w:lang w:val="ru-RU"/>
              </w:rPr>
              <w:t>Количество часов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48"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w:t>
            </w:r>
          </w:p>
        </w:tc>
        <w:tc>
          <w:tcPr>
            <w:tcW w:w="70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VIII</w:t>
            </w:r>
          </w:p>
        </w:tc>
        <w:tc>
          <w:tcPr>
            <w:tcW w:w="57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IX</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Всего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6197" w:type="dxa"/>
            <w:gridSpan w:val="3"/>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Обязательная часть</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7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Русский язык и литература</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Русский язык</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Литература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Иностранные языки</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Иностранный язык</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Математика и информатика</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Математика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Алгебра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Геометрия</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Вероятность и статистика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Информатика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591" w:type="dxa"/>
            <w:gridSpan w:val="2"/>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Общественно-научные предметы</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История</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Обществознание</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География</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exact"/>
        </w:trPr>
        <w:tc>
          <w:tcPr>
            <w:tcW w:w="2591" w:type="dxa"/>
            <w:gridSpan w:val="2"/>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Естественнонаучные предметы</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Физика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1"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Химия</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Биология</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4" w:hRule="exact"/>
        </w:trPr>
        <w:tc>
          <w:tcPr>
            <w:tcW w:w="2591"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Основы духовно-нравственной культуры народов России</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Основы духовно-нравственной культуры народов России</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591" w:type="dxa"/>
            <w:gridSpan w:val="2"/>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Искусство</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Изобразительное искусство</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Музыка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591"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Технология</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Технология</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591" w:type="dxa"/>
            <w:gridSpan w:val="2"/>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Физическая культура и основы безопасности жизнедеятельности</w:t>
            </w: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Физическая культура</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exact"/>
        </w:trPr>
        <w:tc>
          <w:tcPr>
            <w:tcW w:w="2591" w:type="dxa"/>
            <w:gridSpan w:val="2"/>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p>
        </w:tc>
        <w:tc>
          <w:tcPr>
            <w:tcW w:w="36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Основы безопасности жизнедеятельности</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6197" w:type="dxa"/>
            <w:gridSpan w:val="3"/>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Итого</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2</w:t>
            </w:r>
            <w:r>
              <w:rPr>
                <w:rFonts w:ascii="Times New Roman" w:hAnsi="Times New Roman" w:eastAsia="SchoolBookSanPin"/>
                <w:sz w:val="26"/>
                <w:szCs w:val="26"/>
                <w:lang w:val="ru-RU"/>
              </w:rPr>
              <w:t>7</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29</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3</w:t>
            </w:r>
            <w:r>
              <w:rPr>
                <w:rFonts w:ascii="Times New Roman" w:hAnsi="Times New Roman" w:eastAsia="SchoolBookSanPin"/>
                <w:sz w:val="26"/>
                <w:szCs w:val="26"/>
                <w:lang w:val="ru-RU"/>
              </w:rPr>
              <w:t>0</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3</w:t>
            </w: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3</w:t>
            </w:r>
            <w:r>
              <w:rPr>
                <w:rFonts w:ascii="Times New Roman" w:hAnsi="Times New Roman" w:eastAsia="SchoolBookSanPin"/>
                <w:sz w:val="26"/>
                <w:szCs w:val="26"/>
                <w:lang w:val="ru-RU"/>
              </w:rPr>
              <w:t>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1</w:t>
            </w:r>
            <w:r>
              <w:rPr>
                <w:rFonts w:ascii="Times New Roman" w:hAnsi="Times New Roman" w:eastAsia="SchoolBookSanPin"/>
                <w:sz w:val="26"/>
                <w:szCs w:val="26"/>
                <w:lang w:val="ru-RU"/>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exact"/>
        </w:trPr>
        <w:tc>
          <w:tcPr>
            <w:tcW w:w="6197" w:type="dxa"/>
            <w:gridSpan w:val="3"/>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Часть, формируемая участниками образовательных отношений</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6197" w:type="dxa"/>
            <w:gridSpan w:val="3"/>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Учебные недели</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6197" w:type="dxa"/>
            <w:gridSpan w:val="3"/>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Всего часов</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986</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1020</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1088</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exact"/>
        </w:trPr>
        <w:tc>
          <w:tcPr>
            <w:tcW w:w="6197" w:type="dxa"/>
            <w:gridSpan w:val="3"/>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Максимально допустимая недельная нагрузка (при 5-дневной неделе) в соответствии с санитарными правилами и нормами</w:t>
            </w:r>
          </w:p>
        </w:tc>
        <w:tc>
          <w:tcPr>
            <w:tcW w:w="6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29</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30</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32</w:t>
            </w:r>
          </w:p>
        </w:tc>
        <w:tc>
          <w:tcPr>
            <w:tcW w:w="709"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73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157</w:t>
            </w:r>
          </w:p>
        </w:tc>
      </w:tr>
    </w:tbl>
    <w:p>
      <w:pPr>
        <w:spacing w:after="0"/>
        <w:rPr>
          <w:vanish/>
        </w:rPr>
      </w:pPr>
    </w:p>
    <w:tbl>
      <w:tblPr>
        <w:tblStyle w:val="13"/>
        <w:tblpPr w:leftFromText="180" w:rightFromText="180" w:vertAnchor="text" w:horzAnchor="margin" w:tblpX="152" w:tblpY="95"/>
        <w:tblW w:w="0" w:type="auto"/>
        <w:tblInd w:w="0" w:type="dxa"/>
        <w:tblLayout w:type="fixed"/>
        <w:tblCellMar>
          <w:top w:w="0" w:type="dxa"/>
          <w:left w:w="0" w:type="dxa"/>
          <w:bottom w:w="0" w:type="dxa"/>
          <w:right w:w="0" w:type="dxa"/>
        </w:tblCellMar>
      </w:tblPr>
      <w:tblGrid>
        <w:gridCol w:w="2502"/>
        <w:gridCol w:w="3594"/>
        <w:gridCol w:w="708"/>
        <w:gridCol w:w="709"/>
        <w:gridCol w:w="567"/>
        <w:gridCol w:w="709"/>
        <w:gridCol w:w="567"/>
        <w:gridCol w:w="709"/>
      </w:tblGrid>
      <w:tr>
        <w:tblPrEx>
          <w:tblCellMar>
            <w:top w:w="0" w:type="dxa"/>
            <w:left w:w="0" w:type="dxa"/>
            <w:bottom w:w="0" w:type="dxa"/>
            <w:right w:w="0" w:type="dxa"/>
          </w:tblCellMar>
        </w:tblPrEx>
        <w:trPr>
          <w:trHeight w:val="439" w:hRule="exact"/>
        </w:trPr>
        <w:tc>
          <w:tcPr>
            <w:tcW w:w="10065" w:type="dxa"/>
            <w:gridSpan w:val="8"/>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OfficinaSansBoldITC"/>
                <w:sz w:val="26"/>
                <w:szCs w:val="26"/>
                <w:lang w:val="ru-RU"/>
              </w:rPr>
            </w:pPr>
            <w:r>
              <w:rPr>
                <w:rFonts w:ascii="Times New Roman" w:hAnsi="Times New Roman" w:eastAsia="OfficinaSansBoldITC"/>
                <w:sz w:val="26"/>
                <w:szCs w:val="26"/>
                <w:lang w:val="ru-RU"/>
              </w:rPr>
              <w:t>Вариант № 2</w:t>
            </w:r>
          </w:p>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bCs/>
                <w:sz w:val="26"/>
                <w:szCs w:val="26"/>
                <w:lang w:val="ru-RU"/>
              </w:rPr>
            </w:pPr>
          </w:p>
        </w:tc>
      </w:tr>
      <w:tr>
        <w:tblPrEx>
          <w:tblCellMar>
            <w:top w:w="0" w:type="dxa"/>
            <w:left w:w="0" w:type="dxa"/>
            <w:bottom w:w="0" w:type="dxa"/>
            <w:right w:w="0" w:type="dxa"/>
          </w:tblCellMar>
        </w:tblPrEx>
        <w:trPr>
          <w:trHeight w:val="700" w:hRule="exact"/>
        </w:trPr>
        <w:tc>
          <w:tcPr>
            <w:tcW w:w="10065" w:type="dxa"/>
            <w:gridSpan w:val="8"/>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Федеральный недельный учебный план основного общего образования для 6-дневной учебной недели</w:t>
            </w:r>
          </w:p>
        </w:tc>
      </w:tr>
      <w:tr>
        <w:tblPrEx>
          <w:tblCellMar>
            <w:top w:w="0" w:type="dxa"/>
            <w:left w:w="0" w:type="dxa"/>
            <w:bottom w:w="0" w:type="dxa"/>
            <w:right w:w="0" w:type="dxa"/>
          </w:tblCellMar>
        </w:tblPrEx>
        <w:trPr>
          <w:trHeight w:val="439" w:hRule="exact"/>
        </w:trPr>
        <w:tc>
          <w:tcPr>
            <w:tcW w:w="2502" w:type="dxa"/>
            <w:vMerge w:val="restart"/>
            <w:tcBorders>
              <w:top w:val="single" w:color="auto" w:sz="4" w:space="0"/>
              <w:left w:val="single" w:color="auto" w:sz="4" w:space="0"/>
              <w:bottom w:val="single" w:color="auto" w:sz="4" w:space="0"/>
              <w:right w:val="single" w:color="auto" w:sz="4" w:space="0"/>
            </w:tcBorders>
            <w:vAlign w:val="center"/>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Предметные области</w:t>
            </w:r>
          </w:p>
        </w:tc>
        <w:tc>
          <w:tcPr>
            <w:tcW w:w="3594" w:type="dxa"/>
            <w:vMerge w:val="restart"/>
            <w:tcBorders>
              <w:top w:val="single" w:color="auto" w:sz="4" w:space="0"/>
              <w:left w:val="single" w:color="auto" w:sz="4" w:space="0"/>
              <w:bottom w:val="single" w:color="auto" w:sz="4" w:space="0"/>
              <w:right w:val="single" w:color="auto" w:sz="4" w:space="0"/>
            </w:tcBorders>
            <w:vAlign w:val="center"/>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Учебные предметы классы</w:t>
            </w:r>
          </w:p>
        </w:tc>
        <w:tc>
          <w:tcPr>
            <w:tcW w:w="3969" w:type="dxa"/>
            <w:gridSpan w:val="6"/>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Количество часов в неделю</w:t>
            </w:r>
          </w:p>
        </w:tc>
      </w:tr>
      <w:tr>
        <w:tblPrEx>
          <w:tblCellMar>
            <w:top w:w="0" w:type="dxa"/>
            <w:left w:w="0" w:type="dxa"/>
            <w:bottom w:w="0" w:type="dxa"/>
            <w:right w:w="0" w:type="dxa"/>
          </w:tblCellMar>
        </w:tblPrEx>
        <w:trPr>
          <w:trHeight w:val="439"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lang w:val="ru-RU"/>
              </w:rPr>
            </w:pPr>
          </w:p>
        </w:tc>
        <w:tc>
          <w:tcPr>
            <w:tcW w:w="3594"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lang w:val="ru-RU"/>
              </w:rPr>
            </w:pP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VIII</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IX</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Всего</w:t>
            </w:r>
          </w:p>
        </w:tc>
      </w:tr>
      <w:tr>
        <w:tblPrEx>
          <w:tblCellMar>
            <w:top w:w="0" w:type="dxa"/>
            <w:left w:w="0" w:type="dxa"/>
            <w:bottom w:w="0" w:type="dxa"/>
            <w:right w:w="0" w:type="dxa"/>
          </w:tblCellMar>
        </w:tblPrEx>
        <w:trPr>
          <w:trHeight w:val="363" w:hRule="exact"/>
        </w:trPr>
        <w:tc>
          <w:tcPr>
            <w:tcW w:w="6096" w:type="dxa"/>
            <w:gridSpan w:val="2"/>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Обязательная часть</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lang w:val="ru-RU"/>
              </w:rPr>
            </w:pPr>
          </w:p>
        </w:tc>
      </w:tr>
      <w:tr>
        <w:tblPrEx>
          <w:tblCellMar>
            <w:top w:w="0" w:type="dxa"/>
            <w:left w:w="0" w:type="dxa"/>
            <w:bottom w:w="0" w:type="dxa"/>
            <w:right w:w="0" w:type="dxa"/>
          </w:tblCellMar>
        </w:tblPrEx>
        <w:trPr>
          <w:trHeight w:val="363" w:hRule="exact"/>
        </w:trPr>
        <w:tc>
          <w:tcPr>
            <w:tcW w:w="2502" w:type="dxa"/>
            <w:vMerge w:val="restart"/>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 и литература</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21</w:t>
            </w:r>
          </w:p>
        </w:tc>
      </w:tr>
      <w:tr>
        <w:tblPrEx>
          <w:tblCellMar>
            <w:top w:w="0" w:type="dxa"/>
            <w:left w:w="0" w:type="dxa"/>
            <w:bottom w:w="0" w:type="dxa"/>
            <w:right w:w="0" w:type="dxa"/>
          </w:tblCellMar>
        </w:tblPrEx>
        <w:trPr>
          <w:trHeight w:val="363"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lang w:val="ru-RU"/>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Литература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13</w:t>
            </w:r>
          </w:p>
        </w:tc>
      </w:tr>
      <w:tr>
        <w:tblPrEx>
          <w:tblCellMar>
            <w:top w:w="0" w:type="dxa"/>
            <w:left w:w="0" w:type="dxa"/>
            <w:bottom w:w="0" w:type="dxa"/>
            <w:right w:w="0" w:type="dxa"/>
          </w:tblCellMar>
        </w:tblPrEx>
        <w:trPr>
          <w:trHeight w:val="363" w:hRule="exact"/>
        </w:trPr>
        <w:tc>
          <w:tcPr>
            <w:tcW w:w="2502"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Иностранные языки</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Иностранный язык</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w:t>
            </w:r>
          </w:p>
        </w:tc>
      </w:tr>
      <w:tr>
        <w:tblPrEx>
          <w:tblCellMar>
            <w:top w:w="0" w:type="dxa"/>
            <w:left w:w="0" w:type="dxa"/>
            <w:bottom w:w="0" w:type="dxa"/>
            <w:right w:w="0" w:type="dxa"/>
          </w:tblCellMar>
        </w:tblPrEx>
        <w:trPr>
          <w:trHeight w:val="363" w:hRule="exact"/>
        </w:trPr>
        <w:tc>
          <w:tcPr>
            <w:tcW w:w="2502" w:type="dxa"/>
            <w:vMerge w:val="restart"/>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Математика </w:t>
            </w:r>
            <w:r>
              <w:rPr>
                <w:rFonts w:ascii="Times New Roman" w:hAnsi="Times New Roman" w:eastAsia="SchoolBookSanPin"/>
                <w:position w:val="1"/>
                <w:sz w:val="26"/>
                <w:szCs w:val="26"/>
                <w:lang w:val="ru-RU"/>
              </w:rPr>
              <w:t>и информатика</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Математика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363"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Алгебра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9</w:t>
            </w:r>
          </w:p>
        </w:tc>
      </w:tr>
      <w:tr>
        <w:tblPrEx>
          <w:tblCellMar>
            <w:top w:w="0" w:type="dxa"/>
            <w:left w:w="0" w:type="dxa"/>
            <w:bottom w:w="0" w:type="dxa"/>
            <w:right w:w="0" w:type="dxa"/>
          </w:tblCellMar>
        </w:tblPrEx>
        <w:trPr>
          <w:trHeight w:val="363"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Геометрия</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6</w:t>
            </w:r>
          </w:p>
        </w:tc>
      </w:tr>
      <w:tr>
        <w:tblPrEx>
          <w:tblCellMar>
            <w:top w:w="0" w:type="dxa"/>
            <w:left w:w="0" w:type="dxa"/>
            <w:bottom w:w="0" w:type="dxa"/>
            <w:right w:w="0" w:type="dxa"/>
          </w:tblCellMar>
        </w:tblPrEx>
        <w:trPr>
          <w:trHeight w:val="422"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Вероятность и статистика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570"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Информатика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578" w:hRule="exact"/>
        </w:trPr>
        <w:tc>
          <w:tcPr>
            <w:tcW w:w="2502" w:type="dxa"/>
            <w:vMerge w:val="restart"/>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Общественно-научные предметы</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История</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484"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Обществознание</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363"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rPr>
              <w:t>География</w:t>
            </w:r>
          </w:p>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p>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309" w:hRule="exact"/>
        </w:trPr>
        <w:tc>
          <w:tcPr>
            <w:tcW w:w="2502" w:type="dxa"/>
            <w:vMerge w:val="restart"/>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Естественнонаучные предметы</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Физика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309"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Химия</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309"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Биология</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1199" w:hRule="exact"/>
        </w:trPr>
        <w:tc>
          <w:tcPr>
            <w:tcW w:w="2502"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309" w:hRule="exact"/>
        </w:trPr>
        <w:tc>
          <w:tcPr>
            <w:tcW w:w="2502" w:type="dxa"/>
            <w:vMerge w:val="restart"/>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Искусство</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Изобразительное искусство</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309"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Музыка</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309" w:hRule="exact"/>
        </w:trPr>
        <w:tc>
          <w:tcPr>
            <w:tcW w:w="2502"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1010" w:hRule="exact"/>
        </w:trPr>
        <w:tc>
          <w:tcPr>
            <w:tcW w:w="2502" w:type="dxa"/>
            <w:vMerge w:val="restart"/>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Физическая культура и основы безопасности жизнедеятельности</w:t>
            </w:r>
          </w:p>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Основы безопасности жизнедеятельности</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428" w:hRule="exact"/>
        </w:trPr>
        <w:tc>
          <w:tcPr>
            <w:tcW w:w="2502" w:type="dxa"/>
            <w:vMerge w:val="continue"/>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sz w:val="26"/>
                <w:szCs w:val="26"/>
              </w:rPr>
            </w:pPr>
          </w:p>
        </w:tc>
        <w:tc>
          <w:tcPr>
            <w:tcW w:w="3594"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rPr>
              <w:t>Физическая культура</w:t>
            </w:r>
          </w:p>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p>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1</w:t>
            </w:r>
            <w:r>
              <w:rPr>
                <w:rFonts w:ascii="Times New Roman" w:hAnsi="Times New Roman" w:eastAsia="SchoolBookSanPin"/>
                <w:sz w:val="26"/>
                <w:szCs w:val="26"/>
                <w:lang w:val="ru-RU"/>
              </w:rPr>
              <w:t>5</w:t>
            </w:r>
          </w:p>
        </w:tc>
      </w:tr>
      <w:tr>
        <w:tblPrEx>
          <w:tblCellMar>
            <w:top w:w="0" w:type="dxa"/>
            <w:left w:w="0" w:type="dxa"/>
            <w:bottom w:w="0" w:type="dxa"/>
            <w:right w:w="0" w:type="dxa"/>
          </w:tblCellMar>
        </w:tblPrEx>
        <w:trPr>
          <w:trHeight w:val="406" w:hRule="exact"/>
        </w:trPr>
        <w:tc>
          <w:tcPr>
            <w:tcW w:w="6096" w:type="dxa"/>
            <w:gridSpan w:val="2"/>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Итого</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2</w:t>
            </w:r>
            <w:r>
              <w:rPr>
                <w:rFonts w:ascii="Times New Roman" w:hAnsi="Times New Roman" w:eastAsia="SchoolBookSanPin"/>
                <w:sz w:val="26"/>
                <w:szCs w:val="26"/>
                <w:lang w:val="ru-RU"/>
              </w:rPr>
              <w:t>8</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30</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3</w:t>
            </w:r>
            <w:r>
              <w:rPr>
                <w:rFonts w:ascii="Times New Roman" w:hAnsi="Times New Roman" w:eastAsia="SchoolBookSanPin"/>
                <w:sz w:val="26"/>
                <w:szCs w:val="26"/>
                <w:lang w:val="ru-RU"/>
              </w:rPr>
              <w:t>1</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3</w:t>
            </w: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3</w:t>
            </w: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1</w:t>
            </w:r>
            <w:r>
              <w:rPr>
                <w:rFonts w:ascii="Times New Roman" w:hAnsi="Times New Roman" w:eastAsia="SchoolBookSanPin"/>
                <w:sz w:val="26"/>
                <w:szCs w:val="26"/>
                <w:lang w:val="ru-RU"/>
              </w:rPr>
              <w:t>54</w:t>
            </w:r>
          </w:p>
        </w:tc>
      </w:tr>
      <w:tr>
        <w:tblPrEx>
          <w:tblCellMar>
            <w:top w:w="0" w:type="dxa"/>
            <w:left w:w="0" w:type="dxa"/>
            <w:bottom w:w="0" w:type="dxa"/>
            <w:right w:w="0" w:type="dxa"/>
          </w:tblCellMar>
        </w:tblPrEx>
        <w:trPr>
          <w:trHeight w:val="680" w:hRule="exact"/>
        </w:trPr>
        <w:tc>
          <w:tcPr>
            <w:tcW w:w="6096" w:type="dxa"/>
            <w:gridSpan w:val="2"/>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Часть, формируемая участниками образовательных отношений</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18</w:t>
            </w:r>
          </w:p>
        </w:tc>
      </w:tr>
      <w:tr>
        <w:tblPrEx>
          <w:tblCellMar>
            <w:top w:w="0" w:type="dxa"/>
            <w:left w:w="0" w:type="dxa"/>
            <w:bottom w:w="0" w:type="dxa"/>
            <w:right w:w="0" w:type="dxa"/>
          </w:tblCellMar>
        </w:tblPrEx>
        <w:trPr>
          <w:trHeight w:val="309" w:hRule="exact"/>
        </w:trPr>
        <w:tc>
          <w:tcPr>
            <w:tcW w:w="6096" w:type="dxa"/>
            <w:gridSpan w:val="2"/>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Учебные недели</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r>
      <w:tr>
        <w:tblPrEx>
          <w:tblCellMar>
            <w:top w:w="0" w:type="dxa"/>
            <w:left w:w="0" w:type="dxa"/>
            <w:bottom w:w="0" w:type="dxa"/>
            <w:right w:w="0" w:type="dxa"/>
          </w:tblCellMar>
        </w:tblPrEx>
        <w:trPr>
          <w:trHeight w:val="309" w:hRule="exact"/>
        </w:trPr>
        <w:tc>
          <w:tcPr>
            <w:tcW w:w="6096" w:type="dxa"/>
            <w:gridSpan w:val="2"/>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rPr>
            </w:pPr>
            <w:r>
              <w:rPr>
                <w:rFonts w:ascii="Times New Roman" w:hAnsi="Times New Roman" w:eastAsia="SchoolBookSanPin"/>
                <w:sz w:val="26"/>
                <w:szCs w:val="26"/>
              </w:rPr>
              <w:t>Всего часов</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1088</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1190</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5848</w:t>
            </w:r>
          </w:p>
        </w:tc>
      </w:tr>
      <w:tr>
        <w:tblPrEx>
          <w:tblCellMar>
            <w:top w:w="0" w:type="dxa"/>
            <w:left w:w="0" w:type="dxa"/>
            <w:bottom w:w="0" w:type="dxa"/>
            <w:right w:w="0" w:type="dxa"/>
          </w:tblCellMar>
        </w:tblPrEx>
        <w:trPr>
          <w:trHeight w:val="938" w:hRule="exact"/>
        </w:trPr>
        <w:tc>
          <w:tcPr>
            <w:tcW w:w="6096" w:type="dxa"/>
            <w:gridSpan w:val="2"/>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Максимально допустимая недельная нагрузка (</w:t>
            </w:r>
            <w:r>
              <w:rPr>
                <w:rFonts w:ascii="Times New Roman" w:hAnsi="Times New Roman" w:eastAsia="SchoolBookSanPin"/>
                <w:position w:val="1"/>
                <w:sz w:val="26"/>
                <w:szCs w:val="26"/>
                <w:lang w:val="ru-RU"/>
              </w:rPr>
              <w:t>при 6-дневной неделе) в соответствии с санитарными правилами и нормами</w:t>
            </w:r>
          </w:p>
        </w:tc>
        <w:tc>
          <w:tcPr>
            <w:tcW w:w="708"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32</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35</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567"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709" w:type="dxa"/>
            <w:tcBorders>
              <w:top w:val="single" w:color="auto" w:sz="4" w:space="0"/>
              <w:left w:val="single" w:color="auto" w:sz="4" w:space="0"/>
              <w:bottom w:val="single" w:color="auto" w:sz="4" w:space="0"/>
              <w:right w:val="single" w:color="auto" w:sz="4" w:space="0"/>
            </w:tcBorders>
          </w:tcPr>
          <w:p>
            <w:pPr>
              <w:pBdr>
                <w:top w:val="single" w:color="auto" w:sz="4" w:space="1"/>
                <w:left w:val="single" w:color="auto" w:sz="4" w:space="1"/>
                <w:bottom w:val="single" w:color="auto" w:sz="4" w:space="1"/>
                <w:right w:val="single" w:color="auto" w:sz="4" w:space="1"/>
                <w:between w:val="single" w:color="auto" w:sz="4" w:space="1"/>
              </w:pBd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172</w:t>
            </w:r>
          </w:p>
        </w:tc>
      </w:tr>
    </w:tbl>
    <w:p>
      <w:pPr>
        <w:spacing w:after="0" w:line="360" w:lineRule="auto"/>
        <w:ind w:firstLine="709"/>
        <w:jc w:val="both"/>
        <w:rPr>
          <w:rFonts w:ascii="Times New Roman" w:hAnsi="Times New Roman"/>
          <w:sz w:val="28"/>
          <w:szCs w:val="28"/>
          <w:lang w:val="ru-RU" w:eastAsia="zh-CN"/>
        </w:rPr>
      </w:pPr>
    </w:p>
    <w:tbl>
      <w:tblPr>
        <w:tblStyle w:val="13"/>
        <w:tblW w:w="10140" w:type="dxa"/>
        <w:tblInd w:w="108" w:type="dxa"/>
        <w:tblLayout w:type="fixed"/>
        <w:tblCellMar>
          <w:top w:w="0" w:type="dxa"/>
          <w:left w:w="0" w:type="dxa"/>
          <w:bottom w:w="0" w:type="dxa"/>
          <w:right w:w="0" w:type="dxa"/>
        </w:tblCellMar>
      </w:tblPr>
      <w:tblGrid>
        <w:gridCol w:w="2428"/>
        <w:gridCol w:w="3706"/>
        <w:gridCol w:w="709"/>
        <w:gridCol w:w="709"/>
        <w:gridCol w:w="567"/>
        <w:gridCol w:w="709"/>
        <w:gridCol w:w="518"/>
        <w:gridCol w:w="49"/>
        <w:gridCol w:w="745"/>
      </w:tblGrid>
      <w:tr>
        <w:tblPrEx>
          <w:tblCellMar>
            <w:top w:w="0" w:type="dxa"/>
            <w:left w:w="0" w:type="dxa"/>
            <w:bottom w:w="0" w:type="dxa"/>
            <w:right w:w="0" w:type="dxa"/>
          </w:tblCellMar>
        </w:tblPrEx>
        <w:trPr>
          <w:trHeight w:val="425" w:hRule="exact"/>
        </w:trPr>
        <w:tc>
          <w:tcPr>
            <w:tcW w:w="10140" w:type="dxa"/>
            <w:gridSpan w:val="9"/>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OfficinaSansBoldITC"/>
                <w:sz w:val="26"/>
                <w:szCs w:val="26"/>
                <w:lang w:val="ru-RU"/>
              </w:rPr>
            </w:pPr>
            <w:r>
              <w:rPr>
                <w:rFonts w:ascii="Times New Roman" w:hAnsi="Times New Roman" w:eastAsia="OfficinaSansBoldITC"/>
                <w:sz w:val="26"/>
                <w:szCs w:val="26"/>
                <w:lang w:val="ru-RU"/>
              </w:rPr>
              <w:t>Вариант № 3</w:t>
            </w:r>
          </w:p>
          <w:p>
            <w:pPr>
              <w:spacing w:after="0" w:line="240" w:lineRule="auto"/>
              <w:jc w:val="center"/>
              <w:rPr>
                <w:rFonts w:ascii="Times New Roman" w:hAnsi="Times New Roman" w:eastAsia="SchoolBookSanPin"/>
                <w:sz w:val="26"/>
                <w:szCs w:val="26"/>
                <w:lang w:val="ru-RU"/>
              </w:rPr>
            </w:pPr>
          </w:p>
        </w:tc>
      </w:tr>
      <w:tr>
        <w:tblPrEx>
          <w:tblCellMar>
            <w:top w:w="0" w:type="dxa"/>
            <w:left w:w="0" w:type="dxa"/>
            <w:bottom w:w="0" w:type="dxa"/>
            <w:right w:w="0" w:type="dxa"/>
          </w:tblCellMar>
        </w:tblPrEx>
        <w:trPr>
          <w:trHeight w:val="777" w:hRule="exact"/>
        </w:trPr>
        <w:tc>
          <w:tcPr>
            <w:tcW w:w="10140" w:type="dxa"/>
            <w:gridSpan w:val="9"/>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Федеральный недельный учебный план основного общего образования для 6-дневной учебной недели</w:t>
            </w:r>
          </w:p>
          <w:p>
            <w:pPr>
              <w:spacing w:after="0" w:line="240" w:lineRule="auto"/>
              <w:jc w:val="center"/>
              <w:rPr>
                <w:rFonts w:ascii="Times New Roman" w:hAnsi="Times New Roman" w:eastAsia="SchoolBookSanPin"/>
                <w:sz w:val="26"/>
                <w:szCs w:val="26"/>
                <w:lang w:val="ru-RU"/>
              </w:rPr>
            </w:pPr>
          </w:p>
        </w:tc>
      </w:tr>
      <w:tr>
        <w:tblPrEx>
          <w:tblCellMar>
            <w:top w:w="0" w:type="dxa"/>
            <w:left w:w="0" w:type="dxa"/>
            <w:bottom w:w="0" w:type="dxa"/>
            <w:right w:w="0" w:type="dxa"/>
          </w:tblCellMar>
        </w:tblPrEx>
        <w:trPr>
          <w:trHeight w:val="425" w:hRule="exact"/>
        </w:trPr>
        <w:tc>
          <w:tcPr>
            <w:tcW w:w="2428"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Предметные области</w:t>
            </w:r>
          </w:p>
        </w:tc>
        <w:tc>
          <w:tcPr>
            <w:tcW w:w="3706"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Учебные предметы классы</w:t>
            </w:r>
          </w:p>
        </w:tc>
        <w:tc>
          <w:tcPr>
            <w:tcW w:w="4006" w:type="dxa"/>
            <w:gridSpan w:val="7"/>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Количество часов в неделю</w:t>
            </w:r>
          </w:p>
        </w:tc>
      </w:tr>
      <w:tr>
        <w:tblPrEx>
          <w:tblCellMar>
            <w:top w:w="0" w:type="dxa"/>
            <w:left w:w="0" w:type="dxa"/>
            <w:bottom w:w="0" w:type="dxa"/>
            <w:right w:w="0" w:type="dxa"/>
          </w:tblCellMar>
        </w:tblPrEx>
        <w:trPr>
          <w:trHeight w:val="315"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VIII</w:t>
            </w:r>
          </w:p>
        </w:tc>
        <w:tc>
          <w:tcPr>
            <w:tcW w:w="567"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IX</w:t>
            </w:r>
          </w:p>
        </w:tc>
        <w:tc>
          <w:tcPr>
            <w:tcW w:w="745"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Всего</w:t>
            </w:r>
          </w:p>
        </w:tc>
      </w:tr>
      <w:tr>
        <w:tblPrEx>
          <w:tblCellMar>
            <w:top w:w="0" w:type="dxa"/>
            <w:left w:w="0" w:type="dxa"/>
            <w:bottom w:w="0" w:type="dxa"/>
            <w:right w:w="0" w:type="dxa"/>
          </w:tblCellMar>
        </w:tblPrEx>
        <w:trPr>
          <w:trHeight w:val="338" w:hRule="exact"/>
        </w:trPr>
        <w:tc>
          <w:tcPr>
            <w:tcW w:w="6134"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Обязательная часть</w:t>
            </w:r>
          </w:p>
        </w:tc>
        <w:tc>
          <w:tcPr>
            <w:tcW w:w="4006" w:type="dxa"/>
            <w:gridSpan w:val="7"/>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r>
      <w:tr>
        <w:tblPrEx>
          <w:tblCellMar>
            <w:top w:w="0" w:type="dxa"/>
            <w:left w:w="0" w:type="dxa"/>
            <w:bottom w:w="0" w:type="dxa"/>
            <w:right w:w="0" w:type="dxa"/>
          </w:tblCellMar>
        </w:tblPrEx>
        <w:trPr>
          <w:trHeight w:val="338"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 и литература</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21</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Литература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13</w:t>
            </w:r>
          </w:p>
        </w:tc>
      </w:tr>
      <w:tr>
        <w:tblPrEx>
          <w:tblCellMar>
            <w:top w:w="0" w:type="dxa"/>
            <w:left w:w="0" w:type="dxa"/>
            <w:bottom w:w="0" w:type="dxa"/>
            <w:right w:w="0" w:type="dxa"/>
          </w:tblCellMar>
        </w:tblPrEx>
        <w:trPr>
          <w:trHeight w:val="338"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Иностранные языки</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Иностранный язык</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w:t>
            </w:r>
          </w:p>
        </w:tc>
      </w:tr>
      <w:tr>
        <w:tblPrEx>
          <w:tblCellMar>
            <w:top w:w="0" w:type="dxa"/>
            <w:left w:w="0" w:type="dxa"/>
            <w:bottom w:w="0" w:type="dxa"/>
            <w:right w:w="0" w:type="dxa"/>
          </w:tblCellMar>
        </w:tblPrEx>
        <w:trPr>
          <w:trHeight w:val="356"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Второй иностранный язык</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338"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Математика </w:t>
            </w:r>
            <w:r>
              <w:rPr>
                <w:rFonts w:ascii="Times New Roman" w:hAnsi="Times New Roman" w:eastAsia="SchoolBookSanPin"/>
                <w:position w:val="1"/>
                <w:sz w:val="26"/>
                <w:szCs w:val="26"/>
                <w:lang w:val="ru-RU"/>
              </w:rPr>
              <w:t>и информатика</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Математика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10</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Алгебра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9</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Геометрия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Вероятность и статистика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Информатика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r>
      <w:tr>
        <w:tblPrEx>
          <w:tblCellMar>
            <w:top w:w="0" w:type="dxa"/>
            <w:left w:w="0" w:type="dxa"/>
            <w:bottom w:w="0" w:type="dxa"/>
            <w:right w:w="0" w:type="dxa"/>
          </w:tblCellMar>
        </w:tblPrEx>
        <w:trPr>
          <w:trHeight w:val="338"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lang w:val="ru-RU"/>
              </w:rPr>
              <w:t>Об</w:t>
            </w:r>
            <w:r>
              <w:rPr>
                <w:rFonts w:ascii="Times New Roman" w:hAnsi="Times New Roman" w:eastAsia="SchoolBookSanPin"/>
                <w:sz w:val="26"/>
                <w:szCs w:val="26"/>
              </w:rPr>
              <w:t>щественно-научные предметы</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История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1</w:t>
            </w:r>
            <w:r>
              <w:rPr>
                <w:rFonts w:ascii="Times New Roman" w:hAnsi="Times New Roman" w:eastAsia="SchoolBookSanPin"/>
                <w:sz w:val="26"/>
                <w:szCs w:val="26"/>
                <w:lang w:val="ru-RU"/>
              </w:rPr>
              <w:t>1</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Обществознание</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338"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География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309"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Естественнонаучные предметы</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6</w:t>
            </w:r>
          </w:p>
        </w:tc>
      </w:tr>
      <w:tr>
        <w:tblPrEx>
          <w:tblCellMar>
            <w:top w:w="0" w:type="dxa"/>
            <w:left w:w="0" w:type="dxa"/>
            <w:bottom w:w="0" w:type="dxa"/>
            <w:right w:w="0" w:type="dxa"/>
          </w:tblCellMar>
        </w:tblPrEx>
        <w:trPr>
          <w:trHeight w:val="309"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Химия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309"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Биология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1317" w:hRule="exact"/>
        </w:trPr>
        <w:tc>
          <w:tcPr>
            <w:tcW w:w="242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309"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Искусство</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Изобразительное искусство</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309"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Музыка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309" w:hRule="exact"/>
        </w:trPr>
        <w:tc>
          <w:tcPr>
            <w:tcW w:w="242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309" w:hRule="exact"/>
        </w:trPr>
        <w:tc>
          <w:tcPr>
            <w:tcW w:w="2428"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Физическая культура </w:t>
            </w:r>
            <w:r>
              <w:rPr>
                <w:rFonts w:ascii="Times New Roman" w:hAnsi="Times New Roman" w:eastAsia="SchoolBookSanPin"/>
                <w:position w:val="1"/>
                <w:sz w:val="26"/>
                <w:szCs w:val="26"/>
                <w:lang w:val="ru-RU"/>
              </w:rPr>
              <w:t>и основы безопасности жизнедеятельности</w:t>
            </w: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Физическая культура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902" w:hRule="exact"/>
        </w:trPr>
        <w:tc>
          <w:tcPr>
            <w:tcW w:w="2428"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70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Основы безопасности жизнедеятельности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309" w:hRule="exact"/>
        </w:trPr>
        <w:tc>
          <w:tcPr>
            <w:tcW w:w="6134"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Итого</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29</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33</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159</w:t>
            </w:r>
          </w:p>
        </w:tc>
      </w:tr>
      <w:tr>
        <w:tblPrEx>
          <w:tblCellMar>
            <w:top w:w="0" w:type="dxa"/>
            <w:left w:w="0" w:type="dxa"/>
            <w:bottom w:w="0" w:type="dxa"/>
            <w:right w:w="0" w:type="dxa"/>
          </w:tblCellMar>
        </w:tblPrEx>
        <w:trPr>
          <w:trHeight w:val="635" w:hRule="exact"/>
        </w:trPr>
        <w:tc>
          <w:tcPr>
            <w:tcW w:w="6134"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Часть, формируемая участниками образовательных отношений</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13</w:t>
            </w:r>
          </w:p>
        </w:tc>
      </w:tr>
      <w:tr>
        <w:tblPrEx>
          <w:tblCellMar>
            <w:top w:w="0" w:type="dxa"/>
            <w:left w:w="0" w:type="dxa"/>
            <w:bottom w:w="0" w:type="dxa"/>
            <w:right w:w="0" w:type="dxa"/>
          </w:tblCellMar>
        </w:tblPrEx>
        <w:trPr>
          <w:trHeight w:val="309" w:hRule="exact"/>
        </w:trPr>
        <w:tc>
          <w:tcPr>
            <w:tcW w:w="6134"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Учебные недели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r>
      <w:tr>
        <w:tblPrEx>
          <w:tblCellMar>
            <w:top w:w="0" w:type="dxa"/>
            <w:left w:w="0" w:type="dxa"/>
            <w:bottom w:w="0" w:type="dxa"/>
            <w:right w:w="0" w:type="dxa"/>
          </w:tblCellMar>
        </w:tblPrEx>
        <w:trPr>
          <w:trHeight w:val="309" w:hRule="exact"/>
        </w:trPr>
        <w:tc>
          <w:tcPr>
            <w:tcW w:w="6134"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Всего часов</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1088</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1190</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5848</w:t>
            </w:r>
          </w:p>
        </w:tc>
      </w:tr>
      <w:tr>
        <w:tblPrEx>
          <w:tblCellMar>
            <w:top w:w="0" w:type="dxa"/>
            <w:left w:w="0" w:type="dxa"/>
            <w:bottom w:w="0" w:type="dxa"/>
            <w:right w:w="0" w:type="dxa"/>
          </w:tblCellMar>
        </w:tblPrEx>
        <w:trPr>
          <w:trHeight w:val="1021" w:hRule="exact"/>
        </w:trPr>
        <w:tc>
          <w:tcPr>
            <w:tcW w:w="6134"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Максимально допустимая недельная нагрузка (</w:t>
            </w:r>
            <w:r>
              <w:rPr>
                <w:rFonts w:ascii="Times New Roman" w:hAnsi="Times New Roman" w:eastAsia="SchoolBookSanPin"/>
                <w:position w:val="1"/>
                <w:sz w:val="26"/>
                <w:szCs w:val="26"/>
                <w:lang w:val="ru-RU"/>
              </w:rPr>
              <w:t>при 6-дневной неделе) в соответствии с санитарными правилами и нормами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51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794"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172</w:t>
            </w:r>
          </w:p>
        </w:tc>
      </w:tr>
    </w:tbl>
    <w:p>
      <w:pPr>
        <w:spacing w:after="0" w:line="360" w:lineRule="auto"/>
        <w:jc w:val="both"/>
        <w:rPr>
          <w:rFonts w:ascii="Times New Roman" w:hAnsi="Times New Roman"/>
          <w:sz w:val="28"/>
          <w:szCs w:val="28"/>
          <w:lang w:val="ru-RU" w:eastAsia="zh-CN"/>
        </w:rPr>
      </w:pPr>
    </w:p>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варианты № 4, №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tbl>
      <w:tblPr>
        <w:tblStyle w:val="13"/>
        <w:tblW w:w="1013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49"/>
        <w:gridCol w:w="3748"/>
        <w:gridCol w:w="646"/>
        <w:gridCol w:w="709"/>
        <w:gridCol w:w="567"/>
        <w:gridCol w:w="709"/>
        <w:gridCol w:w="567"/>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10133" w:type="dxa"/>
            <w:gridSpan w:val="8"/>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eastAsia="OfficinaSansBoldITC"/>
                <w:sz w:val="26"/>
                <w:szCs w:val="26"/>
                <w:lang w:val="ru-RU"/>
              </w:rPr>
            </w:pPr>
            <w:r>
              <w:rPr>
                <w:rFonts w:ascii="Times New Roman" w:hAnsi="Times New Roman" w:eastAsia="OfficinaSansBoldITC"/>
                <w:sz w:val="26"/>
                <w:szCs w:val="26"/>
                <w:lang w:val="ru-RU"/>
              </w:rPr>
              <w:t>Вариант № 4</w:t>
            </w:r>
          </w:p>
          <w:p>
            <w:pPr>
              <w:spacing w:line="360" w:lineRule="auto"/>
              <w:jc w:val="center"/>
              <w:rPr>
                <w:rFonts w:ascii="Times New Roman" w:hAnsi="Times New Roman" w:eastAsia="OfficinaSansBoldITC"/>
                <w:sz w:val="26"/>
                <w:szCs w:val="26"/>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0133" w:type="dxa"/>
            <w:gridSpan w:val="8"/>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p>
            <w:pPr>
              <w:spacing w:line="360" w:lineRule="auto"/>
              <w:jc w:val="center"/>
              <w:rPr>
                <w:rFonts w:ascii="Times New Roman" w:hAnsi="Times New Roman" w:eastAsia="OfficinaSansBoldITC"/>
                <w:sz w:val="26"/>
                <w:szCs w:val="26"/>
                <w:lang w:val="ru-RU"/>
              </w:rPr>
            </w:pPr>
            <w:r>
              <w:rPr>
                <w:rFonts w:ascii="Times New Roman" w:hAnsi="Times New Roman" w:eastAsia="OfficinaSansBoldITC"/>
                <w:sz w:val="26"/>
                <w:szCs w:val="26"/>
                <w:lang w:val="ru-RU"/>
              </w:rPr>
              <w:t>для 5-дневной учебной недели с изучением родного языка или обучением на родном языке</w:t>
            </w:r>
          </w:p>
          <w:p>
            <w:pPr>
              <w:spacing w:line="360" w:lineRule="auto"/>
              <w:jc w:val="center"/>
              <w:rPr>
                <w:rFonts w:ascii="Times New Roman" w:hAnsi="Times New Roman" w:eastAsia="OfficinaSansBoldITC"/>
                <w:sz w:val="26"/>
                <w:szCs w:val="26"/>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restart"/>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Предметные области</w:t>
            </w:r>
          </w:p>
        </w:tc>
        <w:tc>
          <w:tcPr>
            <w:tcW w:w="3748" w:type="dxa"/>
            <w:vMerge w:val="restart"/>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Учебные предметы классы</w:t>
            </w:r>
          </w:p>
        </w:tc>
        <w:tc>
          <w:tcPr>
            <w:tcW w:w="3936" w:type="dxa"/>
            <w:gridSpan w:val="6"/>
          </w:tcPr>
          <w:p>
            <w:pPr>
              <w:spacing w:after="0" w:line="240" w:lineRule="auto"/>
              <w:jc w:val="center"/>
              <w:rPr>
                <w:rFonts w:ascii="Times New Roman" w:hAnsi="Times New Roman"/>
                <w:sz w:val="26"/>
                <w:szCs w:val="26"/>
                <w:lang w:val="ru-RU"/>
              </w:rPr>
            </w:pPr>
            <w:r>
              <w:rPr>
                <w:rFonts w:ascii="Times New Roman" w:hAnsi="Times New Roman" w:eastAsia="SchoolBookSanPin"/>
                <w:bCs/>
                <w:sz w:val="26"/>
                <w:szCs w:val="26"/>
                <w:lang w:val="ru-RU"/>
              </w:rPr>
              <w:t>Количество часов 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Pr>
          <w:p>
            <w:pPr>
              <w:spacing w:after="0" w:line="240" w:lineRule="auto"/>
              <w:rPr>
                <w:rFonts w:ascii="Times New Roman" w:hAnsi="Times New Roman"/>
                <w:sz w:val="26"/>
                <w:szCs w:val="26"/>
                <w:lang w:val="ru-RU"/>
              </w:rPr>
            </w:pPr>
          </w:p>
        </w:tc>
        <w:tc>
          <w:tcPr>
            <w:tcW w:w="3748" w:type="dxa"/>
            <w:vMerge w:val="continue"/>
          </w:tcPr>
          <w:p>
            <w:pPr>
              <w:spacing w:after="0" w:line="240" w:lineRule="auto"/>
              <w:rPr>
                <w:rFonts w:ascii="Times New Roman" w:hAnsi="Times New Roman" w:eastAsia="SchoolBookSanPin"/>
                <w:sz w:val="26"/>
                <w:szCs w:val="26"/>
                <w:lang w:val="ru-RU"/>
              </w:rPr>
            </w:pP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VIII</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IX</w:t>
            </w:r>
          </w:p>
        </w:tc>
        <w:tc>
          <w:tcPr>
            <w:tcW w:w="738"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Всего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6197" w:type="dxa"/>
            <w:gridSpan w:val="2"/>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Обязательная часть</w:t>
            </w:r>
          </w:p>
        </w:tc>
        <w:tc>
          <w:tcPr>
            <w:tcW w:w="646" w:type="dxa"/>
          </w:tcPr>
          <w:p>
            <w:pPr>
              <w:spacing w:after="0" w:line="240" w:lineRule="auto"/>
              <w:jc w:val="center"/>
              <w:rPr>
                <w:rFonts w:ascii="Times New Roman" w:hAnsi="Times New Roman"/>
                <w:sz w:val="26"/>
                <w:szCs w:val="26"/>
                <w:lang w:val="ru-RU"/>
              </w:rPr>
            </w:pPr>
          </w:p>
        </w:tc>
        <w:tc>
          <w:tcPr>
            <w:tcW w:w="709" w:type="dxa"/>
          </w:tcPr>
          <w:p>
            <w:pPr>
              <w:spacing w:after="0" w:line="240" w:lineRule="auto"/>
              <w:jc w:val="center"/>
              <w:rPr>
                <w:rFonts w:ascii="Times New Roman" w:hAnsi="Times New Roman"/>
                <w:sz w:val="26"/>
                <w:szCs w:val="26"/>
                <w:lang w:val="ru-RU"/>
              </w:rPr>
            </w:pPr>
          </w:p>
        </w:tc>
        <w:tc>
          <w:tcPr>
            <w:tcW w:w="567" w:type="dxa"/>
          </w:tcPr>
          <w:p>
            <w:pPr>
              <w:spacing w:after="0" w:line="240" w:lineRule="auto"/>
              <w:jc w:val="center"/>
              <w:rPr>
                <w:rFonts w:ascii="Times New Roman" w:hAnsi="Times New Roman"/>
                <w:sz w:val="26"/>
                <w:szCs w:val="26"/>
                <w:lang w:val="ru-RU"/>
              </w:rPr>
            </w:pPr>
          </w:p>
        </w:tc>
        <w:tc>
          <w:tcPr>
            <w:tcW w:w="709" w:type="dxa"/>
          </w:tcPr>
          <w:p>
            <w:pPr>
              <w:spacing w:after="0" w:line="240" w:lineRule="auto"/>
              <w:jc w:val="center"/>
              <w:rPr>
                <w:rFonts w:ascii="Times New Roman" w:hAnsi="Times New Roman"/>
                <w:sz w:val="26"/>
                <w:szCs w:val="26"/>
                <w:lang w:val="ru-RU"/>
              </w:rPr>
            </w:pPr>
          </w:p>
        </w:tc>
        <w:tc>
          <w:tcPr>
            <w:tcW w:w="567" w:type="dxa"/>
          </w:tcPr>
          <w:p>
            <w:pPr>
              <w:spacing w:after="0" w:line="240" w:lineRule="auto"/>
              <w:jc w:val="center"/>
              <w:rPr>
                <w:rFonts w:ascii="Times New Roman" w:hAnsi="Times New Roman"/>
                <w:sz w:val="26"/>
                <w:szCs w:val="26"/>
                <w:lang w:val="ru-RU"/>
              </w:rPr>
            </w:pPr>
          </w:p>
        </w:tc>
        <w:tc>
          <w:tcPr>
            <w:tcW w:w="738" w:type="dxa"/>
          </w:tcPr>
          <w:p>
            <w:pPr>
              <w:spacing w:after="0" w:line="240" w:lineRule="auto"/>
              <w:jc w:val="center"/>
              <w:rPr>
                <w:rFonts w:ascii="Times New Roman" w:hAnsi="Times New Roman"/>
                <w:sz w:val="26"/>
                <w:szCs w:val="26"/>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restart"/>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 и литература</w:t>
            </w: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w:t>
            </w: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Pr>
          <w:p>
            <w:pPr>
              <w:spacing w:after="0" w:line="240" w:lineRule="auto"/>
              <w:rPr>
                <w:rFonts w:ascii="Times New Roman" w:hAnsi="Times New Roman"/>
                <w:sz w:val="26"/>
                <w:szCs w:val="26"/>
                <w:lang w:val="ru-RU"/>
              </w:rPr>
            </w:pP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Литература</w:t>
            </w: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exact"/>
        </w:trPr>
        <w:tc>
          <w:tcPr>
            <w:tcW w:w="2449" w:type="dxa"/>
            <w:vMerge w:val="restart"/>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Родной язык </w:t>
            </w:r>
            <w:r>
              <w:rPr>
                <w:rFonts w:ascii="Times New Roman" w:hAnsi="Times New Roman" w:eastAsia="SchoolBookSanPin"/>
                <w:position w:val="1"/>
                <w:sz w:val="26"/>
                <w:szCs w:val="26"/>
                <w:lang w:val="ru-RU"/>
              </w:rPr>
              <w:t>и родная литература</w:t>
            </w: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Родной язык и (или) государственный язык республики Российской Федерации</w:t>
            </w:r>
          </w:p>
        </w:tc>
        <w:tc>
          <w:tcPr>
            <w:tcW w:w="646" w:type="dxa"/>
            <w:vMerge w:val="restart"/>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vMerge w:val="restart"/>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vMerge w:val="restart"/>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vMerge w:val="restart"/>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vMerge w:val="restart"/>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8" w:type="dxa"/>
            <w:vMerge w:val="restart"/>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exact"/>
        </w:trPr>
        <w:tc>
          <w:tcPr>
            <w:tcW w:w="2449" w:type="dxa"/>
            <w:vMerge w:val="continue"/>
          </w:tcPr>
          <w:p>
            <w:pPr>
              <w:spacing w:after="0" w:line="240" w:lineRule="auto"/>
              <w:rPr>
                <w:rFonts w:ascii="Times New Roman" w:hAnsi="Times New Roman"/>
                <w:sz w:val="26"/>
                <w:szCs w:val="26"/>
                <w:lang w:val="ru-RU"/>
              </w:rPr>
            </w:pP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Родная литература</w:t>
            </w:r>
          </w:p>
        </w:tc>
        <w:tc>
          <w:tcPr>
            <w:tcW w:w="646" w:type="dxa"/>
            <w:vMerge w:val="continue"/>
          </w:tcPr>
          <w:p>
            <w:pPr>
              <w:spacing w:after="0" w:line="240" w:lineRule="auto"/>
              <w:jc w:val="center"/>
              <w:rPr>
                <w:rFonts w:ascii="Times New Roman" w:hAnsi="Times New Roman"/>
                <w:sz w:val="26"/>
                <w:szCs w:val="26"/>
                <w:lang w:val="ru-RU"/>
              </w:rPr>
            </w:pPr>
          </w:p>
        </w:tc>
        <w:tc>
          <w:tcPr>
            <w:tcW w:w="709" w:type="dxa"/>
            <w:vMerge w:val="continue"/>
          </w:tcPr>
          <w:p>
            <w:pPr>
              <w:spacing w:after="0" w:line="240" w:lineRule="auto"/>
              <w:jc w:val="center"/>
              <w:rPr>
                <w:rFonts w:ascii="Times New Roman" w:hAnsi="Times New Roman"/>
                <w:sz w:val="26"/>
                <w:szCs w:val="26"/>
                <w:lang w:val="ru-RU"/>
              </w:rPr>
            </w:pPr>
          </w:p>
        </w:tc>
        <w:tc>
          <w:tcPr>
            <w:tcW w:w="567" w:type="dxa"/>
            <w:vMerge w:val="continue"/>
          </w:tcPr>
          <w:p>
            <w:pPr>
              <w:spacing w:after="0" w:line="240" w:lineRule="auto"/>
              <w:jc w:val="center"/>
              <w:rPr>
                <w:rFonts w:ascii="Times New Roman" w:hAnsi="Times New Roman"/>
                <w:sz w:val="26"/>
                <w:szCs w:val="26"/>
                <w:lang w:val="ru-RU"/>
              </w:rPr>
            </w:pPr>
          </w:p>
        </w:tc>
        <w:tc>
          <w:tcPr>
            <w:tcW w:w="709" w:type="dxa"/>
            <w:vMerge w:val="continue"/>
          </w:tcPr>
          <w:p>
            <w:pPr>
              <w:spacing w:after="0" w:line="240" w:lineRule="auto"/>
              <w:jc w:val="center"/>
              <w:rPr>
                <w:rFonts w:ascii="Times New Roman" w:hAnsi="Times New Roman"/>
                <w:sz w:val="26"/>
                <w:szCs w:val="26"/>
                <w:lang w:val="ru-RU"/>
              </w:rPr>
            </w:pPr>
          </w:p>
        </w:tc>
        <w:tc>
          <w:tcPr>
            <w:tcW w:w="567" w:type="dxa"/>
            <w:vMerge w:val="continue"/>
          </w:tcPr>
          <w:p>
            <w:pPr>
              <w:spacing w:after="0" w:line="240" w:lineRule="auto"/>
              <w:jc w:val="center"/>
              <w:rPr>
                <w:rFonts w:ascii="Times New Roman" w:hAnsi="Times New Roman"/>
                <w:sz w:val="26"/>
                <w:szCs w:val="26"/>
                <w:lang w:val="ru-RU"/>
              </w:rPr>
            </w:pPr>
          </w:p>
        </w:tc>
        <w:tc>
          <w:tcPr>
            <w:tcW w:w="738" w:type="dxa"/>
            <w:vMerge w:val="continue"/>
          </w:tcPr>
          <w:p>
            <w:pPr>
              <w:spacing w:after="0" w:line="240" w:lineRule="auto"/>
              <w:jc w:val="center"/>
              <w:rPr>
                <w:rFonts w:ascii="Times New Roman" w:hAnsi="Times New Roman"/>
                <w:sz w:val="26"/>
                <w:szCs w:val="26"/>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Иностранные языки</w:t>
            </w: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Иностранный язык</w:t>
            </w: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8"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restart"/>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Математика </w:t>
            </w:r>
            <w:r>
              <w:rPr>
                <w:rFonts w:ascii="Times New Roman" w:hAnsi="Times New Roman" w:eastAsia="SchoolBookSanPin"/>
                <w:position w:val="1"/>
                <w:sz w:val="26"/>
                <w:szCs w:val="26"/>
                <w:lang w:val="ru-RU"/>
              </w:rPr>
              <w:t>и информатика</w:t>
            </w: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Математика</w:t>
            </w: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567" w:type="dxa"/>
          </w:tcPr>
          <w:p>
            <w:pPr>
              <w:spacing w:after="0" w:line="240" w:lineRule="auto"/>
              <w:jc w:val="center"/>
              <w:rPr>
                <w:rFonts w:ascii="Times New Roman" w:hAnsi="Times New Roman"/>
                <w:sz w:val="26"/>
                <w:szCs w:val="26"/>
                <w:lang w:val="ru-RU"/>
              </w:rPr>
            </w:pPr>
          </w:p>
        </w:tc>
        <w:tc>
          <w:tcPr>
            <w:tcW w:w="709" w:type="dxa"/>
          </w:tcPr>
          <w:p>
            <w:pPr>
              <w:spacing w:after="0" w:line="240" w:lineRule="auto"/>
              <w:jc w:val="center"/>
              <w:rPr>
                <w:rFonts w:ascii="Times New Roman" w:hAnsi="Times New Roman"/>
                <w:sz w:val="26"/>
                <w:szCs w:val="26"/>
                <w:lang w:val="ru-RU"/>
              </w:rPr>
            </w:pPr>
          </w:p>
        </w:tc>
        <w:tc>
          <w:tcPr>
            <w:tcW w:w="567" w:type="dxa"/>
          </w:tcPr>
          <w:p>
            <w:pPr>
              <w:spacing w:after="0" w:line="240" w:lineRule="auto"/>
              <w:jc w:val="center"/>
              <w:rPr>
                <w:rFonts w:ascii="Times New Roman" w:hAnsi="Times New Roman"/>
                <w:sz w:val="26"/>
                <w:szCs w:val="26"/>
                <w:lang w:val="ru-RU"/>
              </w:rPr>
            </w:pP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Алгебра</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Геометрия</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Вероятность и статистика</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Информатика</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restart"/>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Общественно-научные предметы</w:t>
            </w: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rPr>
              <w:t>История</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Обществознание</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География</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restart"/>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Естественнонаучные предметы</w:t>
            </w: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Физика</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Химия</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Биология</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4" w:hRule="exact"/>
        </w:trPr>
        <w:tc>
          <w:tcPr>
            <w:tcW w:w="2449"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3748" w:type="dxa"/>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sz w:val="26"/>
                <w:szCs w:val="26"/>
              </w:rPr>
            </w:pP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restart"/>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Искусство</w:t>
            </w: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Изобразительное искусство</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sz w:val="26"/>
                <w:szCs w:val="26"/>
              </w:rPr>
            </w:pP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Музыка</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sz w:val="26"/>
                <w:szCs w:val="26"/>
              </w:rPr>
            </w:pP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2449" w:type="dxa"/>
            <w:vMerge w:val="restart"/>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Физическая культура и основы безопасности жизнедеятельности</w:t>
            </w: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Физическая культура</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exact"/>
        </w:trPr>
        <w:tc>
          <w:tcPr>
            <w:tcW w:w="2449" w:type="dxa"/>
            <w:vMerge w:val="continue"/>
          </w:tcPr>
          <w:p>
            <w:pPr>
              <w:spacing w:after="0" w:line="240" w:lineRule="auto"/>
              <w:rPr>
                <w:rFonts w:ascii="Times New Roman" w:hAnsi="Times New Roman"/>
                <w:sz w:val="26"/>
                <w:szCs w:val="26"/>
              </w:rPr>
            </w:pPr>
          </w:p>
        </w:tc>
        <w:tc>
          <w:tcPr>
            <w:tcW w:w="3748" w:type="dxa"/>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Основы безопасности жизнедеятельности</w:t>
            </w:r>
          </w:p>
        </w:tc>
        <w:tc>
          <w:tcPr>
            <w:tcW w:w="646"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sz w:val="26"/>
                <w:szCs w:val="26"/>
              </w:rPr>
            </w:pPr>
          </w:p>
        </w:tc>
        <w:tc>
          <w:tcPr>
            <w:tcW w:w="567" w:type="dxa"/>
          </w:tcPr>
          <w:p>
            <w:pPr>
              <w:spacing w:after="0" w:line="240" w:lineRule="auto"/>
              <w:jc w:val="center"/>
              <w:rPr>
                <w:rFonts w:ascii="Times New Roman" w:hAnsi="Times New Roman"/>
                <w:sz w:val="26"/>
                <w:szCs w:val="26"/>
              </w:rPr>
            </w:pP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6197" w:type="dxa"/>
            <w:gridSpan w:val="2"/>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Итого</w:t>
            </w: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29</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30</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32</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33</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33</w:t>
            </w:r>
          </w:p>
        </w:tc>
        <w:tc>
          <w:tcPr>
            <w:tcW w:w="738"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15</w:t>
            </w:r>
            <w:r>
              <w:rPr>
                <w:rFonts w:ascii="Times New Roman" w:hAnsi="Times New Roman" w:eastAsia="SchoolBookSanPin"/>
                <w:sz w:val="26"/>
                <w:szCs w:val="26"/>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exact"/>
        </w:trPr>
        <w:tc>
          <w:tcPr>
            <w:tcW w:w="6197" w:type="dxa"/>
            <w:gridSpan w:val="2"/>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Часть, формируемая участниками образовательных отношений</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6197" w:type="dxa"/>
            <w:gridSpan w:val="2"/>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Учебные недели</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exact"/>
        </w:trPr>
        <w:tc>
          <w:tcPr>
            <w:tcW w:w="6197" w:type="dxa"/>
            <w:gridSpan w:val="2"/>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Всего часов</w:t>
            </w:r>
          </w:p>
        </w:tc>
        <w:tc>
          <w:tcPr>
            <w:tcW w:w="646"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986</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1020</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1088</w:t>
            </w:r>
          </w:p>
        </w:tc>
        <w:tc>
          <w:tcPr>
            <w:tcW w:w="709"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567"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738" w:type="dxa"/>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exact"/>
        </w:trPr>
        <w:tc>
          <w:tcPr>
            <w:tcW w:w="6197" w:type="dxa"/>
            <w:gridSpan w:val="2"/>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Максимально допустимая недельная нагрузка (</w:t>
            </w:r>
            <w:r>
              <w:rPr>
                <w:rFonts w:ascii="Times New Roman" w:hAnsi="Times New Roman" w:eastAsia="SchoolBookSanPin"/>
                <w:position w:val="1"/>
                <w:sz w:val="26"/>
                <w:szCs w:val="26"/>
                <w:lang w:val="ru-RU"/>
              </w:rPr>
              <w:t>при 5-дневной неделе) в соответствии с санитарными правилами и нормами</w:t>
            </w:r>
          </w:p>
        </w:tc>
        <w:tc>
          <w:tcPr>
            <w:tcW w:w="646"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29</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30</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32</w:t>
            </w:r>
          </w:p>
        </w:tc>
        <w:tc>
          <w:tcPr>
            <w:tcW w:w="709"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567"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738" w:type="dxa"/>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157</w:t>
            </w:r>
          </w:p>
        </w:tc>
      </w:tr>
    </w:tbl>
    <w:p>
      <w:pPr>
        <w:spacing w:after="0" w:line="360" w:lineRule="auto"/>
        <w:ind w:firstLine="709"/>
        <w:jc w:val="both"/>
        <w:rPr>
          <w:rFonts w:ascii="Times New Roman" w:hAnsi="Times New Roman"/>
          <w:sz w:val="28"/>
          <w:szCs w:val="28"/>
          <w:lang w:val="ru-RU" w:eastAsia="zh-CN"/>
        </w:rPr>
      </w:pPr>
    </w:p>
    <w:p>
      <w:pPr>
        <w:spacing w:after="0" w:line="360" w:lineRule="auto"/>
        <w:ind w:firstLine="709"/>
        <w:jc w:val="both"/>
        <w:rPr>
          <w:rFonts w:ascii="Times New Roman" w:hAnsi="Times New Roman"/>
          <w:sz w:val="28"/>
          <w:szCs w:val="28"/>
          <w:lang w:val="ru-RU" w:eastAsia="zh-CN"/>
        </w:rPr>
      </w:pPr>
    </w:p>
    <w:tbl>
      <w:tblPr>
        <w:tblStyle w:val="13"/>
        <w:tblW w:w="10211" w:type="dxa"/>
        <w:tblInd w:w="0" w:type="dxa"/>
        <w:tblLayout w:type="fixed"/>
        <w:tblCellMar>
          <w:top w:w="0" w:type="dxa"/>
          <w:left w:w="0" w:type="dxa"/>
          <w:bottom w:w="0" w:type="dxa"/>
          <w:right w:w="0" w:type="dxa"/>
        </w:tblCellMar>
      </w:tblPr>
      <w:tblGrid>
        <w:gridCol w:w="2371"/>
        <w:gridCol w:w="3871"/>
        <w:gridCol w:w="709"/>
        <w:gridCol w:w="709"/>
        <w:gridCol w:w="567"/>
        <w:gridCol w:w="709"/>
        <w:gridCol w:w="567"/>
        <w:gridCol w:w="708"/>
      </w:tblGrid>
      <w:tr>
        <w:tblPrEx>
          <w:tblCellMar>
            <w:top w:w="0" w:type="dxa"/>
            <w:left w:w="0" w:type="dxa"/>
            <w:bottom w:w="0" w:type="dxa"/>
            <w:right w:w="0" w:type="dxa"/>
          </w:tblCellMar>
        </w:tblPrEx>
        <w:trPr>
          <w:trHeight w:val="425" w:hRule="exact"/>
        </w:trPr>
        <w:tc>
          <w:tcPr>
            <w:tcW w:w="10211" w:type="dxa"/>
            <w:gridSpan w:val="8"/>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OfficinaSansBoldITC"/>
                <w:sz w:val="26"/>
                <w:szCs w:val="26"/>
              </w:rPr>
            </w:pPr>
            <w:r>
              <w:rPr>
                <w:rFonts w:ascii="Times New Roman" w:hAnsi="Times New Roman" w:eastAsia="OfficinaSansBoldITC"/>
                <w:sz w:val="26"/>
                <w:szCs w:val="26"/>
              </w:rPr>
              <w:t>Вариант № 5</w:t>
            </w:r>
          </w:p>
          <w:p>
            <w:pPr>
              <w:spacing w:after="0" w:line="240" w:lineRule="auto"/>
              <w:jc w:val="center"/>
              <w:rPr>
                <w:rFonts w:ascii="Times New Roman" w:hAnsi="Times New Roman" w:eastAsia="SchoolBookSanPin"/>
                <w:bCs/>
                <w:sz w:val="26"/>
                <w:szCs w:val="26"/>
              </w:rPr>
            </w:pPr>
          </w:p>
        </w:tc>
      </w:tr>
      <w:tr>
        <w:tblPrEx>
          <w:tblCellMar>
            <w:top w:w="0" w:type="dxa"/>
            <w:left w:w="0" w:type="dxa"/>
            <w:bottom w:w="0" w:type="dxa"/>
            <w:right w:w="0" w:type="dxa"/>
          </w:tblCellMar>
        </w:tblPrEx>
        <w:trPr>
          <w:trHeight w:val="1034" w:hRule="exact"/>
        </w:trPr>
        <w:tc>
          <w:tcPr>
            <w:tcW w:w="10211" w:type="dxa"/>
            <w:gridSpan w:val="8"/>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 xml:space="preserve">Федеральный недельный учебный план основного общего образования для 6-дневной учебной недели </w:t>
            </w:r>
            <w:r>
              <w:rPr>
                <w:rFonts w:ascii="Times New Roman" w:hAnsi="Times New Roman" w:eastAsia="SchoolBookSanPin"/>
                <w:bCs/>
                <w:position w:val="1"/>
                <w:sz w:val="26"/>
                <w:szCs w:val="26"/>
                <w:lang w:val="ru-RU"/>
              </w:rPr>
              <w:t>(изучение родного и (или) государственного языка наряду с преподаванием на русском языке)</w:t>
            </w:r>
          </w:p>
        </w:tc>
      </w:tr>
      <w:tr>
        <w:tblPrEx>
          <w:tblCellMar>
            <w:top w:w="0" w:type="dxa"/>
            <w:left w:w="0" w:type="dxa"/>
            <w:bottom w:w="0" w:type="dxa"/>
            <w:right w:w="0" w:type="dxa"/>
          </w:tblCellMar>
        </w:tblPrEx>
        <w:trPr>
          <w:trHeight w:val="425" w:hRule="exact"/>
        </w:trPr>
        <w:tc>
          <w:tcPr>
            <w:tcW w:w="2371"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Предметные области</w:t>
            </w:r>
          </w:p>
        </w:tc>
        <w:tc>
          <w:tcPr>
            <w:tcW w:w="3871"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 xml:space="preserve">Учебные предметы </w:t>
            </w:r>
          </w:p>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классы</w:t>
            </w:r>
          </w:p>
        </w:tc>
        <w:tc>
          <w:tcPr>
            <w:tcW w:w="3969" w:type="dxa"/>
            <w:gridSpan w:val="6"/>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Количество часов в неделю</w:t>
            </w:r>
          </w:p>
        </w:tc>
      </w:tr>
      <w:tr>
        <w:tblPrEx>
          <w:tblCellMar>
            <w:top w:w="0" w:type="dxa"/>
            <w:left w:w="0" w:type="dxa"/>
            <w:bottom w:w="0" w:type="dxa"/>
            <w:right w:w="0" w:type="dxa"/>
          </w:tblCellMar>
        </w:tblPrEx>
        <w:trPr>
          <w:trHeight w:val="425"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8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VIII</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IX</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Всего</w:t>
            </w:r>
          </w:p>
        </w:tc>
      </w:tr>
      <w:tr>
        <w:tblPrEx>
          <w:tblCellMar>
            <w:top w:w="0" w:type="dxa"/>
            <w:left w:w="0" w:type="dxa"/>
            <w:bottom w:w="0" w:type="dxa"/>
            <w:right w:w="0" w:type="dxa"/>
          </w:tblCellMar>
        </w:tblPrEx>
        <w:trPr>
          <w:trHeight w:val="332" w:hRule="exact"/>
        </w:trPr>
        <w:tc>
          <w:tcPr>
            <w:tcW w:w="6242"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Обязательная часть</w:t>
            </w:r>
          </w:p>
        </w:tc>
        <w:tc>
          <w:tcPr>
            <w:tcW w:w="3969" w:type="dxa"/>
            <w:gridSpan w:val="6"/>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lang w:val="ru-RU"/>
              </w:rPr>
            </w:pPr>
          </w:p>
        </w:tc>
      </w:tr>
      <w:tr>
        <w:tblPrEx>
          <w:tblCellMar>
            <w:top w:w="0" w:type="dxa"/>
            <w:left w:w="0" w:type="dxa"/>
            <w:bottom w:w="0" w:type="dxa"/>
            <w:right w:w="0" w:type="dxa"/>
          </w:tblCellMar>
        </w:tblPrEx>
        <w:trPr>
          <w:trHeight w:val="499"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 и литература</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21</w:t>
            </w:r>
          </w:p>
        </w:tc>
      </w:tr>
      <w:tr>
        <w:tblPrEx>
          <w:tblCellMar>
            <w:top w:w="0" w:type="dxa"/>
            <w:left w:w="0" w:type="dxa"/>
            <w:bottom w:w="0" w:type="dxa"/>
            <w:right w:w="0" w:type="dxa"/>
          </w:tblCellMar>
        </w:tblPrEx>
        <w:trPr>
          <w:trHeight w:val="332"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Литература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13</w:t>
            </w:r>
          </w:p>
        </w:tc>
      </w:tr>
      <w:tr>
        <w:tblPrEx>
          <w:tblCellMar>
            <w:top w:w="0" w:type="dxa"/>
            <w:left w:w="0" w:type="dxa"/>
            <w:bottom w:w="0" w:type="dxa"/>
            <w:right w:w="0" w:type="dxa"/>
          </w:tblCellMar>
        </w:tblPrEx>
        <w:trPr>
          <w:trHeight w:val="1256"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Родной язык и родная литература</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Родной язык и (или) государственный язык республики Российской Федерации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10</w:t>
            </w:r>
          </w:p>
        </w:tc>
      </w:tr>
      <w:tr>
        <w:tblPrEx>
          <w:tblCellMar>
            <w:top w:w="0" w:type="dxa"/>
            <w:left w:w="0" w:type="dxa"/>
            <w:bottom w:w="0" w:type="dxa"/>
            <w:right w:w="0" w:type="dxa"/>
          </w:tblCellMar>
        </w:tblPrEx>
        <w:trPr>
          <w:trHeight w:val="422"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lang w:val="ru-RU"/>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Родная литература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r>
      <w:tr>
        <w:tblPrEx>
          <w:tblCellMar>
            <w:top w:w="0" w:type="dxa"/>
            <w:left w:w="0" w:type="dxa"/>
            <w:bottom w:w="0" w:type="dxa"/>
            <w:right w:w="0" w:type="dxa"/>
          </w:tblCellMar>
        </w:tblPrEx>
        <w:trPr>
          <w:trHeight w:val="556" w:hRule="exact"/>
        </w:trPr>
        <w:tc>
          <w:tcPr>
            <w:tcW w:w="23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Иностранные языки</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Иностранный язык</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15</w:t>
            </w:r>
          </w:p>
        </w:tc>
      </w:tr>
      <w:tr>
        <w:tblPrEx>
          <w:tblCellMar>
            <w:top w:w="0" w:type="dxa"/>
            <w:left w:w="0" w:type="dxa"/>
            <w:bottom w:w="0" w:type="dxa"/>
            <w:right w:w="0" w:type="dxa"/>
          </w:tblCellMar>
        </w:tblPrEx>
        <w:trPr>
          <w:trHeight w:val="436"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position w:val="1"/>
                <w:sz w:val="26"/>
                <w:szCs w:val="26"/>
                <w:lang w:val="ru-RU"/>
              </w:rPr>
              <w:t>Математика и информатика</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lang w:val="ru-RU"/>
              </w:rPr>
              <w:t>Математ</w:t>
            </w:r>
            <w:r>
              <w:rPr>
                <w:rFonts w:ascii="Times New Roman" w:hAnsi="Times New Roman" w:eastAsia="SchoolBookSanPin"/>
                <w:sz w:val="26"/>
                <w:szCs w:val="26"/>
              </w:rPr>
              <w:t>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332"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Алгебра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9</w:t>
            </w:r>
          </w:p>
        </w:tc>
      </w:tr>
      <w:tr>
        <w:tblPrEx>
          <w:tblCellMar>
            <w:top w:w="0" w:type="dxa"/>
            <w:left w:w="0" w:type="dxa"/>
            <w:bottom w:w="0" w:type="dxa"/>
            <w:right w:w="0" w:type="dxa"/>
          </w:tblCellMar>
        </w:tblPrEx>
        <w:trPr>
          <w:trHeight w:val="332"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Геометрия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6</w:t>
            </w:r>
          </w:p>
        </w:tc>
      </w:tr>
      <w:tr>
        <w:tblPrEx>
          <w:tblCellMar>
            <w:top w:w="0" w:type="dxa"/>
            <w:left w:w="0" w:type="dxa"/>
            <w:bottom w:w="0" w:type="dxa"/>
            <w:right w:w="0" w:type="dxa"/>
          </w:tblCellMar>
        </w:tblPrEx>
        <w:trPr>
          <w:trHeight w:val="332"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Вероятность и статистика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332"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Информатика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516"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Общественно-научные предметы</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rPr>
              <w:t>История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438"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Обществознание</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416"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География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287"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Естественнонаучные предметы</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427"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Химия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287"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Биология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1285" w:hRule="exact"/>
        </w:trPr>
        <w:tc>
          <w:tcPr>
            <w:tcW w:w="23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420"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Искусство</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Изобразительное искусство</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426"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Музыка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287" w:hRule="exact"/>
        </w:trPr>
        <w:tc>
          <w:tcPr>
            <w:tcW w:w="23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710" w:hRule="exact"/>
        </w:trPr>
        <w:tc>
          <w:tcPr>
            <w:tcW w:w="2371" w:type="dxa"/>
            <w:vMerge w:val="restart"/>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Физическая культура </w:t>
            </w:r>
            <w:r>
              <w:rPr>
                <w:rFonts w:ascii="Times New Roman" w:hAnsi="Times New Roman" w:eastAsia="SchoolBookSanPin"/>
                <w:position w:val="1"/>
                <w:sz w:val="26"/>
                <w:szCs w:val="26"/>
                <w:lang w:val="ru-RU"/>
              </w:rPr>
              <w:t>и основы безопасности жизнедеятельности</w:t>
            </w: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Физическая культура</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720" w:hRule="exact"/>
        </w:trPr>
        <w:tc>
          <w:tcPr>
            <w:tcW w:w="2371" w:type="dxa"/>
            <w:vMerge w:val="continue"/>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sz w:val="26"/>
                <w:szCs w:val="26"/>
              </w:rPr>
            </w:pPr>
          </w:p>
        </w:tc>
        <w:tc>
          <w:tcPr>
            <w:tcW w:w="3871"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Основы безопасности жизнедеятельности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sz w:val="26"/>
                <w:szCs w:val="26"/>
              </w:rPr>
            </w:pP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287" w:hRule="exact"/>
        </w:trPr>
        <w:tc>
          <w:tcPr>
            <w:tcW w:w="6242"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Итого</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30</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33</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35</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164</w:t>
            </w:r>
          </w:p>
        </w:tc>
      </w:tr>
      <w:tr>
        <w:tblPrEx>
          <w:tblCellMar>
            <w:top w:w="0" w:type="dxa"/>
            <w:left w:w="0" w:type="dxa"/>
            <w:bottom w:w="0" w:type="dxa"/>
            <w:right w:w="0" w:type="dxa"/>
          </w:tblCellMar>
        </w:tblPrEx>
        <w:trPr>
          <w:trHeight w:val="691" w:hRule="exact"/>
        </w:trPr>
        <w:tc>
          <w:tcPr>
            <w:tcW w:w="6242"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Часть, формируемая участниками образовательных отношений</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287" w:hRule="exact"/>
        </w:trPr>
        <w:tc>
          <w:tcPr>
            <w:tcW w:w="6242"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Учебные недели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r>
      <w:tr>
        <w:tblPrEx>
          <w:tblCellMar>
            <w:top w:w="0" w:type="dxa"/>
            <w:left w:w="0" w:type="dxa"/>
            <w:bottom w:w="0" w:type="dxa"/>
            <w:right w:w="0" w:type="dxa"/>
          </w:tblCellMar>
        </w:tblPrEx>
        <w:trPr>
          <w:trHeight w:val="287" w:hRule="exact"/>
        </w:trPr>
        <w:tc>
          <w:tcPr>
            <w:tcW w:w="6242"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Всего часов</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r>
              <w:rPr>
                <w:rFonts w:ascii="Times New Roman" w:hAnsi="Times New Roman" w:eastAsia="SchoolBookSanPin"/>
                <w:sz w:val="26"/>
                <w:szCs w:val="26"/>
                <w:lang w:val="ru-RU"/>
              </w:rPr>
              <w:t>0</w:t>
            </w:r>
            <w:r>
              <w:rPr>
                <w:rFonts w:ascii="Times New Roman" w:hAnsi="Times New Roman" w:eastAsia="SchoolBookSanPin"/>
                <w:sz w:val="26"/>
                <w:szCs w:val="26"/>
              </w:rPr>
              <w:t>88</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1190</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5848</w:t>
            </w:r>
          </w:p>
        </w:tc>
      </w:tr>
      <w:tr>
        <w:tblPrEx>
          <w:tblCellMar>
            <w:top w:w="0" w:type="dxa"/>
            <w:left w:w="0" w:type="dxa"/>
            <w:bottom w:w="0" w:type="dxa"/>
            <w:right w:w="0" w:type="dxa"/>
          </w:tblCellMar>
        </w:tblPrEx>
        <w:trPr>
          <w:trHeight w:val="1244" w:hRule="exact"/>
        </w:trPr>
        <w:tc>
          <w:tcPr>
            <w:tcW w:w="6242" w:type="dxa"/>
            <w:gridSpan w:val="2"/>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Максимально допустимая недельная нагрузка (</w:t>
            </w:r>
            <w:r>
              <w:rPr>
                <w:rFonts w:ascii="Times New Roman" w:hAnsi="Times New Roman" w:eastAsia="SchoolBookSanPin"/>
                <w:position w:val="1"/>
                <w:sz w:val="26"/>
                <w:szCs w:val="26"/>
                <w:lang w:val="ru-RU"/>
              </w:rPr>
              <w:t>при 6-дневной неделе) в соответствии с санитарными правилами и гигиеническими нормативами</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32</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35</w:t>
            </w:r>
          </w:p>
        </w:tc>
        <w:tc>
          <w:tcPr>
            <w:tcW w:w="70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567"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70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172</w:t>
            </w:r>
          </w:p>
        </w:tc>
      </w:tr>
    </w:tbl>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вариант № 6 – для образовательных организаций, в которых обучение ведется на родном (нерусском) языке из числа языков народов Российской Федерации.</w:t>
      </w:r>
    </w:p>
    <w:tbl>
      <w:tblPr>
        <w:tblStyle w:val="13"/>
        <w:tblW w:w="10241" w:type="dxa"/>
        <w:tblInd w:w="5" w:type="dxa"/>
        <w:tblLayout w:type="fixed"/>
        <w:tblCellMar>
          <w:top w:w="0" w:type="dxa"/>
          <w:left w:w="0" w:type="dxa"/>
          <w:bottom w:w="0" w:type="dxa"/>
          <w:right w:w="0" w:type="dxa"/>
        </w:tblCellMar>
      </w:tblPr>
      <w:tblGrid>
        <w:gridCol w:w="2474"/>
        <w:gridCol w:w="3763"/>
        <w:gridCol w:w="709"/>
        <w:gridCol w:w="709"/>
        <w:gridCol w:w="567"/>
        <w:gridCol w:w="709"/>
        <w:gridCol w:w="571"/>
        <w:gridCol w:w="739"/>
      </w:tblGrid>
      <w:tr>
        <w:tblPrEx>
          <w:tblCellMar>
            <w:top w:w="0" w:type="dxa"/>
            <w:left w:w="0" w:type="dxa"/>
            <w:bottom w:w="0" w:type="dxa"/>
            <w:right w:w="0" w:type="dxa"/>
          </w:tblCellMar>
        </w:tblPrEx>
        <w:trPr>
          <w:trHeight w:val="293" w:hRule="exact"/>
        </w:trPr>
        <w:tc>
          <w:tcPr>
            <w:tcW w:w="10241" w:type="dxa"/>
            <w:gridSpan w:val="8"/>
            <w:tcBorders>
              <w:top w:val="single" w:color="231F20" w:sz="4" w:space="0"/>
              <w:left w:val="single" w:color="231F20" w:sz="4" w:space="0"/>
              <w:right w:val="single" w:color="231F20" w:sz="4" w:space="0"/>
            </w:tcBorders>
          </w:tcPr>
          <w:p>
            <w:pPr>
              <w:spacing w:after="0" w:line="240" w:lineRule="auto"/>
              <w:jc w:val="center"/>
              <w:rPr>
                <w:rFonts w:ascii="Times New Roman" w:hAnsi="Times New Roman" w:eastAsia="OfficinaSansBoldITC"/>
                <w:sz w:val="26"/>
                <w:szCs w:val="26"/>
              </w:rPr>
            </w:pPr>
            <w:r>
              <w:rPr>
                <w:rFonts w:ascii="Times New Roman" w:hAnsi="Times New Roman" w:eastAsia="OfficinaSansBoldITC"/>
                <w:sz w:val="26"/>
                <w:szCs w:val="26"/>
              </w:rPr>
              <w:t>Вариант № 6</w:t>
            </w:r>
          </w:p>
          <w:p>
            <w:pPr>
              <w:spacing w:after="0" w:line="240" w:lineRule="auto"/>
              <w:jc w:val="center"/>
              <w:rPr>
                <w:rFonts w:ascii="Times New Roman" w:hAnsi="Times New Roman" w:eastAsia="SchoolBookSanPin"/>
                <w:sz w:val="26"/>
                <w:szCs w:val="26"/>
                <w:lang w:val="ru-RU"/>
              </w:rPr>
            </w:pPr>
          </w:p>
        </w:tc>
      </w:tr>
      <w:tr>
        <w:tblPrEx>
          <w:tblCellMar>
            <w:top w:w="0" w:type="dxa"/>
            <w:left w:w="0" w:type="dxa"/>
            <w:bottom w:w="0" w:type="dxa"/>
            <w:right w:w="0" w:type="dxa"/>
          </w:tblCellMar>
        </w:tblPrEx>
        <w:trPr>
          <w:trHeight w:val="694" w:hRule="exact"/>
        </w:trPr>
        <w:tc>
          <w:tcPr>
            <w:tcW w:w="10241" w:type="dxa"/>
            <w:gridSpan w:val="8"/>
            <w:tcBorders>
              <w:top w:val="single" w:color="231F20" w:sz="4" w:space="0"/>
              <w:left w:val="single" w:color="231F20" w:sz="4" w:space="0"/>
              <w:right w:val="single" w:color="231F20" w:sz="4" w:space="0"/>
            </w:tcBorders>
          </w:tcPr>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 xml:space="preserve">Федеральный недельный учебный план основного общего образования для 6-дневной учебной недели </w:t>
            </w:r>
            <w:r>
              <w:rPr>
                <w:rFonts w:ascii="Times New Roman" w:hAnsi="Times New Roman" w:eastAsia="SchoolBookSanPin"/>
                <w:bCs/>
                <w:position w:val="1"/>
                <w:sz w:val="26"/>
                <w:szCs w:val="26"/>
                <w:lang w:val="ru-RU"/>
              </w:rPr>
              <w:t>(обучение на родном (нерусском) языке)</w:t>
            </w:r>
          </w:p>
        </w:tc>
      </w:tr>
      <w:tr>
        <w:tblPrEx>
          <w:tblCellMar>
            <w:top w:w="0" w:type="dxa"/>
            <w:left w:w="0" w:type="dxa"/>
            <w:bottom w:w="0" w:type="dxa"/>
            <w:right w:w="0" w:type="dxa"/>
          </w:tblCellMar>
        </w:tblPrEx>
        <w:trPr>
          <w:trHeight w:val="425" w:hRule="exact"/>
        </w:trPr>
        <w:tc>
          <w:tcPr>
            <w:tcW w:w="2474" w:type="dxa"/>
            <w:tcBorders>
              <w:top w:val="single" w:color="231F20" w:sz="4" w:space="0"/>
              <w:left w:val="single" w:color="231F20" w:sz="4" w:space="0"/>
              <w:right w:val="single" w:color="231F20" w:sz="4" w:space="0"/>
            </w:tcBorders>
          </w:tcPr>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Предметные области</w:t>
            </w:r>
          </w:p>
        </w:tc>
        <w:tc>
          <w:tcPr>
            <w:tcW w:w="3763" w:type="dxa"/>
            <w:vMerge w:val="restart"/>
            <w:tcBorders>
              <w:top w:val="single" w:color="231F20" w:sz="4" w:space="0"/>
              <w:left w:val="single" w:color="231F20" w:sz="4" w:space="0"/>
              <w:right w:val="single" w:color="231F20" w:sz="4" w:space="0"/>
            </w:tcBorders>
          </w:tcPr>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Учебные предметы</w:t>
            </w:r>
          </w:p>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классы</w:t>
            </w:r>
          </w:p>
        </w:tc>
        <w:tc>
          <w:tcPr>
            <w:tcW w:w="4004" w:type="dxa"/>
            <w:gridSpan w:val="6"/>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bCs/>
                <w:sz w:val="26"/>
                <w:szCs w:val="26"/>
                <w:lang w:val="ru-RU"/>
              </w:rPr>
            </w:pPr>
            <w:r>
              <w:rPr>
                <w:rFonts w:ascii="Times New Roman" w:hAnsi="Times New Roman" w:eastAsia="SchoolBookSanPin"/>
                <w:bCs/>
                <w:sz w:val="26"/>
                <w:szCs w:val="26"/>
                <w:lang w:val="ru-RU"/>
              </w:rPr>
              <w:t>Количество часов в неделю</w:t>
            </w:r>
          </w:p>
        </w:tc>
      </w:tr>
      <w:tr>
        <w:tblPrEx>
          <w:tblCellMar>
            <w:top w:w="0" w:type="dxa"/>
            <w:left w:w="0" w:type="dxa"/>
            <w:bottom w:w="0" w:type="dxa"/>
            <w:right w:w="0" w:type="dxa"/>
          </w:tblCellMar>
        </w:tblPrEx>
        <w:trPr>
          <w:trHeight w:val="283" w:hRule="exact"/>
        </w:trPr>
        <w:tc>
          <w:tcPr>
            <w:tcW w:w="2474" w:type="dxa"/>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lang w:val="ru-RU"/>
              </w:rPr>
            </w:pPr>
          </w:p>
        </w:tc>
        <w:tc>
          <w:tcPr>
            <w:tcW w:w="3763"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lang w:val="ru-RU"/>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VIII</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rPr>
              <w:t>IX</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bCs/>
                <w:sz w:val="26"/>
                <w:szCs w:val="26"/>
                <w:lang w:val="ru-RU"/>
              </w:rPr>
              <w:t>Всего</w:t>
            </w:r>
          </w:p>
        </w:tc>
      </w:tr>
      <w:tr>
        <w:tblPrEx>
          <w:tblCellMar>
            <w:top w:w="0" w:type="dxa"/>
            <w:left w:w="0" w:type="dxa"/>
            <w:bottom w:w="0" w:type="dxa"/>
            <w:right w:w="0" w:type="dxa"/>
          </w:tblCellMar>
        </w:tblPrEx>
        <w:trPr>
          <w:trHeight w:val="344" w:hRule="exact"/>
        </w:trPr>
        <w:tc>
          <w:tcPr>
            <w:tcW w:w="6237" w:type="dxa"/>
            <w:gridSpan w:val="2"/>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Обязательная часть</w:t>
            </w:r>
          </w:p>
        </w:tc>
        <w:tc>
          <w:tcPr>
            <w:tcW w:w="4004" w:type="dxa"/>
            <w:gridSpan w:val="6"/>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r>
      <w:tr>
        <w:tblPrEx>
          <w:tblCellMar>
            <w:top w:w="0" w:type="dxa"/>
            <w:left w:w="0" w:type="dxa"/>
            <w:bottom w:w="0" w:type="dxa"/>
            <w:right w:w="0" w:type="dxa"/>
          </w:tblCellMar>
        </w:tblPrEx>
        <w:trPr>
          <w:trHeight w:val="344"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 и литература</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Русский язык</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4</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21</w:t>
            </w:r>
          </w:p>
        </w:tc>
      </w:tr>
      <w:tr>
        <w:tblPrEx>
          <w:tblCellMar>
            <w:top w:w="0" w:type="dxa"/>
            <w:left w:w="0" w:type="dxa"/>
            <w:bottom w:w="0" w:type="dxa"/>
            <w:right w:w="0" w:type="dxa"/>
          </w:tblCellMar>
        </w:tblPrEx>
        <w:trPr>
          <w:trHeight w:val="344"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lang w:val="ru-RU"/>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Литература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13</w:t>
            </w:r>
          </w:p>
        </w:tc>
      </w:tr>
      <w:tr>
        <w:tblPrEx>
          <w:tblCellMar>
            <w:top w:w="0" w:type="dxa"/>
            <w:left w:w="0" w:type="dxa"/>
            <w:bottom w:w="0" w:type="dxa"/>
            <w:right w:w="0" w:type="dxa"/>
          </w:tblCellMar>
        </w:tblPrEx>
        <w:trPr>
          <w:trHeight w:val="1186"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Родной язык </w:t>
            </w:r>
            <w:r>
              <w:rPr>
                <w:rFonts w:ascii="Times New Roman" w:hAnsi="Times New Roman" w:eastAsia="SchoolBookSanPin"/>
                <w:position w:val="1"/>
                <w:sz w:val="26"/>
                <w:szCs w:val="26"/>
                <w:lang w:val="ru-RU"/>
              </w:rPr>
              <w:t>и родная литература</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Родной язык и (или) государственный язык республики Российской Федерации</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15</w:t>
            </w:r>
          </w:p>
        </w:tc>
      </w:tr>
      <w:tr>
        <w:tblPrEx>
          <w:tblCellMar>
            <w:top w:w="0" w:type="dxa"/>
            <w:left w:w="0" w:type="dxa"/>
            <w:bottom w:w="0" w:type="dxa"/>
            <w:right w:w="0" w:type="dxa"/>
          </w:tblCellMar>
        </w:tblPrEx>
        <w:trPr>
          <w:trHeight w:val="344"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Родная литература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w:t>
            </w:r>
          </w:p>
        </w:tc>
      </w:tr>
      <w:tr>
        <w:tblPrEx>
          <w:tblCellMar>
            <w:top w:w="0" w:type="dxa"/>
            <w:left w:w="0" w:type="dxa"/>
            <w:bottom w:w="0" w:type="dxa"/>
            <w:right w:w="0" w:type="dxa"/>
          </w:tblCellMar>
        </w:tblPrEx>
        <w:trPr>
          <w:trHeight w:val="344" w:hRule="exact"/>
        </w:trPr>
        <w:tc>
          <w:tcPr>
            <w:tcW w:w="2474"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Иностранные языки</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Иностранный язык</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15</w:t>
            </w:r>
          </w:p>
        </w:tc>
      </w:tr>
      <w:tr>
        <w:tblPrEx>
          <w:tblCellMar>
            <w:top w:w="0" w:type="dxa"/>
            <w:left w:w="0" w:type="dxa"/>
            <w:bottom w:w="0" w:type="dxa"/>
            <w:right w:w="0" w:type="dxa"/>
          </w:tblCellMar>
        </w:tblPrEx>
        <w:trPr>
          <w:trHeight w:val="344"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Математика </w:t>
            </w:r>
            <w:r>
              <w:rPr>
                <w:rFonts w:ascii="Times New Roman" w:hAnsi="Times New Roman" w:eastAsia="SchoolBookSanPin"/>
                <w:position w:val="1"/>
                <w:sz w:val="26"/>
                <w:szCs w:val="26"/>
                <w:lang w:val="ru-RU"/>
              </w:rPr>
              <w:t>и информатика</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Математика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5</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10</w:t>
            </w:r>
          </w:p>
        </w:tc>
      </w:tr>
      <w:tr>
        <w:tblPrEx>
          <w:tblCellMar>
            <w:top w:w="0" w:type="dxa"/>
            <w:left w:w="0" w:type="dxa"/>
            <w:bottom w:w="0" w:type="dxa"/>
            <w:right w:w="0" w:type="dxa"/>
          </w:tblCellMar>
        </w:tblPrEx>
        <w:trPr>
          <w:trHeight w:val="344" w:hRule="exact"/>
        </w:trPr>
        <w:tc>
          <w:tcPr>
            <w:tcW w:w="2474" w:type="dxa"/>
            <w:vMerge w:val="continue"/>
            <w:tcBorders>
              <w:left w:val="single" w:color="231F20" w:sz="4" w:space="0"/>
              <w:right w:val="single" w:color="231F20" w:sz="4" w:space="0"/>
            </w:tcBorders>
          </w:tcPr>
          <w:p>
            <w:pPr>
              <w:spacing w:after="0" w:line="240" w:lineRule="auto"/>
              <w:rPr>
                <w:rFonts w:ascii="Times New Roman" w:hAnsi="Times New Roman"/>
                <w:sz w:val="26"/>
                <w:szCs w:val="26"/>
                <w:lang w:val="ru-RU"/>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Алгебра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9</w:t>
            </w:r>
          </w:p>
        </w:tc>
      </w:tr>
      <w:tr>
        <w:tblPrEx>
          <w:tblCellMar>
            <w:top w:w="0" w:type="dxa"/>
            <w:left w:w="0" w:type="dxa"/>
            <w:bottom w:w="0" w:type="dxa"/>
            <w:right w:w="0" w:type="dxa"/>
          </w:tblCellMar>
        </w:tblPrEx>
        <w:trPr>
          <w:trHeight w:val="344" w:hRule="exact"/>
        </w:trPr>
        <w:tc>
          <w:tcPr>
            <w:tcW w:w="2474" w:type="dxa"/>
            <w:vMerge w:val="continue"/>
            <w:tcBorders>
              <w:left w:val="single" w:color="231F20" w:sz="4" w:space="0"/>
              <w:right w:val="single" w:color="231F20" w:sz="4" w:space="0"/>
            </w:tcBorders>
          </w:tcPr>
          <w:p>
            <w:pPr>
              <w:spacing w:after="0" w:line="240" w:lineRule="auto"/>
              <w:rPr>
                <w:rFonts w:ascii="Times New Roman" w:hAnsi="Times New Roman"/>
                <w:sz w:val="26"/>
                <w:szCs w:val="26"/>
                <w:lang w:val="ru-RU"/>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Геометрия</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6</w:t>
            </w:r>
          </w:p>
        </w:tc>
      </w:tr>
      <w:tr>
        <w:tblPrEx>
          <w:tblCellMar>
            <w:top w:w="0" w:type="dxa"/>
            <w:left w:w="0" w:type="dxa"/>
            <w:bottom w:w="0" w:type="dxa"/>
            <w:right w:w="0" w:type="dxa"/>
          </w:tblCellMar>
        </w:tblPrEx>
        <w:trPr>
          <w:trHeight w:val="344" w:hRule="exact"/>
        </w:trPr>
        <w:tc>
          <w:tcPr>
            <w:tcW w:w="2474" w:type="dxa"/>
            <w:vMerge w:val="continue"/>
            <w:tcBorders>
              <w:left w:val="single" w:color="231F20" w:sz="4" w:space="0"/>
              <w:right w:val="single" w:color="231F20" w:sz="4" w:space="0"/>
            </w:tcBorders>
          </w:tcPr>
          <w:p>
            <w:pPr>
              <w:spacing w:after="0" w:line="240" w:lineRule="auto"/>
              <w:rPr>
                <w:rFonts w:ascii="Times New Roman" w:hAnsi="Times New Roman"/>
                <w:sz w:val="26"/>
                <w:szCs w:val="26"/>
                <w:lang w:val="ru-RU"/>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Вероятность и статистика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r>
      <w:tr>
        <w:tblPrEx>
          <w:tblCellMar>
            <w:top w:w="0" w:type="dxa"/>
            <w:left w:w="0" w:type="dxa"/>
            <w:bottom w:w="0" w:type="dxa"/>
            <w:right w:w="0" w:type="dxa"/>
          </w:tblCellMar>
        </w:tblPrEx>
        <w:trPr>
          <w:trHeight w:val="344"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lang w:val="ru-RU"/>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Информатика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lang w:val="ru-RU"/>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w:t>
            </w:r>
          </w:p>
        </w:tc>
      </w:tr>
      <w:tr>
        <w:tblPrEx>
          <w:tblCellMar>
            <w:top w:w="0" w:type="dxa"/>
            <w:left w:w="0" w:type="dxa"/>
            <w:bottom w:w="0" w:type="dxa"/>
            <w:right w:w="0" w:type="dxa"/>
          </w:tblCellMar>
        </w:tblPrEx>
        <w:trPr>
          <w:trHeight w:val="281"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lang w:val="ru-RU"/>
              </w:rPr>
              <w:t>Об</w:t>
            </w:r>
            <w:r>
              <w:rPr>
                <w:rFonts w:ascii="Times New Roman" w:hAnsi="Times New Roman" w:eastAsia="SchoolBookSanPin"/>
                <w:sz w:val="26"/>
                <w:szCs w:val="26"/>
              </w:rPr>
              <w:t>щественно-научные предметы</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История</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2</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rPr>
              <w:t>1</w:t>
            </w:r>
            <w:r>
              <w:rPr>
                <w:rFonts w:ascii="Times New Roman" w:hAnsi="Times New Roman" w:eastAsia="SchoolBookSanPin"/>
                <w:sz w:val="26"/>
                <w:szCs w:val="26"/>
                <w:lang w:val="ru-RU"/>
              </w:rPr>
              <w:t>0</w:t>
            </w:r>
          </w:p>
        </w:tc>
      </w:tr>
      <w:tr>
        <w:tblPrEx>
          <w:tblCellMar>
            <w:top w:w="0" w:type="dxa"/>
            <w:left w:w="0" w:type="dxa"/>
            <w:bottom w:w="0" w:type="dxa"/>
            <w:right w:w="0" w:type="dxa"/>
          </w:tblCellMar>
        </w:tblPrEx>
        <w:trPr>
          <w:trHeight w:val="281" w:hRule="exact"/>
        </w:trPr>
        <w:tc>
          <w:tcPr>
            <w:tcW w:w="2474" w:type="dxa"/>
            <w:vMerge w:val="continue"/>
            <w:tcBorders>
              <w:left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Обществознание</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281"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География</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281"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Естественнонаучные предметы</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Физика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281" w:hRule="exact"/>
        </w:trPr>
        <w:tc>
          <w:tcPr>
            <w:tcW w:w="2474" w:type="dxa"/>
            <w:vMerge w:val="continue"/>
            <w:tcBorders>
              <w:left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Химия</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281"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Биология</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7</w:t>
            </w:r>
          </w:p>
        </w:tc>
      </w:tr>
      <w:tr>
        <w:tblPrEx>
          <w:tblCellMar>
            <w:top w:w="0" w:type="dxa"/>
            <w:left w:w="0" w:type="dxa"/>
            <w:bottom w:w="0" w:type="dxa"/>
            <w:right w:w="0" w:type="dxa"/>
          </w:tblCellMar>
        </w:tblPrEx>
        <w:trPr>
          <w:trHeight w:val="1307" w:hRule="exact"/>
        </w:trPr>
        <w:tc>
          <w:tcPr>
            <w:tcW w:w="2474"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Основы духовно-нравственной культуры народов России</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281"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Искусство</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Изобразительное искусство</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281"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Музыка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4</w:t>
            </w:r>
          </w:p>
        </w:tc>
      </w:tr>
      <w:tr>
        <w:tblPrEx>
          <w:tblCellMar>
            <w:top w:w="0" w:type="dxa"/>
            <w:left w:w="0" w:type="dxa"/>
            <w:bottom w:w="0" w:type="dxa"/>
            <w:right w:w="0" w:type="dxa"/>
          </w:tblCellMar>
        </w:tblPrEx>
        <w:trPr>
          <w:trHeight w:val="281" w:hRule="exact"/>
        </w:trPr>
        <w:tc>
          <w:tcPr>
            <w:tcW w:w="2474"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Технология</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8</w:t>
            </w:r>
          </w:p>
        </w:tc>
      </w:tr>
      <w:tr>
        <w:tblPrEx>
          <w:tblCellMar>
            <w:top w:w="0" w:type="dxa"/>
            <w:left w:w="0" w:type="dxa"/>
            <w:bottom w:w="0" w:type="dxa"/>
            <w:right w:w="0" w:type="dxa"/>
          </w:tblCellMar>
        </w:tblPrEx>
        <w:trPr>
          <w:trHeight w:val="281" w:hRule="exact"/>
        </w:trPr>
        <w:tc>
          <w:tcPr>
            <w:tcW w:w="2474" w:type="dxa"/>
            <w:vMerge w:val="restart"/>
            <w:tcBorders>
              <w:top w:val="single" w:color="231F20" w:sz="4" w:space="0"/>
              <w:left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 xml:space="preserve">Физическая культура </w:t>
            </w:r>
            <w:r>
              <w:rPr>
                <w:rFonts w:ascii="Times New Roman" w:hAnsi="Times New Roman" w:eastAsia="SchoolBookSanPin"/>
                <w:position w:val="1"/>
                <w:sz w:val="26"/>
                <w:szCs w:val="26"/>
                <w:lang w:val="ru-RU"/>
              </w:rPr>
              <w:t>и основы безопасности жизнедеятельности</w:t>
            </w: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Физическая культура</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w:t>
            </w:r>
          </w:p>
        </w:tc>
      </w:tr>
      <w:tr>
        <w:tblPrEx>
          <w:tblCellMar>
            <w:top w:w="0" w:type="dxa"/>
            <w:left w:w="0" w:type="dxa"/>
            <w:bottom w:w="0" w:type="dxa"/>
            <w:right w:w="0" w:type="dxa"/>
          </w:tblCellMar>
        </w:tblPrEx>
        <w:trPr>
          <w:trHeight w:val="982" w:hRule="exact"/>
        </w:trPr>
        <w:tc>
          <w:tcPr>
            <w:tcW w:w="2474" w:type="dxa"/>
            <w:vMerge w:val="continue"/>
            <w:tcBorders>
              <w:left w:val="single" w:color="231F20" w:sz="4" w:space="0"/>
              <w:bottom w:val="single" w:color="231F20" w:sz="4" w:space="0"/>
              <w:right w:val="single" w:color="231F20" w:sz="4" w:space="0"/>
            </w:tcBorders>
          </w:tcPr>
          <w:p>
            <w:pPr>
              <w:spacing w:after="0" w:line="240" w:lineRule="auto"/>
              <w:rPr>
                <w:rFonts w:ascii="Times New Roman" w:hAnsi="Times New Roman"/>
                <w:sz w:val="26"/>
                <w:szCs w:val="26"/>
              </w:rPr>
            </w:pPr>
          </w:p>
        </w:tc>
        <w:tc>
          <w:tcPr>
            <w:tcW w:w="3763" w:type="dxa"/>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Основы безопасности жизнедеятельности</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sz w:val="26"/>
                <w:szCs w:val="26"/>
              </w:rPr>
            </w:pP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2</w:t>
            </w:r>
          </w:p>
        </w:tc>
      </w:tr>
      <w:tr>
        <w:tblPrEx>
          <w:tblCellMar>
            <w:top w:w="0" w:type="dxa"/>
            <w:left w:w="0" w:type="dxa"/>
            <w:bottom w:w="0" w:type="dxa"/>
            <w:right w:w="0" w:type="dxa"/>
          </w:tblCellMar>
        </w:tblPrEx>
        <w:trPr>
          <w:trHeight w:val="414" w:hRule="exact"/>
        </w:trPr>
        <w:tc>
          <w:tcPr>
            <w:tcW w:w="6237" w:type="dxa"/>
            <w:gridSpan w:val="2"/>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Итого</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33</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35</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36</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169</w:t>
            </w:r>
          </w:p>
        </w:tc>
      </w:tr>
      <w:tr>
        <w:tblPrEx>
          <w:tblCellMar>
            <w:top w:w="0" w:type="dxa"/>
            <w:left w:w="0" w:type="dxa"/>
            <w:bottom w:w="0" w:type="dxa"/>
            <w:right w:w="0" w:type="dxa"/>
          </w:tblCellMar>
        </w:tblPrEx>
        <w:trPr>
          <w:trHeight w:val="702" w:hRule="exact"/>
        </w:trPr>
        <w:tc>
          <w:tcPr>
            <w:tcW w:w="6237" w:type="dxa"/>
            <w:gridSpan w:val="2"/>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Часть, формируемая участниками образовательных отношений</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0</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w:t>
            </w:r>
          </w:p>
        </w:tc>
      </w:tr>
      <w:tr>
        <w:tblPrEx>
          <w:tblCellMar>
            <w:top w:w="0" w:type="dxa"/>
            <w:left w:w="0" w:type="dxa"/>
            <w:bottom w:w="0" w:type="dxa"/>
            <w:right w:w="0" w:type="dxa"/>
          </w:tblCellMar>
        </w:tblPrEx>
        <w:trPr>
          <w:trHeight w:val="427" w:hRule="exact"/>
        </w:trPr>
        <w:tc>
          <w:tcPr>
            <w:tcW w:w="6237" w:type="dxa"/>
            <w:gridSpan w:val="2"/>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Учебные недели</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34</w:t>
            </w:r>
          </w:p>
        </w:tc>
      </w:tr>
      <w:tr>
        <w:tblPrEx>
          <w:tblCellMar>
            <w:top w:w="0" w:type="dxa"/>
            <w:left w:w="0" w:type="dxa"/>
            <w:bottom w:w="0" w:type="dxa"/>
            <w:right w:w="0" w:type="dxa"/>
          </w:tblCellMar>
        </w:tblPrEx>
        <w:trPr>
          <w:trHeight w:val="431" w:hRule="exact"/>
        </w:trPr>
        <w:tc>
          <w:tcPr>
            <w:tcW w:w="6237" w:type="dxa"/>
            <w:gridSpan w:val="2"/>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rPr>
            </w:pPr>
            <w:r>
              <w:rPr>
                <w:rFonts w:ascii="Times New Roman" w:hAnsi="Times New Roman" w:eastAsia="SchoolBookSanPin"/>
                <w:sz w:val="26"/>
                <w:szCs w:val="26"/>
              </w:rPr>
              <w:t>Всего часов</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1088</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1122</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1190</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1224</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rPr>
            </w:pPr>
            <w:r>
              <w:rPr>
                <w:rFonts w:ascii="Times New Roman" w:hAnsi="Times New Roman" w:eastAsia="SchoolBookSanPin"/>
                <w:sz w:val="26"/>
                <w:szCs w:val="26"/>
              </w:rPr>
              <w:t>5848</w:t>
            </w:r>
          </w:p>
        </w:tc>
      </w:tr>
      <w:tr>
        <w:tblPrEx>
          <w:tblCellMar>
            <w:top w:w="0" w:type="dxa"/>
            <w:left w:w="0" w:type="dxa"/>
            <w:bottom w:w="0" w:type="dxa"/>
            <w:right w:w="0" w:type="dxa"/>
          </w:tblCellMar>
        </w:tblPrEx>
        <w:trPr>
          <w:trHeight w:val="974" w:hRule="exact"/>
        </w:trPr>
        <w:tc>
          <w:tcPr>
            <w:tcW w:w="6237" w:type="dxa"/>
            <w:gridSpan w:val="2"/>
            <w:tcBorders>
              <w:top w:val="single" w:color="231F20" w:sz="4" w:space="0"/>
              <w:left w:val="single" w:color="231F20" w:sz="4" w:space="0"/>
              <w:bottom w:val="single" w:color="231F20" w:sz="4" w:space="0"/>
              <w:right w:val="single" w:color="231F20" w:sz="4" w:space="0"/>
            </w:tcBorders>
          </w:tcPr>
          <w:p>
            <w:pPr>
              <w:spacing w:after="0" w:line="240" w:lineRule="auto"/>
              <w:rPr>
                <w:rFonts w:ascii="Times New Roman" w:hAnsi="Times New Roman" w:eastAsia="SchoolBookSanPin"/>
                <w:sz w:val="26"/>
                <w:szCs w:val="26"/>
                <w:lang w:val="ru-RU"/>
              </w:rPr>
            </w:pPr>
            <w:r>
              <w:rPr>
                <w:rFonts w:ascii="Times New Roman" w:hAnsi="Times New Roman" w:eastAsia="SchoolBookSanPin"/>
                <w:sz w:val="26"/>
                <w:szCs w:val="26"/>
                <w:lang w:val="ru-RU"/>
              </w:rPr>
              <w:t>Максимально допустимая недельная нагрузка (</w:t>
            </w:r>
            <w:r>
              <w:rPr>
                <w:rFonts w:ascii="Times New Roman" w:hAnsi="Times New Roman" w:eastAsia="SchoolBookSanPin"/>
                <w:position w:val="1"/>
                <w:sz w:val="26"/>
                <w:szCs w:val="26"/>
                <w:lang w:val="ru-RU"/>
              </w:rPr>
              <w:t>при 6-дневной неделе) в соответствии с санитарными правилами и нормами</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32</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33</w:t>
            </w:r>
          </w:p>
        </w:tc>
        <w:tc>
          <w:tcPr>
            <w:tcW w:w="567"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35</w:t>
            </w:r>
          </w:p>
        </w:tc>
        <w:tc>
          <w:tcPr>
            <w:tcW w:w="70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571"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36</w:t>
            </w:r>
          </w:p>
        </w:tc>
        <w:tc>
          <w:tcPr>
            <w:tcW w:w="739" w:type="dxa"/>
            <w:tcBorders>
              <w:top w:val="single" w:color="231F20" w:sz="4" w:space="0"/>
              <w:left w:val="single" w:color="231F20" w:sz="4" w:space="0"/>
              <w:bottom w:val="single" w:color="231F20" w:sz="4" w:space="0"/>
              <w:right w:val="single" w:color="231F20" w:sz="4" w:space="0"/>
            </w:tcBorders>
          </w:tcPr>
          <w:p>
            <w:pPr>
              <w:spacing w:after="0" w:line="240" w:lineRule="auto"/>
              <w:jc w:val="center"/>
              <w:rPr>
                <w:rFonts w:ascii="Times New Roman" w:hAnsi="Times New Roman" w:eastAsia="SchoolBookSanPin"/>
                <w:sz w:val="26"/>
                <w:szCs w:val="26"/>
                <w:lang w:val="ru-RU"/>
              </w:rPr>
            </w:pPr>
            <w:r>
              <w:rPr>
                <w:rFonts w:ascii="Times New Roman" w:hAnsi="Times New Roman" w:eastAsia="SchoolBookSanPin"/>
                <w:sz w:val="26"/>
                <w:szCs w:val="26"/>
                <w:lang w:val="ru-RU"/>
              </w:rPr>
              <w:t>172</w:t>
            </w:r>
          </w:p>
        </w:tc>
      </w:tr>
    </w:tbl>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 xml:space="preserve">167.12. При реализации вариантов № 1, № 3 – № 6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w:t>
      </w:r>
      <w:r>
        <w:rPr>
          <w:rFonts w:ascii="Times New Roman" w:hAnsi="Times New Roman"/>
          <w:color w:val="000000"/>
          <w:sz w:val="28"/>
          <w:szCs w:val="28"/>
          <w:shd w:val="clear" w:color="auto" w:fill="FFFFFF"/>
          <w:lang w:val="ru-RU"/>
        </w:rPr>
        <w:t xml:space="preserve">части, формируемой участниками образовательных отношений, </w:t>
      </w:r>
      <w:r>
        <w:rPr>
          <w:rFonts w:ascii="Times New Roman" w:hAnsi="Times New Roman"/>
          <w:sz w:val="28"/>
          <w:szCs w:val="28"/>
          <w:lang w:val="ru-RU" w:eastAsia="zh-CN"/>
        </w:rPr>
        <w:t>внеурочной деятельности</w:t>
      </w:r>
      <w:r>
        <w:rPr>
          <w:sz w:val="28"/>
          <w:szCs w:val="28"/>
          <w:lang w:val="ru-RU"/>
        </w:rPr>
        <w:t xml:space="preserve"> </w:t>
      </w:r>
      <w:r>
        <w:rPr>
          <w:rFonts w:ascii="Times New Roman" w:hAnsi="Times New Roman" w:eastAsia="SchoolBookSanPin"/>
          <w:sz w:val="28"/>
          <w:szCs w:val="28"/>
          <w:lang w:val="ru-RU"/>
        </w:rPr>
        <w:t>и (или) за счёт посещения обучающимися спортивных секций, школьных спортивных клубов, включая использование учебных модулей по видам спорта.</w:t>
      </w:r>
    </w:p>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167.13. При реализации модуля «Введение в Новейшую историю России» в курсе «История России» количество часов на изучение учебного предмета «История» в 9 классе рекомендуется увеличить на 17 учебных часов.</w:t>
      </w:r>
    </w:p>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w:t>
      </w:r>
    </w:p>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pPr>
        <w:spacing w:after="0" w:line="360" w:lineRule="auto"/>
        <w:ind w:firstLine="709"/>
        <w:jc w:val="both"/>
        <w:rPr>
          <w:rFonts w:ascii="Times New Roman" w:hAnsi="Times New Roman"/>
          <w:sz w:val="28"/>
          <w:szCs w:val="28"/>
          <w:lang w:val="ru-RU" w:eastAsia="zh-CN"/>
        </w:rPr>
      </w:pPr>
      <w:r>
        <w:rPr>
          <w:rFonts w:ascii="Times New Roman" w:hAnsi="Times New Roman"/>
          <w:sz w:val="28"/>
          <w:szCs w:val="28"/>
          <w:lang w:val="ru-RU" w:eastAsia="zh-CN"/>
        </w:rPr>
        <w:t>167.17.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eastAsia="zh-CN"/>
        </w:rPr>
        <w:t>167.18. </w:t>
      </w:r>
      <w:r>
        <w:rPr>
          <w:rFonts w:ascii="Times New Roman" w:hAnsi="Times New Roman" w:eastAsia="SchoolBookSanPin"/>
          <w:sz w:val="28"/>
          <w:szCs w:val="28"/>
          <w:lang w:val="ru-RU"/>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состав учебных предметов;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недельное распределение учебного времени, отводимого на освоение содержания образования по классам и учебным предметам;</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максимально допустимая недельная нагрузка обучающихся и максимальная нагрузка с учетом деления классов на группы;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план комплектования классов.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eastAsia="zh-CN"/>
        </w:rPr>
        <w:t>167.19. </w:t>
      </w:r>
      <w:r>
        <w:rPr>
          <w:rFonts w:ascii="Times New Roman" w:hAnsi="Times New Roman" w:eastAsia="SchoolBookSanPin"/>
          <w:position w:val="1"/>
          <w:sz w:val="28"/>
          <w:szCs w:val="28"/>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sz w:val="28"/>
          <w:szCs w:val="28"/>
          <w:lang w:val="ru-RU" w:eastAsia="zh-CN"/>
        </w:rPr>
        <w:t>167.20. </w:t>
      </w:r>
      <w:r>
        <w:rPr>
          <w:rFonts w:ascii="Times New Roman" w:hAnsi="Times New Roman" w:eastAsia="SchoolBookSanPin"/>
          <w:position w:val="1"/>
          <w:sz w:val="28"/>
          <w:szCs w:val="28"/>
          <w:lang w:val="ru-RU"/>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pPr>
        <w:spacing w:after="0" w:line="360" w:lineRule="auto"/>
        <w:ind w:firstLine="709"/>
        <w:jc w:val="both"/>
        <w:rPr>
          <w:rFonts w:ascii="Times New Roman" w:hAnsi="Times New Roman" w:eastAsia="SchoolBookSanPin"/>
          <w:position w:val="1"/>
          <w:sz w:val="28"/>
          <w:szCs w:val="28"/>
          <w:lang w:val="ru-RU"/>
        </w:rPr>
      </w:pPr>
      <w:r>
        <w:rPr>
          <w:rFonts w:ascii="Times New Roman" w:hAnsi="Times New Roman"/>
          <w:sz w:val="28"/>
          <w:szCs w:val="28"/>
          <w:lang w:val="ru-RU" w:eastAsia="zh-CN"/>
        </w:rPr>
        <w:t>167.21. </w:t>
      </w:r>
      <w:r>
        <w:rPr>
          <w:rFonts w:ascii="Times New Roman" w:hAnsi="Times New Roman" w:eastAsia="SchoolBookSanPin"/>
          <w:position w:val="1"/>
          <w:sz w:val="28"/>
          <w:szCs w:val="28"/>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w:t>
      </w:r>
      <w:r>
        <w:rPr>
          <w:rFonts w:ascii="Times New Roman" w:hAnsi="Times New Roman" w:eastAsia="SchoolBookSanPin"/>
          <w:sz w:val="28"/>
          <w:szCs w:val="28"/>
          <w:lang w:val="ru-RU"/>
        </w:rPr>
        <w:t>обучающихся</w:t>
      </w:r>
      <w:r>
        <w:rPr>
          <w:rFonts w:ascii="Times New Roman" w:hAnsi="Times New Roman" w:eastAsia="SchoolBookSanPin"/>
          <w:position w:val="1"/>
          <w:sz w:val="28"/>
          <w:szCs w:val="28"/>
          <w:lang w:val="ru-RU"/>
        </w:rPr>
        <w:t xml:space="preserve"> каждого класса по всем предметам в соответствии с санитарными нормами.</w:t>
      </w:r>
    </w:p>
    <w:p>
      <w:pPr>
        <w:pStyle w:val="9"/>
        <w:spacing w:before="0" w:after="0" w:line="348" w:lineRule="auto"/>
        <w:ind w:firstLine="708"/>
        <w:jc w:val="both"/>
        <w:rPr>
          <w:rFonts w:eastAsia="SchoolBookSanPin"/>
          <w:b w:val="0"/>
          <w:sz w:val="28"/>
          <w:szCs w:val="28"/>
          <w:lang w:val="ru-RU"/>
        </w:rPr>
      </w:pPr>
      <w:r>
        <w:rPr>
          <w:rFonts w:eastAsia="SchoolBookSanPin"/>
          <w:b w:val="0"/>
          <w:position w:val="1"/>
          <w:sz w:val="28"/>
          <w:szCs w:val="28"/>
          <w:lang w:val="ru-RU"/>
        </w:rPr>
        <w:t>168. Федеральный календарный учебный график.</w:t>
      </w:r>
    </w:p>
    <w:p>
      <w:pPr>
        <w:spacing w:after="0" w:line="348" w:lineRule="auto"/>
        <w:ind w:firstLine="709"/>
        <w:jc w:val="both"/>
        <w:rPr>
          <w:rFonts w:ascii="Times New Roman" w:hAnsi="Times New Roman"/>
          <w:sz w:val="28"/>
          <w:szCs w:val="28"/>
          <w:lang w:val="ru-RU" w:eastAsia="zh-CN"/>
        </w:rPr>
      </w:pPr>
      <w:r>
        <w:rPr>
          <w:rFonts w:ascii="Times New Roman" w:hAnsi="Times New Roman" w:eastAsia="SchoolBookSanPin"/>
          <w:position w:val="1"/>
          <w:sz w:val="28"/>
          <w:szCs w:val="28"/>
          <w:lang w:val="ru-RU"/>
        </w:rPr>
        <w:t>168.1. </w:t>
      </w:r>
      <w:r>
        <w:rPr>
          <w:rFonts w:ascii="Times New Roman" w:hAnsi="Times New Roman" w:eastAsia="SchoolBookSanPin"/>
          <w:sz w:val="28"/>
          <w:szCs w:val="28"/>
          <w:lang w:val="ru-RU"/>
        </w:rPr>
        <w:t>Организация образовательной деятельности осуществляется по учебным четвертям.</w:t>
      </w:r>
      <w:r>
        <w:rPr>
          <w:rFonts w:ascii="Times New Roman" w:hAnsi="Times New Roman"/>
          <w:sz w:val="28"/>
          <w:szCs w:val="28"/>
          <w:lang w:val="ru-RU" w:eastAsia="zh-CN"/>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168.2. </w:t>
      </w:r>
      <w:r>
        <w:rPr>
          <w:rFonts w:ascii="Times New Roman" w:hAnsi="Times New Roman" w:eastAsia="SchoolBookSanPin"/>
          <w:sz w:val="28"/>
          <w:szCs w:val="28"/>
          <w:lang w:val="ru-RU"/>
        </w:rPr>
        <w:t>Продолжительность учебного года при получении основного общего образования составляет 34 недели.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168.3. </w:t>
      </w:r>
      <w:r>
        <w:rPr>
          <w:rFonts w:ascii="Times New Roman" w:hAnsi="Times New Roman" w:eastAsia="SchoolBookSanPin"/>
          <w:sz w:val="28"/>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168.4. </w:t>
      </w:r>
      <w:r>
        <w:rPr>
          <w:rFonts w:ascii="Times New Roman" w:hAnsi="Times New Roman" w:eastAsia="SchoolBookSanPin"/>
          <w:sz w:val="28"/>
          <w:szCs w:val="28"/>
          <w:lang w:val="ru-RU"/>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168.5. </w:t>
      </w:r>
      <w:r>
        <w:rPr>
          <w:rFonts w:ascii="Times New Roman" w:hAnsi="Times New Roman" w:eastAsia="SchoolBookSanPin"/>
          <w:sz w:val="28"/>
          <w:szCs w:val="28"/>
          <w:lang w:val="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168.6. </w:t>
      </w:r>
      <w:r>
        <w:rPr>
          <w:rFonts w:ascii="Times New Roman" w:hAnsi="Times New Roman" w:eastAsia="SchoolBookSanPin"/>
          <w:sz w:val="28"/>
          <w:szCs w:val="28"/>
          <w:lang w:val="ru-RU"/>
        </w:rPr>
        <w:t xml:space="preserve">Продолжительность учебных четвертей составляет: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четверть – 8 учебных недель (для 5–9 классов), </w:t>
      </w:r>
      <w:r>
        <w:rPr>
          <w:rFonts w:ascii="Times New Roman" w:hAnsi="Times New Roman" w:eastAsia="SchoolBookSanPin"/>
          <w:sz w:val="28"/>
          <w:szCs w:val="28"/>
        </w:rPr>
        <w:t>II</w:t>
      </w:r>
      <w:r>
        <w:rPr>
          <w:rFonts w:ascii="Times New Roman" w:hAnsi="Times New Roman" w:eastAsia="SchoolBookSanPin"/>
          <w:sz w:val="28"/>
          <w:szCs w:val="28"/>
          <w:lang w:val="ru-RU"/>
        </w:rPr>
        <w:t xml:space="preserve"> четверть – 8 учебных недель (для 5–9 классов), </w:t>
      </w:r>
      <w:r>
        <w:rPr>
          <w:rFonts w:ascii="Times New Roman" w:hAnsi="Times New Roman" w:eastAsia="SchoolBookSanPin"/>
          <w:sz w:val="28"/>
          <w:szCs w:val="28"/>
        </w:rPr>
        <w:t>III</w:t>
      </w:r>
      <w:r>
        <w:rPr>
          <w:rFonts w:ascii="Times New Roman" w:hAnsi="Times New Roman" w:eastAsia="SchoolBookSanPin"/>
          <w:sz w:val="28"/>
          <w:szCs w:val="28"/>
          <w:lang w:val="ru-RU"/>
        </w:rPr>
        <w:t xml:space="preserve"> четверть – 11 учебных недель (для 5–9 классов), </w:t>
      </w:r>
      <w:r>
        <w:rPr>
          <w:rFonts w:ascii="Times New Roman" w:hAnsi="Times New Roman" w:eastAsia="SchoolBookSanPin"/>
          <w:sz w:val="28"/>
          <w:szCs w:val="28"/>
        </w:rPr>
        <w:t>IV</w:t>
      </w:r>
      <w:r>
        <w:rPr>
          <w:rFonts w:ascii="Times New Roman" w:hAnsi="Times New Roman" w:eastAsia="SchoolBookSanPin"/>
          <w:sz w:val="28"/>
          <w:szCs w:val="28"/>
          <w:lang w:val="ru-RU"/>
        </w:rPr>
        <w:t xml:space="preserve"> четверть – 7 учебных недель (для 5–9 классов).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168.7. </w:t>
      </w:r>
      <w:r>
        <w:rPr>
          <w:rFonts w:ascii="Times New Roman" w:hAnsi="Times New Roman" w:eastAsia="SchoolBookSanPin"/>
          <w:sz w:val="28"/>
          <w:szCs w:val="28"/>
          <w:lang w:val="ru-RU"/>
        </w:rPr>
        <w:t xml:space="preserve">Продолжительность каникул составляет: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 окончании </w:t>
      </w:r>
      <w:r>
        <w:rPr>
          <w:rFonts w:ascii="Times New Roman" w:hAnsi="Times New Roman" w:eastAsia="SchoolBookSanPin"/>
          <w:sz w:val="28"/>
          <w:szCs w:val="28"/>
        </w:rPr>
        <w:t>I</w:t>
      </w:r>
      <w:r>
        <w:rPr>
          <w:rFonts w:ascii="Times New Roman" w:hAnsi="Times New Roman" w:eastAsia="SchoolBookSanPin"/>
          <w:sz w:val="28"/>
          <w:szCs w:val="28"/>
          <w:lang w:val="ru-RU"/>
        </w:rPr>
        <w:t xml:space="preserve"> четверти (осенние каникулы) – 9 календарных дней (для 5–9 классов);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 окончании </w:t>
      </w:r>
      <w:r>
        <w:rPr>
          <w:rFonts w:ascii="Times New Roman" w:hAnsi="Times New Roman" w:eastAsia="SchoolBookSanPin"/>
          <w:sz w:val="28"/>
          <w:szCs w:val="28"/>
        </w:rPr>
        <w:t>II</w:t>
      </w:r>
      <w:r>
        <w:rPr>
          <w:rFonts w:ascii="Times New Roman" w:hAnsi="Times New Roman" w:eastAsia="SchoolBookSanPin"/>
          <w:sz w:val="28"/>
          <w:szCs w:val="28"/>
          <w:lang w:val="ru-RU"/>
        </w:rPr>
        <w:t xml:space="preserve"> четверти (зимние каникулы) – 9 календарных дней (для 5–9 классов);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по окончании </w:t>
      </w:r>
      <w:r>
        <w:rPr>
          <w:rFonts w:ascii="Times New Roman" w:hAnsi="Times New Roman" w:eastAsia="SchoolBookSanPin"/>
          <w:sz w:val="28"/>
          <w:szCs w:val="28"/>
        </w:rPr>
        <w:t>III</w:t>
      </w:r>
      <w:r>
        <w:rPr>
          <w:rFonts w:ascii="Times New Roman" w:hAnsi="Times New Roman" w:eastAsia="SchoolBookSanPin"/>
          <w:sz w:val="28"/>
          <w:szCs w:val="28"/>
          <w:lang w:val="ru-RU"/>
        </w:rPr>
        <w:t xml:space="preserve"> четверти (весенние каникулы) – 9 календарных дней (для 5–9 классов);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 окончании учебного года (летние каникулы) – не менее 8 недель.</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168.8. </w:t>
      </w:r>
      <w:r>
        <w:rPr>
          <w:rFonts w:ascii="Times New Roman" w:hAnsi="Times New Roman" w:eastAsia="SchoolBookSanPin"/>
          <w:sz w:val="28"/>
          <w:szCs w:val="28"/>
          <w:lang w:val="ru-RU"/>
        </w:rPr>
        <w:t>Продолжительность урока не должна превышать 45 минут.</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168.9. </w:t>
      </w:r>
      <w:r>
        <w:rPr>
          <w:rFonts w:ascii="Times New Roman" w:hAnsi="Times New Roman" w:eastAsia="SchoolBookSanPin"/>
          <w:sz w:val="28"/>
          <w:szCs w:val="28"/>
          <w:lang w:val="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168.10. </w:t>
      </w:r>
      <w:r>
        <w:rPr>
          <w:rFonts w:ascii="Times New Roman" w:hAnsi="Times New Roman" w:eastAsia="SchoolBookSanPin"/>
          <w:sz w:val="28"/>
          <w:szCs w:val="28"/>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168.11. </w:t>
      </w:r>
      <w:r>
        <w:rPr>
          <w:rFonts w:ascii="Times New Roman" w:hAnsi="Times New Roman" w:eastAsia="SchoolBookSanPin"/>
          <w:sz w:val="28"/>
          <w:szCs w:val="28"/>
          <w:lang w:val="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обучающихся 5 и 6 классов – не более 6 уроков, для обучающихся 7-9 классов – не более 7 уроков.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168.12. </w:t>
      </w:r>
      <w:r>
        <w:rPr>
          <w:rFonts w:ascii="Times New Roman" w:hAnsi="Times New Roman" w:eastAsia="SchoolBookSanPin"/>
          <w:sz w:val="28"/>
          <w:szCs w:val="28"/>
          <w:lang w:val="ru-RU"/>
        </w:rPr>
        <w:t xml:space="preserve">Занятия начинаются не ранее 8 часов утра и заканчиваются не позднее 19 часов.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168.13. </w:t>
      </w:r>
      <w:r>
        <w:rPr>
          <w:rFonts w:ascii="Times New Roman" w:hAnsi="Times New Roman" w:eastAsia="SchoolBookSanPin"/>
          <w:sz w:val="28"/>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168.14. </w:t>
      </w:r>
      <w:r>
        <w:rPr>
          <w:rFonts w:ascii="Times New Roman" w:hAnsi="Times New Roman" w:eastAsia="SchoolBookSanPin"/>
          <w:sz w:val="28"/>
          <w:szCs w:val="28"/>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position w:val="1"/>
          <w:sz w:val="28"/>
          <w:szCs w:val="28"/>
          <w:lang w:val="ru-RU"/>
        </w:rPr>
        <w:t>168</w:t>
      </w:r>
      <w:r>
        <w:rPr>
          <w:rFonts w:ascii="Times New Roman" w:hAnsi="Times New Roman" w:eastAsia="SchoolBookSanPin"/>
          <w:sz w:val="28"/>
          <w:szCs w:val="28"/>
          <w:lang w:val="ru-RU"/>
        </w:rPr>
        <w:t>.15.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pPr>
        <w:pStyle w:val="9"/>
        <w:spacing w:before="0" w:after="0" w:line="348" w:lineRule="auto"/>
        <w:ind w:firstLine="708"/>
        <w:jc w:val="both"/>
        <w:rPr>
          <w:rFonts w:eastAsia="SchoolBookSanPin"/>
          <w:b w:val="0"/>
          <w:sz w:val="28"/>
          <w:szCs w:val="28"/>
          <w:lang w:val="ru-RU"/>
        </w:rPr>
      </w:pPr>
      <w:r>
        <w:rPr>
          <w:rFonts w:eastAsia="SchoolBookSanPin"/>
          <w:b w:val="0"/>
          <w:sz w:val="28"/>
          <w:szCs w:val="28"/>
          <w:lang w:val="ru-RU"/>
        </w:rPr>
        <w:t>169. План внеурочной деятельности.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169.2. Внеурочная деятельность является неотъемлемой и обязательной частью основной общеобразовательной программы.</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 этом расходы времени на отдельные направления плана внеурочной деятельности могут отличаться: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внеурочную деятельность по формированию функциональной грамотности – от 1 до 2 часов;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169.7. Общий объём внеурочной деятельности не должен превышать 10 часов в неделю.</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169.7.1. Один час в неделю рекомендуется отводить на внеурочное занятие «Разговоры о важном».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модель плана с преобладанием деятельности ученических сообществ и воспитательных мероприятий.</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169.11. Формы реализации внеурочной деятельности образовательная организация определяет самостоятельно.</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pPr>
        <w:spacing w:after="0" w:line="348"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pPr>
        <w:pStyle w:val="9"/>
        <w:spacing w:before="0" w:after="0" w:line="360" w:lineRule="auto"/>
        <w:ind w:firstLine="708"/>
        <w:jc w:val="both"/>
        <w:rPr>
          <w:rFonts w:eastAsia="SchoolBookSanPin"/>
          <w:b w:val="0"/>
          <w:sz w:val="28"/>
          <w:szCs w:val="28"/>
          <w:lang w:val="ru-RU"/>
        </w:rPr>
      </w:pPr>
      <w:r>
        <w:rPr>
          <w:rFonts w:eastAsia="SchoolBookSanPin"/>
          <w:b w:val="0"/>
          <w:sz w:val="28"/>
          <w:szCs w:val="28"/>
          <w:lang w:val="ru-RU"/>
        </w:rPr>
        <w:t>170. Федеральный календарный план воспитательной работы.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170.1. Федеральный календарный план воспитательной работы является единым для образовательных организаций.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170.2. Федеральный календарный план воспитательной работы может быть реализован в рамках урочной и внеурочной деятельности.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Сентябрь: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сентября: День знаний;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3 сентября: День окончания Второй мировой войны, День солидарности в борьбе с терроризмом; </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сентября: Международный день распространения грамотности;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сентября: Международный день памяти жертв фашизма.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Октябрь: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октября: Международный день пожилых людей; Международный день музыки;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октября: День защиты животных;</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октября: День учителя;</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25 октября: Международный день школьных библиотек;</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Третье воскресенье октября: День отца.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Ноябрь: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4 ноября: День народного единства;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ноября: День памяти погибших при исполнении служебных обязанностей сотрудников органов внутренних дел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Последнее воскресенье ноября: День Матери;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30 ноября: День Государственного герба Российской Федерации.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Декабрь: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декабря: День неизвестного солдата; Международный день инвалидов;</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5 декабря: День добровольца (волонтера) в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декабря: День Героев Отечества;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декабря: День Конституции Российской Федерации.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Январь: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25 января: День российского студенчества;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Февраль: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 февраля: День разгрома советскими войсками немецко-фашистских войск в Сталинградской битве;</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февраля: День российской науки;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15 февраля: День памяти о россиянах, исполнявших служебный долг за пределами Отечества;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21 февраля: Международный день родного языка;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23 февраля: День защитника Отечества.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Март: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марта: Международный женский день;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 марта: День воссоединения Крыма с Россией;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27 марта: Всемирный день театра.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Апрель: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апреля: День космонавтики;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 апреля: День памяти о геноциде советского народа нацистами и их пособниками в годы Великой Отечественной войны.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мая: Праздник Весны и Труда;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9 мая: День Победы;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19 мая: День детских общественных организаций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24 мая: День славянской письменности и культуры.</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Июнь: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 июня: День защиты детей;</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6 июня: День русского языка;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июня: День России;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22 июня: День памяти и скорби;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27 июня: День молодежи.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Июль:</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8 июля: День семьи, любви и верности.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Август:</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Вторая суббота августа: День физкультурника;</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22 августа: День Государственного флага Российской Федерации;</w:t>
      </w:r>
    </w:p>
    <w:p>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27 августа: День российского кино.</w:t>
      </w:r>
    </w:p>
    <w:bookmarkEnd w:id="2"/>
    <w:p>
      <w:pPr>
        <w:spacing w:after="0" w:line="360" w:lineRule="auto"/>
        <w:ind w:left="709"/>
        <w:jc w:val="both"/>
        <w:rPr>
          <w:rFonts w:ascii="Times New Roman" w:hAnsi="Times New Roman" w:eastAsia="SchoolBookSanPin"/>
          <w:sz w:val="28"/>
          <w:szCs w:val="28"/>
          <w:lang w:val="ru-RU"/>
        </w:rPr>
      </w:pPr>
      <w:r>
        <w:rPr>
          <w:rStyle w:val="16"/>
          <w:rFonts w:ascii="Times New Roman" w:hAnsi="Times New Roman" w:eastAsia="SchoolBookSanPin"/>
          <w:sz w:val="28"/>
          <w:szCs w:val="28"/>
          <w:lang w:val="ru-RU"/>
        </w:rPr>
        <w:t xml:space="preserve"> </w:t>
      </w:r>
    </w:p>
    <w:sectPr>
      <w:type w:val="continuous"/>
      <w:pgSz w:w="11907" w:h="16840"/>
      <w:pgMar w:top="1134" w:right="567" w:bottom="1106" w:left="1020" w:header="567" w:footer="567" w:gutter="0"/>
      <w:pgNumType w:fmt="decimal"/>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OfficinaSansBoldITC">
    <w:altName w:val="Franklin Gothic Demi Cond"/>
    <w:panose1 w:val="00000000000000000000"/>
    <w:charset w:val="00"/>
    <w:family w:val="swiss"/>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LBookman Old Style Cyr">
    <w:altName w:val="Bookman Old Style"/>
    <w:panose1 w:val="00000000000000000000"/>
    <w:charset w:val="00"/>
    <w:family w:val="auto"/>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Bookman Old Style">
    <w:panose1 w:val="02050604050505020204"/>
    <w:charset w:val="CC"/>
    <w:family w:val="roman"/>
    <w:pitch w:val="default"/>
    <w:sig w:usb0="00000287" w:usb1="00000000" w:usb2="00000000" w:usb3="00000000" w:csb0="2000009F" w:csb1="DFD70000"/>
  </w:font>
  <w:font w:name="Georgia">
    <w:panose1 w:val="02040502050405020303"/>
    <w:charset w:val="CC"/>
    <w:family w:val="roman"/>
    <w:pitch w:val="default"/>
    <w:sig w:usb0="00000287" w:usb1="00000000" w:usb2="00000000" w:usb3="00000000" w:csb0="2000009F" w:csb1="00000000"/>
  </w:font>
  <w:font w:name="Calibri Light">
    <w:panose1 w:val="020F0302020204030204"/>
    <w:charset w:val="CC"/>
    <w:family w:val="swiss"/>
    <w:pitch w:val="default"/>
    <w:sig w:usb0="E4002EFF" w:usb1="C000247B" w:usb2="00000009" w:usb3="00000000" w:csb0="200001FF" w:csb1="00000000"/>
  </w:font>
  <w:font w:name="NewtonCSanPin">
    <w:altName w:val="Times New Roman"/>
    <w:panose1 w:val="00000000000000000000"/>
    <w:charset w:val="CC"/>
    <w:family w:val="auto"/>
    <w:pitch w:val="default"/>
    <w:sig w:usb0="00000000" w:usb1="00000000" w:usb2="00000000" w:usb3="00000000" w:csb0="00000005"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PragmaticaC">
    <w:altName w:val="Courier New"/>
    <w:panose1 w:val="00000000000000000000"/>
    <w:charset w:val="CC"/>
    <w:family w:val="decorative"/>
    <w:pitch w:val="default"/>
    <w:sig w:usb0="00000000" w:usb1="00000000" w:usb2="00000000" w:usb3="00000000" w:csb0="00000005" w:csb1="00000000"/>
  </w:font>
  <w:font w:name="SchoolBookSanPin">
    <w:altName w:val="Times New Roman"/>
    <w:panose1 w:val="00000000000000000000"/>
    <w:charset w:val="00"/>
    <w:family w:val="roman"/>
    <w:pitch w:val="default"/>
    <w:sig w:usb0="00000000" w:usb1="00000000" w:usb2="00000010" w:usb3="00000000" w:csb0="00020000" w:csb1="00000000"/>
  </w:font>
  <w:font w:name="Cambria">
    <w:panose1 w:val="02040503050406030204"/>
    <w:charset w:val="CC"/>
    <w:family w:val="roman"/>
    <w:pitch w:val="default"/>
    <w:sig w:usb0="E00006FF" w:usb1="420024FF" w:usb2="02000000" w:usb3="00000000" w:csb0="2000019F" w:csb1="00000000"/>
  </w:font>
  <w:font w:name="Minion Pro">
    <w:altName w:val="Cambria Math"/>
    <w:panose1 w:val="00000000000000000000"/>
    <w:charset w:val="00"/>
    <w:family w:val="roman"/>
    <w:pitch w:val="default"/>
    <w:sig w:usb0="00000000" w:usb1="00000000" w:usb2="00000000" w:usb3="00000000" w:csb0="0000019F" w:csb1="00000000"/>
  </w:font>
  <w:font w:name="SchoolBookSanPin-Bold">
    <w:altName w:val="Segoe Print"/>
    <w:panose1 w:val="00000000000000000000"/>
    <w:charset w:val="CC"/>
    <w:family w:val="auto"/>
    <w:pitch w:val="default"/>
    <w:sig w:usb0="00000000" w:usb1="00000000" w:usb2="00000000" w:usb3="00000000" w:csb0="00000004" w:csb1="00000000"/>
  </w:font>
  <w:font w:name="SchoolBookSanPin-Regular">
    <w:altName w:val="Times New Roman"/>
    <w:panose1 w:val="00000000000000000000"/>
    <w:charset w:val="00"/>
    <w:family w:val="auto"/>
    <w:pitch w:val="default"/>
    <w:sig w:usb0="00000000" w:usb1="00000000" w:usb2="00000000" w:usb3="00000000" w:csb0="00000005" w:csb1="00000000"/>
  </w:font>
  <w:font w:name="SchoolBookSanPin-BoldItalic">
    <w:altName w:val="Calibri"/>
    <w:panose1 w:val="00000000000000000000"/>
    <w:charset w:val="CC"/>
    <w:family w:val="auto"/>
    <w:pitch w:val="default"/>
    <w:sig w:usb0="00000000" w:usb1="00000000" w:usb2="00000000" w:usb3="00000000" w:csb0="00000004" w:csb1="00000000"/>
  </w:font>
  <w:font w:name="SymbolPS">
    <w:altName w:val="Segoe Print"/>
    <w:panose1 w:val="00000000000000000000"/>
    <w:charset w:val="02"/>
    <w:family w:val="roman"/>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Helvetica Neue">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SymbolMT">
    <w:altName w:val="Segoe Print"/>
    <w:panose1 w:val="00000000000000000000"/>
    <w:charset w:val="02"/>
    <w:family w:val="auto"/>
    <w:pitch w:val="default"/>
    <w:sig w:usb0="00000000" w:usb1="00000000" w:usb2="00000000" w:usb3="00000000" w:csb0="00000000" w:csb1="00000000"/>
  </w:font>
  <w:font w:name="PiGraphA">
    <w:altName w:val="Times New Roman"/>
    <w:panose1 w:val="00000000000000000000"/>
    <w:charset w:val="00"/>
    <w:family w:val="auto"/>
    <w:pitch w:val="default"/>
    <w:sig w:usb0="00000000" w:usb1="00000000" w:usb2="00000000" w:usb3="00000000" w:csb0="00000001" w:csb1="00000000"/>
  </w:font>
  <w:font w:name="OfficinaSansExtraBoldITC-Reg">
    <w:altName w:val="Times New Roman"/>
    <w:panose1 w:val="00000000000000000000"/>
    <w:charset w:val="00"/>
    <w:family w:val="auto"/>
    <w:pitch w:val="default"/>
    <w:sig w:usb0="00000000" w:usb1="00000000" w:usb2="00000000" w:usb3="00000000" w:csb0="00000001" w:csb1="00000000"/>
  </w:font>
  <w:font w:name="OfficinaSansMediumITC-Regular">
    <w:altName w:val="Segoe Print"/>
    <w:panose1 w:val="00000000000000000000"/>
    <w:charset w:val="00"/>
    <w:family w:val="auto"/>
    <w:pitch w:val="default"/>
    <w:sig w:usb0="00000000" w:usb1="00000000" w:usb2="00000000" w:usb3="00000000" w:csb0="00000001" w:csb1="00000000"/>
  </w:font>
  <w:font w:name="Symbola">
    <w:altName w:val="MS Gothic"/>
    <w:panose1 w:val="00000000000000000000"/>
    <w:charset w:val="CC"/>
    <w:family w:val="roman"/>
    <w:pitch w:val="default"/>
    <w:sig w:usb0="00000000" w:usb1="00000000" w:usb2="02000027" w:usb3="00000000" w:csb0="0000000D" w:csb1="00000000"/>
  </w:font>
  <w:font w:name="Verdana">
    <w:panose1 w:val="020B0604030504040204"/>
    <w:charset w:val="CC"/>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 w:name="SchoolBookC">
    <w:altName w:val="Segoe Print"/>
    <w:panose1 w:val="00000000000000000000"/>
    <w:charset w:val="00"/>
    <w:family w:val="decorative"/>
    <w:pitch w:val="default"/>
    <w:sig w:usb0="00000000" w:usb1="00000000" w:usb2="00000000" w:usb3="00000000" w:csb0="00000001" w:csb1="00000000"/>
  </w:font>
  <w:font w:name="Newton-Bold">
    <w:altName w:val="Cambria"/>
    <w:panose1 w:val="00000000000000000000"/>
    <w:charset w:val="00"/>
    <w:family w:val="roman"/>
    <w:pitch w:val="default"/>
    <w:sig w:usb0="00000000" w:usb1="00000000" w:usb2="00000000" w:usb3="00000000" w:csb0="00000000" w:csb1="00000000"/>
  </w:font>
  <w:font w:name="Newton-Regular">
    <w:altName w:val="MS Gothic"/>
    <w:panose1 w:val="00000000000000000000"/>
    <w:charset w:val="00"/>
    <w:family w:val="auto"/>
    <w:pitch w:val="default"/>
    <w:sig w:usb0="00000000" w:usb1="00000000" w:usb2="00000000" w:usb3="00000000" w:csb0="00000000" w:csb1="00000000"/>
  </w:font>
  <w:font w:name="HiddenHorzOCR-Identity-H">
    <w:altName w:val="Times New Roman"/>
    <w:panose1 w:val="00000000000000000000"/>
    <w:charset w:val="00"/>
    <w:family w:val="roman"/>
    <w:pitch w:val="default"/>
    <w:sig w:usb0="00000000" w:usb1="00000000" w:usb2="00000000" w:usb3="00000000" w:csb0="00000001" w:csb1="00000000"/>
  </w:font>
  <w:font w:name="NSimSun">
    <w:panose1 w:val="02010609030101010101"/>
    <w:charset w:val="86"/>
    <w:family w:val="modern"/>
    <w:pitch w:val="default"/>
    <w:sig w:usb0="00000283" w:usb1="288F0000" w:usb2="00000006" w:usb3="00000000" w:csb0="00040001" w:csb1="00000000"/>
  </w:font>
  <w:font w:name="Liberation Mono">
    <w:altName w:val="Courier New"/>
    <w:panose1 w:val="00000000000000000000"/>
    <w:charset w:val="CC"/>
    <w:family w:val="modern"/>
    <w:pitch w:val="default"/>
    <w:sig w:usb0="00000000" w:usb1="00000000" w:usb2="00000000" w:usb3="00000000" w:csb0="00000005" w:csb1="00000000"/>
  </w:font>
  <w:font w:name="Lucida Sans Unicode">
    <w:panose1 w:val="020B0602030504020204"/>
    <w:charset w:val="CC"/>
    <w:family w:val="swiss"/>
    <w:pitch w:val="default"/>
    <w:sig w:usb0="80001AFF" w:usb1="0000396B" w:usb2="00000000" w:usb3="00000000" w:csb0="200000BF" w:csb1="D7F70000"/>
  </w:font>
  <w:font w:name="XO Thames">
    <w:altName w:val="Segoe Print"/>
    <w:panose1 w:val="00000000000000000000"/>
    <w:charset w:val="CC"/>
    <w:family w:val="roman"/>
    <w:pitch w:val="default"/>
    <w:sig w:usb0="00000000" w:usb1="00000000" w:usb2="00000000" w:usb3="00000000" w:csb0="00000015" w:csb1="00000000"/>
  </w:font>
  <w:font w:name="Newton">
    <w:altName w:val="Segoe Print"/>
    <w:panose1 w:val="00000000000000000000"/>
    <w:charset w:val="00"/>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Times New Roman Udm">
    <w:altName w:val="Times New Roman"/>
    <w:panose1 w:val="00000000000000000000"/>
    <w:charset w:val="CC"/>
    <w:family w:val="roman"/>
    <w:pitch w:val="default"/>
    <w:sig w:usb0="00000000" w:usb1="00000000" w:usb2="00000008" w:usb3="00000000" w:csb0="000001FF" w:csb1="00000000"/>
  </w:font>
  <w:font w:name="T*m*s*N*w*R*m*n">
    <w:altName w:val="Times New Roman"/>
    <w:panose1 w:val="00000000000000000000"/>
    <w:charset w:val="00"/>
    <w:family w:val="roman"/>
    <w:pitch w:val="default"/>
    <w:sig w:usb0="00000000" w:usb1="00000000" w:usb2="00000000" w:usb3="00000000" w:csb0="00000000" w:csb1="00000000"/>
  </w:font>
  <w:font w:name="C*l*b*i">
    <w:altName w:val="Times New Roman"/>
    <w:panose1 w:val="00000000000000000000"/>
    <w:charset w:val="00"/>
    <w:family w:val="roman"/>
    <w:pitch w:val="default"/>
    <w:sig w:usb0="00000000" w:usb1="00000000" w:usb2="00000000" w:usb3="00000000" w:csb0="00000000" w:csb1="00000000"/>
  </w:font>
  <w:font w:name="Komi SchoolBook">
    <w:altName w:val="Times New Roman"/>
    <w:panose1 w:val="00000000000000000000"/>
    <w:charset w:val="CC"/>
    <w:family w:val="auto"/>
    <w:pitch w:val="default"/>
    <w:sig w:usb0="00000000" w:usb1="00000000" w:usb2="00000000" w:usb3="00000000" w:csb0="00000005" w:csb1="00000000"/>
  </w:font>
  <w:font w:name="Cambria Math">
    <w:panose1 w:val="02040503050406030204"/>
    <w:charset w:val="CC"/>
    <w:family w:val="roman"/>
    <w:pitch w:val="default"/>
    <w:sig w:usb0="E00006FF" w:usb1="420024FF" w:usb2="02000000" w:usb3="00000000" w:csb0="2000019F" w:csb1="00000000"/>
  </w:font>
  <w:font w:name="OfficinaSansBookITC">
    <w:altName w:val="Franklin Gothic Medium Cond"/>
    <w:panose1 w:val="00000000000000000000"/>
    <w:charset w:val="00"/>
    <w:family w:val="swiss"/>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Franklin Gothic Demi Cond">
    <w:panose1 w:val="020B0706030402020204"/>
    <w:charset w:val="00"/>
    <w:family w:val="auto"/>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 w:name="Franklin Gothic Medium Cond">
    <w:panose1 w:val="020B06060304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rPr>
        <w:rFonts w:ascii="Times New Roman" w:hAnsi="Times New Roman"/>
        <w:sz w:val="16"/>
        <w:szCs w:val="16"/>
        <w:lang w:val="ru-RU"/>
      </w:rPr>
    </w:pPr>
    <w:r>
      <w:rPr>
        <w:sz w:val="1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I9ulC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ANI9ulCAgAAcwQAAA4AAAAAAAAAAQAgAAAAHwEAAGRy&#10;cy9lMm9Eb2MueG1sUEsFBgAAAAAGAAYAWQEAANMFAAAAAA==&#10;">
              <v:fill on="f" focussize="0,0"/>
              <v:stroke on="f" weight="0.5pt"/>
              <v:imagedata o:title=""/>
              <o:lock v:ext="edit" aspectratio="f"/>
              <v:textbox inset="0mm,0mm,0mm,0mm" style="mso-fit-shape-to-text:t;">
                <w:txbxContent>
                  <w:p>
                    <w:pPr>
                      <w:pStyle w:val="5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rPr>
        <w:rFonts w:ascii="Times New Roman" w:hAnsi="Times New Roman"/>
        <w:sz w:val="16"/>
        <w:szCs w:val="16"/>
        <w:lang w:val="ru-RU"/>
      </w:rPr>
    </w:pPr>
    <w:r>
      <w:rPr>
        <w:sz w:val="1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Текстовое 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J6cg/5CAgAAcwQAAA4AAAAAAAAAAQAgAAAAHwEAAGRy&#10;cy9lMm9Eb2MueG1sUEsFBgAAAAAGAAYAWQEAANMFAAAAAA==&#10;">
              <v:fill on="f" focussize="0,0"/>
              <v:stroke on="f" weight="0.5pt"/>
              <v:imagedata o:title=""/>
              <o:lock v:ext="edit" aspectratio="f"/>
              <v:textbox inset="0mm,0mm,0mm,0mm" style="mso-fit-shape-to-text:t;">
                <w:txbxContent>
                  <w:p>
                    <w:pPr>
                      <w:pStyle w:val="51"/>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sz w:val="16"/>
        <w:szCs w:val="16"/>
        <w:lang w:val="ru-RU"/>
      </w:rPr>
      <w:t>Программа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pPr>
        <w:spacing w:before="31" w:line="240" w:lineRule="auto"/>
        <w:ind w:left="117" w:right="-20"/>
        <w:jc w:val="both"/>
        <w:rPr>
          <w:rFonts w:ascii="Times New Roman" w:hAnsi="Times New Roman"/>
          <w:sz w:val="24"/>
          <w:szCs w:val="24"/>
          <w:lang w:val="ru-RU"/>
        </w:rPr>
      </w:pPr>
      <w:r>
        <w:rPr>
          <w:rStyle w:val="16"/>
          <w:rFonts w:ascii="Times New Roman" w:hAnsi="Times New Roman"/>
          <w:sz w:val="24"/>
          <w:szCs w:val="24"/>
        </w:rPr>
        <w:footnoteRef/>
      </w:r>
      <w:r>
        <w:rPr>
          <w:rFonts w:ascii="Times New Roman" w:hAnsi="Times New Roman"/>
          <w:sz w:val="24"/>
          <w:szCs w:val="24"/>
          <w:lang w:val="ru-RU"/>
        </w:rPr>
        <w:t xml:space="preserve"> </w:t>
      </w:r>
      <w:r>
        <w:rPr>
          <w:rFonts w:ascii="Times New Roman" w:hAnsi="Times New Roman" w:eastAsia="SchoolBookSanPin"/>
          <w:color w:val="231F20"/>
          <w:sz w:val="24"/>
          <w:szCs w:val="24"/>
          <w:lang w:val="ru-RU"/>
        </w:rPr>
        <w:t>У</w:t>
      </w:r>
      <w:r>
        <w:rPr>
          <w:rFonts w:ascii="Times New Roman" w:hAnsi="Times New Roman" w:eastAsia="SchoolBookSanPin"/>
          <w:color w:val="231F20"/>
          <w:spacing w:val="2"/>
          <w:sz w:val="24"/>
          <w:szCs w:val="24"/>
          <w:lang w:val="ru-RU"/>
        </w:rPr>
        <w:t>к</w:t>
      </w:r>
      <w:r>
        <w:rPr>
          <w:rFonts w:ascii="Times New Roman" w:hAnsi="Times New Roman" w:eastAsia="SchoolBookSanPin"/>
          <w:color w:val="231F20"/>
          <w:sz w:val="24"/>
          <w:szCs w:val="24"/>
          <w:lang w:val="ru-RU"/>
        </w:rPr>
        <w:t>аз П</w:t>
      </w:r>
      <w:r>
        <w:rPr>
          <w:rFonts w:ascii="Times New Roman" w:hAnsi="Times New Roman" w:eastAsia="SchoolBookSanPin"/>
          <w:color w:val="231F20"/>
          <w:spacing w:val="2"/>
          <w:sz w:val="24"/>
          <w:szCs w:val="24"/>
          <w:lang w:val="ru-RU"/>
        </w:rPr>
        <w:t>р</w:t>
      </w:r>
      <w:r>
        <w:rPr>
          <w:rFonts w:ascii="Times New Roman" w:hAnsi="Times New Roman" w:eastAsia="SchoolBookSanPin"/>
          <w:color w:val="231F20"/>
          <w:sz w:val="24"/>
          <w:szCs w:val="24"/>
          <w:lang w:val="ru-RU"/>
        </w:rPr>
        <w:t>езиден</w:t>
      </w:r>
      <w:r>
        <w:rPr>
          <w:rFonts w:ascii="Times New Roman" w:hAnsi="Times New Roman" w:eastAsia="SchoolBookSanPin"/>
          <w:color w:val="231F20"/>
          <w:spacing w:val="-2"/>
          <w:sz w:val="24"/>
          <w:szCs w:val="24"/>
          <w:lang w:val="ru-RU"/>
        </w:rPr>
        <w:t>т</w:t>
      </w:r>
      <w:r>
        <w:rPr>
          <w:rFonts w:ascii="Times New Roman" w:hAnsi="Times New Roman" w:eastAsia="SchoolBookSanPin"/>
          <w:color w:val="231F20"/>
          <w:sz w:val="24"/>
          <w:szCs w:val="24"/>
          <w:lang w:val="ru-RU"/>
        </w:rPr>
        <w:t>а Р</w:t>
      </w:r>
      <w:r>
        <w:rPr>
          <w:rFonts w:ascii="Times New Roman" w:hAnsi="Times New Roman" w:eastAsia="SchoolBookSanPin"/>
          <w:color w:val="231F20"/>
          <w:spacing w:val="2"/>
          <w:sz w:val="24"/>
          <w:szCs w:val="24"/>
          <w:lang w:val="ru-RU"/>
        </w:rPr>
        <w:t>о</w:t>
      </w:r>
      <w:r>
        <w:rPr>
          <w:rFonts w:ascii="Times New Roman" w:hAnsi="Times New Roman" w:eastAsia="SchoolBookSanPin"/>
          <w:color w:val="231F20"/>
          <w:sz w:val="24"/>
          <w:szCs w:val="24"/>
          <w:lang w:val="ru-RU"/>
        </w:rPr>
        <w:t xml:space="preserve">ссийской </w:t>
      </w:r>
      <w:r>
        <w:rPr>
          <w:rFonts w:ascii="Times New Roman" w:hAnsi="Times New Roman" w:eastAsia="SchoolBookSanPin"/>
          <w:color w:val="231F20"/>
          <w:spacing w:val="3"/>
          <w:sz w:val="24"/>
          <w:szCs w:val="24"/>
          <w:lang w:val="ru-RU"/>
        </w:rPr>
        <w:t>Ф</w:t>
      </w:r>
      <w:r>
        <w:rPr>
          <w:rFonts w:ascii="Times New Roman" w:hAnsi="Times New Roman" w:eastAsia="SchoolBookSanPin"/>
          <w:color w:val="231F20"/>
          <w:sz w:val="24"/>
          <w:szCs w:val="24"/>
          <w:lang w:val="ru-RU"/>
        </w:rPr>
        <w:t>еде</w:t>
      </w:r>
      <w:r>
        <w:rPr>
          <w:rFonts w:ascii="Times New Roman" w:hAnsi="Times New Roman" w:eastAsia="SchoolBookSanPin"/>
          <w:color w:val="231F20"/>
          <w:spacing w:val="2"/>
          <w:sz w:val="24"/>
          <w:szCs w:val="24"/>
          <w:lang w:val="ru-RU"/>
        </w:rPr>
        <w:t>р</w:t>
      </w:r>
      <w:r>
        <w:rPr>
          <w:rFonts w:ascii="Times New Roman" w:hAnsi="Times New Roman" w:eastAsia="SchoolBookSanPin"/>
          <w:color w:val="231F20"/>
          <w:sz w:val="24"/>
          <w:szCs w:val="24"/>
          <w:lang w:val="ru-RU"/>
        </w:rPr>
        <w:t xml:space="preserve">ации от 2 июля 2021 г. № 400 </w:t>
      </w:r>
      <w:r>
        <w:rPr>
          <w:rFonts w:ascii="Times New Roman" w:hAnsi="Times New Roman" w:eastAsia="SchoolBookSanPin"/>
          <w:color w:val="231F20"/>
          <w:position w:val="1"/>
          <w:sz w:val="24"/>
          <w:szCs w:val="24"/>
          <w:lang w:val="ru-RU"/>
        </w:rPr>
        <w:t>«О</w:t>
      </w:r>
      <w:r>
        <w:rPr>
          <w:rFonts w:ascii="Times New Roman" w:hAnsi="Times New Roman" w:eastAsia="SchoolBookSanPin"/>
          <w:color w:val="231F20"/>
          <w:spacing w:val="24"/>
          <w:position w:val="1"/>
          <w:sz w:val="24"/>
          <w:szCs w:val="24"/>
          <w:lang w:val="ru-RU"/>
        </w:rPr>
        <w:t xml:space="preserve"> </w:t>
      </w:r>
      <w:r>
        <w:rPr>
          <w:rFonts w:ascii="Times New Roman" w:hAnsi="Times New Roman" w:eastAsia="SchoolBookSanPin"/>
          <w:color w:val="231F20"/>
          <w:position w:val="1"/>
          <w:sz w:val="24"/>
          <w:szCs w:val="24"/>
          <w:lang w:val="ru-RU"/>
        </w:rPr>
        <w:t>Ст</w:t>
      </w:r>
      <w:r>
        <w:rPr>
          <w:rFonts w:ascii="Times New Roman" w:hAnsi="Times New Roman" w:eastAsia="SchoolBookSanPin"/>
          <w:color w:val="231F20"/>
          <w:spacing w:val="2"/>
          <w:position w:val="1"/>
          <w:sz w:val="24"/>
          <w:szCs w:val="24"/>
          <w:lang w:val="ru-RU"/>
        </w:rPr>
        <w:t>р</w:t>
      </w:r>
      <w:r>
        <w:rPr>
          <w:rFonts w:ascii="Times New Roman" w:hAnsi="Times New Roman" w:eastAsia="SchoolBookSanPin"/>
          <w:color w:val="231F20"/>
          <w:position w:val="1"/>
          <w:sz w:val="24"/>
          <w:szCs w:val="24"/>
          <w:lang w:val="ru-RU"/>
        </w:rPr>
        <w:t>атегии</w:t>
      </w:r>
      <w:r>
        <w:rPr>
          <w:rFonts w:ascii="Times New Roman" w:hAnsi="Times New Roman" w:eastAsia="SchoolBookSanPin"/>
          <w:color w:val="231F20"/>
          <w:spacing w:val="24"/>
          <w:position w:val="1"/>
          <w:sz w:val="24"/>
          <w:szCs w:val="24"/>
          <w:lang w:val="ru-RU"/>
        </w:rPr>
        <w:t xml:space="preserve"> </w:t>
      </w:r>
      <w:r>
        <w:rPr>
          <w:rFonts w:ascii="Times New Roman" w:hAnsi="Times New Roman" w:eastAsia="SchoolBookSanPin"/>
          <w:color w:val="231F20"/>
          <w:position w:val="1"/>
          <w:sz w:val="24"/>
          <w:szCs w:val="24"/>
          <w:lang w:val="ru-RU"/>
        </w:rPr>
        <w:t>национальной</w:t>
      </w:r>
      <w:r>
        <w:rPr>
          <w:rFonts w:ascii="Times New Roman" w:hAnsi="Times New Roman" w:eastAsia="SchoolBookSanPin"/>
          <w:color w:val="231F20"/>
          <w:spacing w:val="24"/>
          <w:position w:val="1"/>
          <w:sz w:val="24"/>
          <w:szCs w:val="24"/>
          <w:lang w:val="ru-RU"/>
        </w:rPr>
        <w:t xml:space="preserve"> </w:t>
      </w:r>
      <w:r>
        <w:rPr>
          <w:rFonts w:ascii="Times New Roman" w:hAnsi="Times New Roman" w:eastAsia="SchoolBookSanPin"/>
          <w:color w:val="231F20"/>
          <w:spacing w:val="2"/>
          <w:position w:val="1"/>
          <w:sz w:val="24"/>
          <w:szCs w:val="24"/>
          <w:lang w:val="ru-RU"/>
        </w:rPr>
        <w:t>б</w:t>
      </w:r>
      <w:r>
        <w:rPr>
          <w:rFonts w:ascii="Times New Roman" w:hAnsi="Times New Roman" w:eastAsia="SchoolBookSanPin"/>
          <w:color w:val="231F20"/>
          <w:position w:val="1"/>
          <w:sz w:val="24"/>
          <w:szCs w:val="24"/>
          <w:lang w:val="ru-RU"/>
        </w:rPr>
        <w:t>е</w:t>
      </w:r>
      <w:r>
        <w:rPr>
          <w:rFonts w:ascii="Times New Roman" w:hAnsi="Times New Roman" w:eastAsia="SchoolBookSanPin"/>
          <w:color w:val="231F20"/>
          <w:spacing w:val="2"/>
          <w:position w:val="1"/>
          <w:sz w:val="24"/>
          <w:szCs w:val="24"/>
          <w:lang w:val="ru-RU"/>
        </w:rPr>
        <w:t>з</w:t>
      </w:r>
      <w:r>
        <w:rPr>
          <w:rFonts w:ascii="Times New Roman" w:hAnsi="Times New Roman" w:eastAsia="SchoolBookSanPin"/>
          <w:color w:val="231F20"/>
          <w:position w:val="1"/>
          <w:sz w:val="24"/>
          <w:szCs w:val="24"/>
          <w:lang w:val="ru-RU"/>
        </w:rPr>
        <w:t>опасн</w:t>
      </w:r>
      <w:r>
        <w:rPr>
          <w:rFonts w:ascii="Times New Roman" w:hAnsi="Times New Roman" w:eastAsia="SchoolBookSanPin"/>
          <w:color w:val="231F20"/>
          <w:spacing w:val="2"/>
          <w:position w:val="1"/>
          <w:sz w:val="24"/>
          <w:szCs w:val="24"/>
          <w:lang w:val="ru-RU"/>
        </w:rPr>
        <w:t>о</w:t>
      </w:r>
      <w:r>
        <w:rPr>
          <w:rFonts w:ascii="Times New Roman" w:hAnsi="Times New Roman" w:eastAsia="SchoolBookSanPin"/>
          <w:color w:val="231F20"/>
          <w:position w:val="1"/>
          <w:sz w:val="24"/>
          <w:szCs w:val="24"/>
          <w:lang w:val="ru-RU"/>
        </w:rPr>
        <w:t>сти</w:t>
      </w:r>
      <w:r>
        <w:rPr>
          <w:rFonts w:ascii="Times New Roman" w:hAnsi="Times New Roman" w:eastAsia="SchoolBookSanPin"/>
          <w:color w:val="231F20"/>
          <w:spacing w:val="24"/>
          <w:position w:val="1"/>
          <w:sz w:val="24"/>
          <w:szCs w:val="24"/>
          <w:lang w:val="ru-RU"/>
        </w:rPr>
        <w:t xml:space="preserve"> </w:t>
      </w:r>
      <w:r>
        <w:rPr>
          <w:rFonts w:ascii="Times New Roman" w:hAnsi="Times New Roman" w:eastAsia="SchoolBookSanPin"/>
          <w:color w:val="231F20"/>
          <w:position w:val="1"/>
          <w:sz w:val="24"/>
          <w:szCs w:val="24"/>
          <w:lang w:val="ru-RU"/>
        </w:rPr>
        <w:t>Р</w:t>
      </w:r>
      <w:r>
        <w:rPr>
          <w:rFonts w:ascii="Times New Roman" w:hAnsi="Times New Roman" w:eastAsia="SchoolBookSanPin"/>
          <w:color w:val="231F20"/>
          <w:spacing w:val="2"/>
          <w:position w:val="1"/>
          <w:sz w:val="24"/>
          <w:szCs w:val="24"/>
          <w:lang w:val="ru-RU"/>
        </w:rPr>
        <w:t>о</w:t>
      </w:r>
      <w:r>
        <w:rPr>
          <w:rFonts w:ascii="Times New Roman" w:hAnsi="Times New Roman" w:eastAsia="SchoolBookSanPin"/>
          <w:color w:val="231F20"/>
          <w:position w:val="1"/>
          <w:sz w:val="24"/>
          <w:szCs w:val="24"/>
          <w:lang w:val="ru-RU"/>
        </w:rPr>
        <w:t>ссийской</w:t>
      </w:r>
      <w:r>
        <w:rPr>
          <w:rFonts w:ascii="Times New Roman" w:hAnsi="Times New Roman" w:eastAsia="SchoolBookSanPin"/>
          <w:color w:val="231F20"/>
          <w:spacing w:val="24"/>
          <w:position w:val="1"/>
          <w:sz w:val="24"/>
          <w:szCs w:val="24"/>
          <w:lang w:val="ru-RU"/>
        </w:rPr>
        <w:t xml:space="preserve"> </w:t>
      </w:r>
      <w:r>
        <w:rPr>
          <w:rFonts w:ascii="Times New Roman" w:hAnsi="Times New Roman" w:eastAsia="SchoolBookSanPin"/>
          <w:color w:val="231F20"/>
          <w:spacing w:val="3"/>
          <w:position w:val="1"/>
          <w:sz w:val="24"/>
          <w:szCs w:val="24"/>
          <w:lang w:val="ru-RU"/>
        </w:rPr>
        <w:t>Ф</w:t>
      </w:r>
      <w:r>
        <w:rPr>
          <w:rFonts w:ascii="Times New Roman" w:hAnsi="Times New Roman" w:eastAsia="SchoolBookSanPin"/>
          <w:color w:val="231F20"/>
          <w:position w:val="1"/>
          <w:sz w:val="24"/>
          <w:szCs w:val="24"/>
          <w:lang w:val="ru-RU"/>
        </w:rPr>
        <w:t>еде</w:t>
      </w:r>
      <w:r>
        <w:rPr>
          <w:rFonts w:ascii="Times New Roman" w:hAnsi="Times New Roman" w:eastAsia="SchoolBookSanPin"/>
          <w:color w:val="231F20"/>
          <w:spacing w:val="2"/>
          <w:position w:val="1"/>
          <w:sz w:val="24"/>
          <w:szCs w:val="24"/>
          <w:lang w:val="ru-RU"/>
        </w:rPr>
        <w:t>р</w:t>
      </w:r>
      <w:r>
        <w:rPr>
          <w:rFonts w:ascii="Times New Roman" w:hAnsi="Times New Roman" w:eastAsia="SchoolBookSanPin"/>
          <w:color w:val="231F20"/>
          <w:position w:val="1"/>
          <w:sz w:val="24"/>
          <w:szCs w:val="24"/>
          <w:lang w:val="ru-RU"/>
        </w:rPr>
        <w:t>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rPr>
        <w:rFonts w:hint="default"/>
        <w:lang w:val="ru-RU"/>
      </w:rPr>
    </w:pPr>
    <w:r>
      <w:rPr>
        <w:rFonts w:hint="default"/>
        <w:lang w:val="ru-RU"/>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1D"/>
    <w:multiLevelType w:val="multilevel"/>
    <w:tmpl w:val="FFFFFF1D"/>
    <w:lvl w:ilvl="0" w:tentative="0">
      <w:start w:val="1"/>
      <w:numFmt w:val="bullet"/>
      <w:pStyle w:val="84"/>
      <w:lvlText w:val="–"/>
      <w:lvlJc w:val="left"/>
      <w:pPr>
        <w:ind w:left="0" w:firstLine="680"/>
      </w:pPr>
      <w:rPr>
        <w:rFonts w:hint="default" w:ascii="Times New Roman" w:hAnsi="Times New Roman" w:cs="Times New Roman"/>
      </w:rPr>
    </w:lvl>
    <w:lvl w:ilvl="1" w:tentative="0">
      <w:start w:val="1"/>
      <w:numFmt w:val="bullet"/>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1">
    <w:nsid w:val="15D00FD7"/>
    <w:multiLevelType w:val="multilevel"/>
    <w:tmpl w:val="15D00FD7"/>
    <w:lvl w:ilvl="0" w:tentative="0">
      <w:start w:val="0"/>
      <w:numFmt w:val="bullet"/>
      <w:pStyle w:val="400"/>
      <w:lvlText w:val=""/>
      <w:lvlJc w:val="left"/>
      <w:pPr>
        <w:tabs>
          <w:tab w:val="left" w:pos="0"/>
        </w:tabs>
        <w:ind w:left="720"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2">
    <w:nsid w:val="19C54BB4"/>
    <w:multiLevelType w:val="multilevel"/>
    <w:tmpl w:val="19C54BB4"/>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3">
    <w:nsid w:val="1B1C4477"/>
    <w:multiLevelType w:val="multilevel"/>
    <w:tmpl w:val="1B1C4477"/>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4">
    <w:nsid w:val="20290365"/>
    <w:multiLevelType w:val="multilevel"/>
    <w:tmpl w:val="20290365"/>
    <w:lvl w:ilvl="0" w:tentative="0">
      <w:start w:val="1"/>
      <w:numFmt w:val="bullet"/>
      <w:pStyle w:val="416"/>
      <w:lvlText w:val="–"/>
      <w:lvlJc w:val="left"/>
      <w:pPr>
        <w:tabs>
          <w:tab w:val="left" w:pos="0"/>
        </w:tabs>
        <w:ind w:left="644" w:hanging="360"/>
      </w:pPr>
      <w:rPr>
        <w:rFonts w:hint="default" w:ascii="Times New Roman" w:hAnsi="Times New Roman" w:cs="Times New Roman"/>
      </w:rPr>
    </w:lvl>
    <w:lvl w:ilvl="1" w:tentative="0">
      <w:start w:val="1"/>
      <w:numFmt w:val="bullet"/>
      <w:lvlText w:val="o"/>
      <w:lvlJc w:val="left"/>
      <w:pPr>
        <w:tabs>
          <w:tab w:val="left" w:pos="0"/>
        </w:tabs>
        <w:ind w:left="1903" w:hanging="360"/>
      </w:pPr>
      <w:rPr>
        <w:rFonts w:hint="default" w:ascii="Courier New" w:hAnsi="Courier New" w:cs="Courier New"/>
      </w:rPr>
    </w:lvl>
    <w:lvl w:ilvl="2" w:tentative="0">
      <w:start w:val="1"/>
      <w:numFmt w:val="bullet"/>
      <w:lvlText w:val=""/>
      <w:lvlJc w:val="left"/>
      <w:pPr>
        <w:tabs>
          <w:tab w:val="left" w:pos="0"/>
        </w:tabs>
        <w:ind w:left="2623" w:hanging="360"/>
      </w:pPr>
      <w:rPr>
        <w:rFonts w:hint="default" w:ascii="Wingdings" w:hAnsi="Wingdings" w:cs="Wingdings"/>
      </w:rPr>
    </w:lvl>
    <w:lvl w:ilvl="3" w:tentative="0">
      <w:start w:val="1"/>
      <w:numFmt w:val="bullet"/>
      <w:lvlText w:val=""/>
      <w:lvlJc w:val="left"/>
      <w:pPr>
        <w:tabs>
          <w:tab w:val="left" w:pos="0"/>
        </w:tabs>
        <w:ind w:left="3343" w:hanging="360"/>
      </w:pPr>
      <w:rPr>
        <w:rFonts w:hint="default" w:ascii="Symbol" w:hAnsi="Symbol" w:cs="Symbol"/>
      </w:rPr>
    </w:lvl>
    <w:lvl w:ilvl="4" w:tentative="0">
      <w:start w:val="1"/>
      <w:numFmt w:val="bullet"/>
      <w:lvlText w:val="o"/>
      <w:lvlJc w:val="left"/>
      <w:pPr>
        <w:tabs>
          <w:tab w:val="left" w:pos="0"/>
        </w:tabs>
        <w:ind w:left="4063" w:hanging="360"/>
      </w:pPr>
      <w:rPr>
        <w:rFonts w:hint="default" w:ascii="Courier New" w:hAnsi="Courier New" w:cs="Courier New"/>
      </w:rPr>
    </w:lvl>
    <w:lvl w:ilvl="5" w:tentative="0">
      <w:start w:val="1"/>
      <w:numFmt w:val="bullet"/>
      <w:lvlText w:val=""/>
      <w:lvlJc w:val="left"/>
      <w:pPr>
        <w:tabs>
          <w:tab w:val="left" w:pos="0"/>
        </w:tabs>
        <w:ind w:left="4783" w:hanging="360"/>
      </w:pPr>
      <w:rPr>
        <w:rFonts w:hint="default" w:ascii="Wingdings" w:hAnsi="Wingdings" w:cs="Wingdings"/>
      </w:rPr>
    </w:lvl>
    <w:lvl w:ilvl="6" w:tentative="0">
      <w:start w:val="1"/>
      <w:numFmt w:val="bullet"/>
      <w:lvlText w:val=""/>
      <w:lvlJc w:val="left"/>
      <w:pPr>
        <w:tabs>
          <w:tab w:val="left" w:pos="0"/>
        </w:tabs>
        <w:ind w:left="5503" w:hanging="360"/>
      </w:pPr>
      <w:rPr>
        <w:rFonts w:hint="default" w:ascii="Symbol" w:hAnsi="Symbol" w:cs="Symbol"/>
      </w:rPr>
    </w:lvl>
    <w:lvl w:ilvl="7" w:tentative="0">
      <w:start w:val="1"/>
      <w:numFmt w:val="bullet"/>
      <w:lvlText w:val="o"/>
      <w:lvlJc w:val="left"/>
      <w:pPr>
        <w:tabs>
          <w:tab w:val="left" w:pos="0"/>
        </w:tabs>
        <w:ind w:left="6223" w:hanging="360"/>
      </w:pPr>
      <w:rPr>
        <w:rFonts w:hint="default" w:ascii="Courier New" w:hAnsi="Courier New" w:cs="Courier New"/>
      </w:rPr>
    </w:lvl>
    <w:lvl w:ilvl="8" w:tentative="0">
      <w:start w:val="1"/>
      <w:numFmt w:val="bullet"/>
      <w:lvlText w:val=""/>
      <w:lvlJc w:val="left"/>
      <w:pPr>
        <w:tabs>
          <w:tab w:val="left" w:pos="0"/>
        </w:tabs>
        <w:ind w:left="6943" w:hanging="360"/>
      </w:pPr>
      <w:rPr>
        <w:rFonts w:hint="default" w:ascii="Wingdings" w:hAnsi="Wingdings" w:cs="Wingdings"/>
      </w:rPr>
    </w:lvl>
  </w:abstractNum>
  <w:abstractNum w:abstractNumId="5">
    <w:nsid w:val="230B09A3"/>
    <w:multiLevelType w:val="multilevel"/>
    <w:tmpl w:val="230B09A3"/>
    <w:lvl w:ilvl="0" w:tentative="0">
      <w:start w:val="1"/>
      <w:numFmt w:val="decimal"/>
      <w:suff w:val="nothing"/>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
    <w:nsid w:val="598628A1"/>
    <w:multiLevelType w:val="multilevel"/>
    <w:tmpl w:val="598628A1"/>
    <w:lvl w:ilvl="0" w:tentative="0">
      <w:start w:val="1"/>
      <w:numFmt w:val="decimal"/>
      <w:suff w:val="nothing"/>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7">
    <w:nsid w:val="5B9B13D2"/>
    <w:multiLevelType w:val="multilevel"/>
    <w:tmpl w:val="5B9B13D2"/>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8">
    <w:nsid w:val="64BE20E8"/>
    <w:multiLevelType w:val="multilevel"/>
    <w:tmpl w:val="64BE20E8"/>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5A74B48"/>
    <w:multiLevelType w:val="multilevel"/>
    <w:tmpl w:val="75A74B48"/>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 w:numId="2">
    <w:abstractNumId w:val="1"/>
  </w:num>
  <w:num w:numId="3">
    <w:abstractNumId w:val="4"/>
  </w:num>
  <w:num w:numId="4">
    <w:abstractNumId w:val="8"/>
  </w:num>
  <w:num w:numId="5">
    <w:abstractNumId w:val="9"/>
  </w:num>
  <w:num w:numId="6">
    <w:abstractNumId w:val="2"/>
  </w:num>
  <w:num w:numId="7">
    <w:abstractNumId w:val="3"/>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708"/>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9DA"/>
    <w:rsid w:val="00000DC9"/>
    <w:rsid w:val="000010D0"/>
    <w:rsid w:val="00001227"/>
    <w:rsid w:val="00002789"/>
    <w:rsid w:val="00002864"/>
    <w:rsid w:val="00003500"/>
    <w:rsid w:val="0000689B"/>
    <w:rsid w:val="0000766F"/>
    <w:rsid w:val="000078AC"/>
    <w:rsid w:val="00010DB2"/>
    <w:rsid w:val="0001186D"/>
    <w:rsid w:val="00011A0C"/>
    <w:rsid w:val="00013257"/>
    <w:rsid w:val="000132BC"/>
    <w:rsid w:val="00013542"/>
    <w:rsid w:val="00015EE0"/>
    <w:rsid w:val="00017C20"/>
    <w:rsid w:val="0002002C"/>
    <w:rsid w:val="000200B2"/>
    <w:rsid w:val="00021BDD"/>
    <w:rsid w:val="000225A6"/>
    <w:rsid w:val="0002377D"/>
    <w:rsid w:val="000237C9"/>
    <w:rsid w:val="00024346"/>
    <w:rsid w:val="00024D14"/>
    <w:rsid w:val="0002502F"/>
    <w:rsid w:val="00025503"/>
    <w:rsid w:val="00026E97"/>
    <w:rsid w:val="00027719"/>
    <w:rsid w:val="00027AFD"/>
    <w:rsid w:val="00030FC6"/>
    <w:rsid w:val="000318D6"/>
    <w:rsid w:val="00031950"/>
    <w:rsid w:val="000342C0"/>
    <w:rsid w:val="00034664"/>
    <w:rsid w:val="000346CE"/>
    <w:rsid w:val="0003537B"/>
    <w:rsid w:val="000353A1"/>
    <w:rsid w:val="00035FB3"/>
    <w:rsid w:val="00037878"/>
    <w:rsid w:val="00040A22"/>
    <w:rsid w:val="00040FF2"/>
    <w:rsid w:val="00041B2F"/>
    <w:rsid w:val="00041F7F"/>
    <w:rsid w:val="00042B69"/>
    <w:rsid w:val="00044D5F"/>
    <w:rsid w:val="00044D9A"/>
    <w:rsid w:val="00044E49"/>
    <w:rsid w:val="000451F5"/>
    <w:rsid w:val="00047611"/>
    <w:rsid w:val="000476E1"/>
    <w:rsid w:val="00051560"/>
    <w:rsid w:val="00052478"/>
    <w:rsid w:val="0005279E"/>
    <w:rsid w:val="000558B7"/>
    <w:rsid w:val="00055CCA"/>
    <w:rsid w:val="00056B0F"/>
    <w:rsid w:val="00057EEB"/>
    <w:rsid w:val="00060A7D"/>
    <w:rsid w:val="00060BAC"/>
    <w:rsid w:val="00061695"/>
    <w:rsid w:val="000618BC"/>
    <w:rsid w:val="000638DF"/>
    <w:rsid w:val="00064028"/>
    <w:rsid w:val="0006454E"/>
    <w:rsid w:val="00064E4C"/>
    <w:rsid w:val="0006576F"/>
    <w:rsid w:val="000669C1"/>
    <w:rsid w:val="00072FE6"/>
    <w:rsid w:val="000734A9"/>
    <w:rsid w:val="00073C3E"/>
    <w:rsid w:val="00075585"/>
    <w:rsid w:val="00076777"/>
    <w:rsid w:val="00076F67"/>
    <w:rsid w:val="0007735D"/>
    <w:rsid w:val="00080354"/>
    <w:rsid w:val="00080A0B"/>
    <w:rsid w:val="0008121C"/>
    <w:rsid w:val="000813B4"/>
    <w:rsid w:val="00082088"/>
    <w:rsid w:val="000822CB"/>
    <w:rsid w:val="00083037"/>
    <w:rsid w:val="00084A0E"/>
    <w:rsid w:val="00085F8B"/>
    <w:rsid w:val="00090192"/>
    <w:rsid w:val="000907E9"/>
    <w:rsid w:val="00092BF0"/>
    <w:rsid w:val="00093E8F"/>
    <w:rsid w:val="0009406D"/>
    <w:rsid w:val="000947C2"/>
    <w:rsid w:val="00095223"/>
    <w:rsid w:val="000954CC"/>
    <w:rsid w:val="0009558A"/>
    <w:rsid w:val="00095B8B"/>
    <w:rsid w:val="00095F67"/>
    <w:rsid w:val="00096252"/>
    <w:rsid w:val="000962BD"/>
    <w:rsid w:val="000964E4"/>
    <w:rsid w:val="000965AE"/>
    <w:rsid w:val="000A1DE9"/>
    <w:rsid w:val="000A1EEF"/>
    <w:rsid w:val="000A3BDD"/>
    <w:rsid w:val="000A4187"/>
    <w:rsid w:val="000A4BCF"/>
    <w:rsid w:val="000A4D5B"/>
    <w:rsid w:val="000A52A8"/>
    <w:rsid w:val="000A5707"/>
    <w:rsid w:val="000A674E"/>
    <w:rsid w:val="000A6E18"/>
    <w:rsid w:val="000A7739"/>
    <w:rsid w:val="000B0D07"/>
    <w:rsid w:val="000B19DF"/>
    <w:rsid w:val="000B1C4A"/>
    <w:rsid w:val="000B1F03"/>
    <w:rsid w:val="000B2108"/>
    <w:rsid w:val="000B57D3"/>
    <w:rsid w:val="000B58EB"/>
    <w:rsid w:val="000B5A66"/>
    <w:rsid w:val="000B5C11"/>
    <w:rsid w:val="000B6087"/>
    <w:rsid w:val="000B664A"/>
    <w:rsid w:val="000B6806"/>
    <w:rsid w:val="000B77A8"/>
    <w:rsid w:val="000C0226"/>
    <w:rsid w:val="000C183F"/>
    <w:rsid w:val="000C2331"/>
    <w:rsid w:val="000C4D79"/>
    <w:rsid w:val="000C54D2"/>
    <w:rsid w:val="000C5522"/>
    <w:rsid w:val="000C748E"/>
    <w:rsid w:val="000C74C0"/>
    <w:rsid w:val="000C785D"/>
    <w:rsid w:val="000C78B7"/>
    <w:rsid w:val="000C7A03"/>
    <w:rsid w:val="000D0D55"/>
    <w:rsid w:val="000D12C3"/>
    <w:rsid w:val="000D1445"/>
    <w:rsid w:val="000D2049"/>
    <w:rsid w:val="000D2176"/>
    <w:rsid w:val="000D2B87"/>
    <w:rsid w:val="000D2E85"/>
    <w:rsid w:val="000D3823"/>
    <w:rsid w:val="000D3903"/>
    <w:rsid w:val="000D42BC"/>
    <w:rsid w:val="000D4591"/>
    <w:rsid w:val="000D47C9"/>
    <w:rsid w:val="000D5196"/>
    <w:rsid w:val="000D60CD"/>
    <w:rsid w:val="000D762D"/>
    <w:rsid w:val="000D76C3"/>
    <w:rsid w:val="000D76EA"/>
    <w:rsid w:val="000D7807"/>
    <w:rsid w:val="000D7BBA"/>
    <w:rsid w:val="000E0A02"/>
    <w:rsid w:val="000E232F"/>
    <w:rsid w:val="000E34A5"/>
    <w:rsid w:val="000E3BB9"/>
    <w:rsid w:val="000E3FE0"/>
    <w:rsid w:val="000E4069"/>
    <w:rsid w:val="000E445F"/>
    <w:rsid w:val="000E5BF4"/>
    <w:rsid w:val="000E5DA2"/>
    <w:rsid w:val="000E65C6"/>
    <w:rsid w:val="000E676E"/>
    <w:rsid w:val="000E6A4E"/>
    <w:rsid w:val="000E74F6"/>
    <w:rsid w:val="000E7BA5"/>
    <w:rsid w:val="000F0651"/>
    <w:rsid w:val="000F161E"/>
    <w:rsid w:val="000F3047"/>
    <w:rsid w:val="000F39D8"/>
    <w:rsid w:val="000F4BCE"/>
    <w:rsid w:val="000F6383"/>
    <w:rsid w:val="000F6DC4"/>
    <w:rsid w:val="000F7409"/>
    <w:rsid w:val="000F7628"/>
    <w:rsid w:val="000F77F9"/>
    <w:rsid w:val="000F7F10"/>
    <w:rsid w:val="00100623"/>
    <w:rsid w:val="001012CE"/>
    <w:rsid w:val="00101512"/>
    <w:rsid w:val="00101675"/>
    <w:rsid w:val="001022CA"/>
    <w:rsid w:val="00104EF9"/>
    <w:rsid w:val="001057F5"/>
    <w:rsid w:val="00105E7C"/>
    <w:rsid w:val="0010621C"/>
    <w:rsid w:val="00106829"/>
    <w:rsid w:val="00110B78"/>
    <w:rsid w:val="00110E31"/>
    <w:rsid w:val="00111483"/>
    <w:rsid w:val="00111637"/>
    <w:rsid w:val="00111B22"/>
    <w:rsid w:val="00112ABA"/>
    <w:rsid w:val="00113414"/>
    <w:rsid w:val="00113533"/>
    <w:rsid w:val="00113FC4"/>
    <w:rsid w:val="00114098"/>
    <w:rsid w:val="0011416D"/>
    <w:rsid w:val="00114274"/>
    <w:rsid w:val="00115032"/>
    <w:rsid w:val="0011571D"/>
    <w:rsid w:val="00117DCF"/>
    <w:rsid w:val="00120DB1"/>
    <w:rsid w:val="00121B79"/>
    <w:rsid w:val="00121C74"/>
    <w:rsid w:val="00121C7C"/>
    <w:rsid w:val="001221A0"/>
    <w:rsid w:val="00123359"/>
    <w:rsid w:val="00123C26"/>
    <w:rsid w:val="00124282"/>
    <w:rsid w:val="00124DE6"/>
    <w:rsid w:val="00124ED7"/>
    <w:rsid w:val="0012509B"/>
    <w:rsid w:val="0012563D"/>
    <w:rsid w:val="001266C2"/>
    <w:rsid w:val="00126951"/>
    <w:rsid w:val="00127159"/>
    <w:rsid w:val="0012773F"/>
    <w:rsid w:val="00127B73"/>
    <w:rsid w:val="00130DC2"/>
    <w:rsid w:val="001310A1"/>
    <w:rsid w:val="001319C9"/>
    <w:rsid w:val="001319EF"/>
    <w:rsid w:val="00132029"/>
    <w:rsid w:val="00132844"/>
    <w:rsid w:val="00132EC4"/>
    <w:rsid w:val="00133743"/>
    <w:rsid w:val="00134744"/>
    <w:rsid w:val="00134E17"/>
    <w:rsid w:val="001352B0"/>
    <w:rsid w:val="0013543C"/>
    <w:rsid w:val="00135A26"/>
    <w:rsid w:val="00135F10"/>
    <w:rsid w:val="00135F51"/>
    <w:rsid w:val="00135F53"/>
    <w:rsid w:val="0013603B"/>
    <w:rsid w:val="001364D8"/>
    <w:rsid w:val="00136D01"/>
    <w:rsid w:val="001370CE"/>
    <w:rsid w:val="00140FB3"/>
    <w:rsid w:val="001414F6"/>
    <w:rsid w:val="00142304"/>
    <w:rsid w:val="00143528"/>
    <w:rsid w:val="00143E1C"/>
    <w:rsid w:val="001454A9"/>
    <w:rsid w:val="00145B27"/>
    <w:rsid w:val="00147ADC"/>
    <w:rsid w:val="00150351"/>
    <w:rsid w:val="00150A9D"/>
    <w:rsid w:val="00150E8F"/>
    <w:rsid w:val="00151B11"/>
    <w:rsid w:val="00151B25"/>
    <w:rsid w:val="00152594"/>
    <w:rsid w:val="00153E26"/>
    <w:rsid w:val="001543CE"/>
    <w:rsid w:val="001548EA"/>
    <w:rsid w:val="00154CFA"/>
    <w:rsid w:val="00155762"/>
    <w:rsid w:val="001557E5"/>
    <w:rsid w:val="001559C0"/>
    <w:rsid w:val="00156113"/>
    <w:rsid w:val="00157766"/>
    <w:rsid w:val="00160568"/>
    <w:rsid w:val="00160C87"/>
    <w:rsid w:val="00160E27"/>
    <w:rsid w:val="00161B07"/>
    <w:rsid w:val="00161D14"/>
    <w:rsid w:val="0016228E"/>
    <w:rsid w:val="00163397"/>
    <w:rsid w:val="00164EEB"/>
    <w:rsid w:val="001651E4"/>
    <w:rsid w:val="0016526C"/>
    <w:rsid w:val="0016576C"/>
    <w:rsid w:val="0016741C"/>
    <w:rsid w:val="00167517"/>
    <w:rsid w:val="0016770C"/>
    <w:rsid w:val="00170406"/>
    <w:rsid w:val="00170451"/>
    <w:rsid w:val="001708D6"/>
    <w:rsid w:val="00170CED"/>
    <w:rsid w:val="00170DD2"/>
    <w:rsid w:val="0017172E"/>
    <w:rsid w:val="00172F75"/>
    <w:rsid w:val="001730D6"/>
    <w:rsid w:val="00174327"/>
    <w:rsid w:val="00176EF7"/>
    <w:rsid w:val="00176FB1"/>
    <w:rsid w:val="00177439"/>
    <w:rsid w:val="001776D7"/>
    <w:rsid w:val="00177D1B"/>
    <w:rsid w:val="00177F07"/>
    <w:rsid w:val="001808AC"/>
    <w:rsid w:val="00181A1D"/>
    <w:rsid w:val="00181FFE"/>
    <w:rsid w:val="00183572"/>
    <w:rsid w:val="00183806"/>
    <w:rsid w:val="001840B1"/>
    <w:rsid w:val="0018429B"/>
    <w:rsid w:val="0018490F"/>
    <w:rsid w:val="0018543C"/>
    <w:rsid w:val="00185734"/>
    <w:rsid w:val="0018698A"/>
    <w:rsid w:val="00186CD7"/>
    <w:rsid w:val="00191211"/>
    <w:rsid w:val="0019161B"/>
    <w:rsid w:val="00192B95"/>
    <w:rsid w:val="00193A9C"/>
    <w:rsid w:val="001955E4"/>
    <w:rsid w:val="001961DA"/>
    <w:rsid w:val="00197BE5"/>
    <w:rsid w:val="00197E5E"/>
    <w:rsid w:val="001A0886"/>
    <w:rsid w:val="001A1062"/>
    <w:rsid w:val="001A2925"/>
    <w:rsid w:val="001A2A5E"/>
    <w:rsid w:val="001A410B"/>
    <w:rsid w:val="001A4D21"/>
    <w:rsid w:val="001A4F22"/>
    <w:rsid w:val="001A5591"/>
    <w:rsid w:val="001B0067"/>
    <w:rsid w:val="001B06FE"/>
    <w:rsid w:val="001B071D"/>
    <w:rsid w:val="001B0DB1"/>
    <w:rsid w:val="001B1334"/>
    <w:rsid w:val="001B13D0"/>
    <w:rsid w:val="001B1B2A"/>
    <w:rsid w:val="001B3E8B"/>
    <w:rsid w:val="001B3F02"/>
    <w:rsid w:val="001B4518"/>
    <w:rsid w:val="001B4CDD"/>
    <w:rsid w:val="001B5CC3"/>
    <w:rsid w:val="001B5FFB"/>
    <w:rsid w:val="001B6B0A"/>
    <w:rsid w:val="001B6E08"/>
    <w:rsid w:val="001B7084"/>
    <w:rsid w:val="001B721D"/>
    <w:rsid w:val="001B758A"/>
    <w:rsid w:val="001B7632"/>
    <w:rsid w:val="001B7685"/>
    <w:rsid w:val="001B76C3"/>
    <w:rsid w:val="001B773D"/>
    <w:rsid w:val="001C00AA"/>
    <w:rsid w:val="001C0251"/>
    <w:rsid w:val="001C03D3"/>
    <w:rsid w:val="001C07B2"/>
    <w:rsid w:val="001C0B6F"/>
    <w:rsid w:val="001C0CD0"/>
    <w:rsid w:val="001C21ED"/>
    <w:rsid w:val="001C2A35"/>
    <w:rsid w:val="001C2B1F"/>
    <w:rsid w:val="001C2E4E"/>
    <w:rsid w:val="001C3237"/>
    <w:rsid w:val="001C47D9"/>
    <w:rsid w:val="001C503E"/>
    <w:rsid w:val="001C504F"/>
    <w:rsid w:val="001C5B0D"/>
    <w:rsid w:val="001C602A"/>
    <w:rsid w:val="001C6CF3"/>
    <w:rsid w:val="001D4022"/>
    <w:rsid w:val="001D473D"/>
    <w:rsid w:val="001D5659"/>
    <w:rsid w:val="001D6445"/>
    <w:rsid w:val="001D6574"/>
    <w:rsid w:val="001E0F7D"/>
    <w:rsid w:val="001E1C4C"/>
    <w:rsid w:val="001E3029"/>
    <w:rsid w:val="001E32FD"/>
    <w:rsid w:val="001E3481"/>
    <w:rsid w:val="001E38DD"/>
    <w:rsid w:val="001E3AD5"/>
    <w:rsid w:val="001E4D51"/>
    <w:rsid w:val="001E4D53"/>
    <w:rsid w:val="001E57E3"/>
    <w:rsid w:val="001E5C60"/>
    <w:rsid w:val="001E686B"/>
    <w:rsid w:val="001E7439"/>
    <w:rsid w:val="001F162C"/>
    <w:rsid w:val="001F1BF2"/>
    <w:rsid w:val="001F1C1E"/>
    <w:rsid w:val="001F2BF4"/>
    <w:rsid w:val="001F45A3"/>
    <w:rsid w:val="001F4F72"/>
    <w:rsid w:val="001F4FFE"/>
    <w:rsid w:val="001F781F"/>
    <w:rsid w:val="001F78BE"/>
    <w:rsid w:val="001F7B63"/>
    <w:rsid w:val="001F7F25"/>
    <w:rsid w:val="0020035C"/>
    <w:rsid w:val="002032C5"/>
    <w:rsid w:val="00204ABF"/>
    <w:rsid w:val="00204E4D"/>
    <w:rsid w:val="002050AD"/>
    <w:rsid w:val="002050F6"/>
    <w:rsid w:val="002057CB"/>
    <w:rsid w:val="00205E4C"/>
    <w:rsid w:val="00206517"/>
    <w:rsid w:val="00207A05"/>
    <w:rsid w:val="002108FA"/>
    <w:rsid w:val="00210F78"/>
    <w:rsid w:val="00211A84"/>
    <w:rsid w:val="00212CBD"/>
    <w:rsid w:val="00213006"/>
    <w:rsid w:val="002143AF"/>
    <w:rsid w:val="00214856"/>
    <w:rsid w:val="00215134"/>
    <w:rsid w:val="00215425"/>
    <w:rsid w:val="00216951"/>
    <w:rsid w:val="002169D6"/>
    <w:rsid w:val="00216E9E"/>
    <w:rsid w:val="00217370"/>
    <w:rsid w:val="002179D3"/>
    <w:rsid w:val="00217D03"/>
    <w:rsid w:val="0022055F"/>
    <w:rsid w:val="00220A62"/>
    <w:rsid w:val="002211D3"/>
    <w:rsid w:val="0022202D"/>
    <w:rsid w:val="00222782"/>
    <w:rsid w:val="0022482F"/>
    <w:rsid w:val="002255DE"/>
    <w:rsid w:val="00225C84"/>
    <w:rsid w:val="00226831"/>
    <w:rsid w:val="00226F87"/>
    <w:rsid w:val="00227AFB"/>
    <w:rsid w:val="002308A3"/>
    <w:rsid w:val="00230DBA"/>
    <w:rsid w:val="00230E19"/>
    <w:rsid w:val="00230E51"/>
    <w:rsid w:val="002316A5"/>
    <w:rsid w:val="00231746"/>
    <w:rsid w:val="00231FAF"/>
    <w:rsid w:val="0023276F"/>
    <w:rsid w:val="00232DF8"/>
    <w:rsid w:val="002336BD"/>
    <w:rsid w:val="0023611C"/>
    <w:rsid w:val="00236219"/>
    <w:rsid w:val="002373FD"/>
    <w:rsid w:val="002402C4"/>
    <w:rsid w:val="00242919"/>
    <w:rsid w:val="00242D99"/>
    <w:rsid w:val="0024357A"/>
    <w:rsid w:val="00243836"/>
    <w:rsid w:val="00243BB4"/>
    <w:rsid w:val="00244A16"/>
    <w:rsid w:val="00244FF2"/>
    <w:rsid w:val="002459B5"/>
    <w:rsid w:val="00246D32"/>
    <w:rsid w:val="00246D38"/>
    <w:rsid w:val="002471FA"/>
    <w:rsid w:val="0024725E"/>
    <w:rsid w:val="00250A85"/>
    <w:rsid w:val="00251505"/>
    <w:rsid w:val="002528DD"/>
    <w:rsid w:val="00254D45"/>
    <w:rsid w:val="002552A1"/>
    <w:rsid w:val="002552A6"/>
    <w:rsid w:val="002557BA"/>
    <w:rsid w:val="002565D9"/>
    <w:rsid w:val="00256829"/>
    <w:rsid w:val="002618EA"/>
    <w:rsid w:val="00261C1D"/>
    <w:rsid w:val="002626D3"/>
    <w:rsid w:val="002635DF"/>
    <w:rsid w:val="002635FC"/>
    <w:rsid w:val="00263FA6"/>
    <w:rsid w:val="00264CD1"/>
    <w:rsid w:val="00264E56"/>
    <w:rsid w:val="00265367"/>
    <w:rsid w:val="00265871"/>
    <w:rsid w:val="002669E3"/>
    <w:rsid w:val="00267333"/>
    <w:rsid w:val="00270680"/>
    <w:rsid w:val="00270D95"/>
    <w:rsid w:val="00271309"/>
    <w:rsid w:val="002734AD"/>
    <w:rsid w:val="002746CE"/>
    <w:rsid w:val="00274B32"/>
    <w:rsid w:val="00274CF0"/>
    <w:rsid w:val="002761EE"/>
    <w:rsid w:val="00276D3A"/>
    <w:rsid w:val="00280B8E"/>
    <w:rsid w:val="00281A9F"/>
    <w:rsid w:val="002837DD"/>
    <w:rsid w:val="00283F18"/>
    <w:rsid w:val="0028411C"/>
    <w:rsid w:val="0028518D"/>
    <w:rsid w:val="00285A85"/>
    <w:rsid w:val="0028662C"/>
    <w:rsid w:val="00286A55"/>
    <w:rsid w:val="00286F07"/>
    <w:rsid w:val="002904DD"/>
    <w:rsid w:val="002913AE"/>
    <w:rsid w:val="002916DE"/>
    <w:rsid w:val="00291F60"/>
    <w:rsid w:val="00291F65"/>
    <w:rsid w:val="00293A20"/>
    <w:rsid w:val="00294730"/>
    <w:rsid w:val="002952C0"/>
    <w:rsid w:val="0029561E"/>
    <w:rsid w:val="002957B0"/>
    <w:rsid w:val="00295A46"/>
    <w:rsid w:val="00296886"/>
    <w:rsid w:val="00297415"/>
    <w:rsid w:val="00297646"/>
    <w:rsid w:val="002A0A63"/>
    <w:rsid w:val="002A1088"/>
    <w:rsid w:val="002A210E"/>
    <w:rsid w:val="002A2A2D"/>
    <w:rsid w:val="002A3237"/>
    <w:rsid w:val="002A3B09"/>
    <w:rsid w:val="002A3D2E"/>
    <w:rsid w:val="002A41B3"/>
    <w:rsid w:val="002A44C0"/>
    <w:rsid w:val="002A58BC"/>
    <w:rsid w:val="002A5D4A"/>
    <w:rsid w:val="002B095A"/>
    <w:rsid w:val="002B0F89"/>
    <w:rsid w:val="002B0F9B"/>
    <w:rsid w:val="002B172B"/>
    <w:rsid w:val="002B3E74"/>
    <w:rsid w:val="002B4040"/>
    <w:rsid w:val="002B42CC"/>
    <w:rsid w:val="002B4775"/>
    <w:rsid w:val="002B4B42"/>
    <w:rsid w:val="002B55B3"/>
    <w:rsid w:val="002B5EE0"/>
    <w:rsid w:val="002B647D"/>
    <w:rsid w:val="002B671D"/>
    <w:rsid w:val="002B67D3"/>
    <w:rsid w:val="002B7299"/>
    <w:rsid w:val="002B7BB3"/>
    <w:rsid w:val="002C168F"/>
    <w:rsid w:val="002C2981"/>
    <w:rsid w:val="002C3D87"/>
    <w:rsid w:val="002C3E4A"/>
    <w:rsid w:val="002C3F13"/>
    <w:rsid w:val="002C3FE9"/>
    <w:rsid w:val="002C4B70"/>
    <w:rsid w:val="002C4E86"/>
    <w:rsid w:val="002C6967"/>
    <w:rsid w:val="002C7BE4"/>
    <w:rsid w:val="002D038C"/>
    <w:rsid w:val="002D158A"/>
    <w:rsid w:val="002D187F"/>
    <w:rsid w:val="002D1D52"/>
    <w:rsid w:val="002D26D1"/>
    <w:rsid w:val="002D3836"/>
    <w:rsid w:val="002D3CE6"/>
    <w:rsid w:val="002D4305"/>
    <w:rsid w:val="002D4913"/>
    <w:rsid w:val="002D49C2"/>
    <w:rsid w:val="002D56FD"/>
    <w:rsid w:val="002D6A55"/>
    <w:rsid w:val="002D6FC8"/>
    <w:rsid w:val="002D72B3"/>
    <w:rsid w:val="002E0C30"/>
    <w:rsid w:val="002E100F"/>
    <w:rsid w:val="002E173D"/>
    <w:rsid w:val="002E2FD1"/>
    <w:rsid w:val="002E3C07"/>
    <w:rsid w:val="002E3C48"/>
    <w:rsid w:val="002E3D3A"/>
    <w:rsid w:val="002E4971"/>
    <w:rsid w:val="002E6062"/>
    <w:rsid w:val="002E6491"/>
    <w:rsid w:val="002E74C5"/>
    <w:rsid w:val="002F02FA"/>
    <w:rsid w:val="002F1B84"/>
    <w:rsid w:val="002F2EF4"/>
    <w:rsid w:val="002F4118"/>
    <w:rsid w:val="002F43BC"/>
    <w:rsid w:val="002F4B99"/>
    <w:rsid w:val="002F5160"/>
    <w:rsid w:val="002F5406"/>
    <w:rsid w:val="002F5E5D"/>
    <w:rsid w:val="002F60C5"/>
    <w:rsid w:val="002F73ED"/>
    <w:rsid w:val="002F77EB"/>
    <w:rsid w:val="002F78DA"/>
    <w:rsid w:val="002F7966"/>
    <w:rsid w:val="00300CC5"/>
    <w:rsid w:val="00301F64"/>
    <w:rsid w:val="00302086"/>
    <w:rsid w:val="0030230C"/>
    <w:rsid w:val="00302803"/>
    <w:rsid w:val="0030280B"/>
    <w:rsid w:val="00302A0B"/>
    <w:rsid w:val="00302CAE"/>
    <w:rsid w:val="00303878"/>
    <w:rsid w:val="00303A23"/>
    <w:rsid w:val="00305918"/>
    <w:rsid w:val="00306452"/>
    <w:rsid w:val="00307329"/>
    <w:rsid w:val="00307A94"/>
    <w:rsid w:val="003103B9"/>
    <w:rsid w:val="00311DA5"/>
    <w:rsid w:val="00311DCB"/>
    <w:rsid w:val="00312027"/>
    <w:rsid w:val="003121CD"/>
    <w:rsid w:val="00312359"/>
    <w:rsid w:val="003126E3"/>
    <w:rsid w:val="003137A1"/>
    <w:rsid w:val="0031405F"/>
    <w:rsid w:val="003143D0"/>
    <w:rsid w:val="00315529"/>
    <w:rsid w:val="00316458"/>
    <w:rsid w:val="003168A8"/>
    <w:rsid w:val="00317316"/>
    <w:rsid w:val="00317A13"/>
    <w:rsid w:val="003206F3"/>
    <w:rsid w:val="0032074C"/>
    <w:rsid w:val="00321523"/>
    <w:rsid w:val="00321DEF"/>
    <w:rsid w:val="00322EFE"/>
    <w:rsid w:val="00323508"/>
    <w:rsid w:val="00323C64"/>
    <w:rsid w:val="003240E6"/>
    <w:rsid w:val="00324115"/>
    <w:rsid w:val="00324769"/>
    <w:rsid w:val="00324CB9"/>
    <w:rsid w:val="00325018"/>
    <w:rsid w:val="0032503D"/>
    <w:rsid w:val="00325E56"/>
    <w:rsid w:val="00325F27"/>
    <w:rsid w:val="00325FBD"/>
    <w:rsid w:val="00327744"/>
    <w:rsid w:val="00330547"/>
    <w:rsid w:val="00331FD6"/>
    <w:rsid w:val="003325F0"/>
    <w:rsid w:val="003327B8"/>
    <w:rsid w:val="003341DF"/>
    <w:rsid w:val="0033548B"/>
    <w:rsid w:val="00337176"/>
    <w:rsid w:val="00337280"/>
    <w:rsid w:val="00340825"/>
    <w:rsid w:val="003410BD"/>
    <w:rsid w:val="003414C0"/>
    <w:rsid w:val="0034154F"/>
    <w:rsid w:val="00342931"/>
    <w:rsid w:val="003430CC"/>
    <w:rsid w:val="0034347B"/>
    <w:rsid w:val="003444CB"/>
    <w:rsid w:val="00345828"/>
    <w:rsid w:val="00345C6F"/>
    <w:rsid w:val="003468F7"/>
    <w:rsid w:val="00346B8E"/>
    <w:rsid w:val="003472B2"/>
    <w:rsid w:val="00347685"/>
    <w:rsid w:val="00350BF6"/>
    <w:rsid w:val="00352656"/>
    <w:rsid w:val="003526AD"/>
    <w:rsid w:val="00353041"/>
    <w:rsid w:val="00354978"/>
    <w:rsid w:val="003554A5"/>
    <w:rsid w:val="003562D1"/>
    <w:rsid w:val="00356B48"/>
    <w:rsid w:val="00360851"/>
    <w:rsid w:val="00360FEE"/>
    <w:rsid w:val="00363CCB"/>
    <w:rsid w:val="00364F37"/>
    <w:rsid w:val="00366E71"/>
    <w:rsid w:val="00367A91"/>
    <w:rsid w:val="00370C85"/>
    <w:rsid w:val="00370EBB"/>
    <w:rsid w:val="003713B5"/>
    <w:rsid w:val="003733CB"/>
    <w:rsid w:val="003736D2"/>
    <w:rsid w:val="0037414B"/>
    <w:rsid w:val="00374F93"/>
    <w:rsid w:val="00375084"/>
    <w:rsid w:val="00376189"/>
    <w:rsid w:val="003777B1"/>
    <w:rsid w:val="00380097"/>
    <w:rsid w:val="003801FE"/>
    <w:rsid w:val="003812B7"/>
    <w:rsid w:val="0038184B"/>
    <w:rsid w:val="00381C2D"/>
    <w:rsid w:val="0038291E"/>
    <w:rsid w:val="00383A30"/>
    <w:rsid w:val="00383F01"/>
    <w:rsid w:val="003842EB"/>
    <w:rsid w:val="00384F2F"/>
    <w:rsid w:val="00385343"/>
    <w:rsid w:val="00386FBB"/>
    <w:rsid w:val="003870DE"/>
    <w:rsid w:val="003901A6"/>
    <w:rsid w:val="00390251"/>
    <w:rsid w:val="0039169B"/>
    <w:rsid w:val="00392225"/>
    <w:rsid w:val="003922AB"/>
    <w:rsid w:val="00392C28"/>
    <w:rsid w:val="00393392"/>
    <w:rsid w:val="00393A0A"/>
    <w:rsid w:val="00395821"/>
    <w:rsid w:val="00396F05"/>
    <w:rsid w:val="0039787C"/>
    <w:rsid w:val="003A09AC"/>
    <w:rsid w:val="003A0B7B"/>
    <w:rsid w:val="003A0E04"/>
    <w:rsid w:val="003A0EE5"/>
    <w:rsid w:val="003A1D60"/>
    <w:rsid w:val="003A273C"/>
    <w:rsid w:val="003A2EDD"/>
    <w:rsid w:val="003A3929"/>
    <w:rsid w:val="003A4ED2"/>
    <w:rsid w:val="003B038D"/>
    <w:rsid w:val="003B1433"/>
    <w:rsid w:val="003B28F8"/>
    <w:rsid w:val="003B4209"/>
    <w:rsid w:val="003B48E3"/>
    <w:rsid w:val="003B574C"/>
    <w:rsid w:val="003B5E33"/>
    <w:rsid w:val="003B65F2"/>
    <w:rsid w:val="003B673E"/>
    <w:rsid w:val="003B68EC"/>
    <w:rsid w:val="003B6BD5"/>
    <w:rsid w:val="003C100D"/>
    <w:rsid w:val="003C1161"/>
    <w:rsid w:val="003C1D2C"/>
    <w:rsid w:val="003C25D3"/>
    <w:rsid w:val="003C363F"/>
    <w:rsid w:val="003C38C1"/>
    <w:rsid w:val="003C41D8"/>
    <w:rsid w:val="003C6E53"/>
    <w:rsid w:val="003C7035"/>
    <w:rsid w:val="003C78FE"/>
    <w:rsid w:val="003D0892"/>
    <w:rsid w:val="003D18B4"/>
    <w:rsid w:val="003D25F3"/>
    <w:rsid w:val="003D2EB0"/>
    <w:rsid w:val="003D3108"/>
    <w:rsid w:val="003D3AF1"/>
    <w:rsid w:val="003D3E50"/>
    <w:rsid w:val="003D5B50"/>
    <w:rsid w:val="003D61B9"/>
    <w:rsid w:val="003D66FD"/>
    <w:rsid w:val="003E0001"/>
    <w:rsid w:val="003E19CC"/>
    <w:rsid w:val="003E1DF5"/>
    <w:rsid w:val="003E305D"/>
    <w:rsid w:val="003E454D"/>
    <w:rsid w:val="003E5A8C"/>
    <w:rsid w:val="003E5ECE"/>
    <w:rsid w:val="003E6565"/>
    <w:rsid w:val="003E684E"/>
    <w:rsid w:val="003E7BF5"/>
    <w:rsid w:val="003E7E09"/>
    <w:rsid w:val="003F001D"/>
    <w:rsid w:val="003F095A"/>
    <w:rsid w:val="003F0D3C"/>
    <w:rsid w:val="003F3C0D"/>
    <w:rsid w:val="003F42C5"/>
    <w:rsid w:val="003F45E6"/>
    <w:rsid w:val="003F4B13"/>
    <w:rsid w:val="003F4C77"/>
    <w:rsid w:val="003F4DDF"/>
    <w:rsid w:val="003F543A"/>
    <w:rsid w:val="003F578C"/>
    <w:rsid w:val="003F57B1"/>
    <w:rsid w:val="003F615A"/>
    <w:rsid w:val="003F6D72"/>
    <w:rsid w:val="003F78BA"/>
    <w:rsid w:val="004000E5"/>
    <w:rsid w:val="00400182"/>
    <w:rsid w:val="00400877"/>
    <w:rsid w:val="0040090F"/>
    <w:rsid w:val="00400C57"/>
    <w:rsid w:val="0040128B"/>
    <w:rsid w:val="00401BD9"/>
    <w:rsid w:val="004025B6"/>
    <w:rsid w:val="00403972"/>
    <w:rsid w:val="004039E3"/>
    <w:rsid w:val="00404670"/>
    <w:rsid w:val="00404A47"/>
    <w:rsid w:val="00404C94"/>
    <w:rsid w:val="0040543E"/>
    <w:rsid w:val="0040657D"/>
    <w:rsid w:val="004069B3"/>
    <w:rsid w:val="00407C49"/>
    <w:rsid w:val="004101BD"/>
    <w:rsid w:val="004102A3"/>
    <w:rsid w:val="00410D72"/>
    <w:rsid w:val="00410E19"/>
    <w:rsid w:val="004114D6"/>
    <w:rsid w:val="00411AC6"/>
    <w:rsid w:val="00412A00"/>
    <w:rsid w:val="00412EA5"/>
    <w:rsid w:val="0041339D"/>
    <w:rsid w:val="0041467E"/>
    <w:rsid w:val="00415AC9"/>
    <w:rsid w:val="004161BD"/>
    <w:rsid w:val="00416D05"/>
    <w:rsid w:val="00417855"/>
    <w:rsid w:val="00417B3B"/>
    <w:rsid w:val="00420CD4"/>
    <w:rsid w:val="00421371"/>
    <w:rsid w:val="0042345C"/>
    <w:rsid w:val="0042482F"/>
    <w:rsid w:val="00424FDE"/>
    <w:rsid w:val="00426EBA"/>
    <w:rsid w:val="00427843"/>
    <w:rsid w:val="00427FCB"/>
    <w:rsid w:val="00430920"/>
    <w:rsid w:val="00430978"/>
    <w:rsid w:val="00430988"/>
    <w:rsid w:val="004316B2"/>
    <w:rsid w:val="00431C10"/>
    <w:rsid w:val="0043530E"/>
    <w:rsid w:val="00436627"/>
    <w:rsid w:val="00437865"/>
    <w:rsid w:val="0043798D"/>
    <w:rsid w:val="00440172"/>
    <w:rsid w:val="00440541"/>
    <w:rsid w:val="00440F4A"/>
    <w:rsid w:val="0044153A"/>
    <w:rsid w:val="004418A6"/>
    <w:rsid w:val="00443229"/>
    <w:rsid w:val="00443AAC"/>
    <w:rsid w:val="00445679"/>
    <w:rsid w:val="004468E9"/>
    <w:rsid w:val="00446E48"/>
    <w:rsid w:val="004470B5"/>
    <w:rsid w:val="004476B5"/>
    <w:rsid w:val="00447F99"/>
    <w:rsid w:val="00450219"/>
    <w:rsid w:val="00450400"/>
    <w:rsid w:val="00452982"/>
    <w:rsid w:val="004536B6"/>
    <w:rsid w:val="00454236"/>
    <w:rsid w:val="00454260"/>
    <w:rsid w:val="0045479E"/>
    <w:rsid w:val="004552C0"/>
    <w:rsid w:val="00456D01"/>
    <w:rsid w:val="00457265"/>
    <w:rsid w:val="00460248"/>
    <w:rsid w:val="00460527"/>
    <w:rsid w:val="00461025"/>
    <w:rsid w:val="0046160F"/>
    <w:rsid w:val="0046164D"/>
    <w:rsid w:val="004617AE"/>
    <w:rsid w:val="00461D3B"/>
    <w:rsid w:val="004622CF"/>
    <w:rsid w:val="004636CF"/>
    <w:rsid w:val="00464243"/>
    <w:rsid w:val="004642D1"/>
    <w:rsid w:val="00466864"/>
    <w:rsid w:val="00466FC1"/>
    <w:rsid w:val="00467922"/>
    <w:rsid w:val="004701E2"/>
    <w:rsid w:val="00470C23"/>
    <w:rsid w:val="004716B4"/>
    <w:rsid w:val="00471849"/>
    <w:rsid w:val="00471DFD"/>
    <w:rsid w:val="00471E5E"/>
    <w:rsid w:val="004720D5"/>
    <w:rsid w:val="004722CE"/>
    <w:rsid w:val="00472549"/>
    <w:rsid w:val="00472B3C"/>
    <w:rsid w:val="004733C8"/>
    <w:rsid w:val="0047456A"/>
    <w:rsid w:val="00474DF5"/>
    <w:rsid w:val="004753F0"/>
    <w:rsid w:val="00475BDA"/>
    <w:rsid w:val="00476156"/>
    <w:rsid w:val="00476273"/>
    <w:rsid w:val="00476878"/>
    <w:rsid w:val="0047780B"/>
    <w:rsid w:val="00480115"/>
    <w:rsid w:val="00480590"/>
    <w:rsid w:val="004812DA"/>
    <w:rsid w:val="004813DE"/>
    <w:rsid w:val="004819D8"/>
    <w:rsid w:val="00481EEB"/>
    <w:rsid w:val="0048246F"/>
    <w:rsid w:val="00482FA6"/>
    <w:rsid w:val="00483094"/>
    <w:rsid w:val="0048320C"/>
    <w:rsid w:val="00483303"/>
    <w:rsid w:val="00484F8D"/>
    <w:rsid w:val="004854E3"/>
    <w:rsid w:val="00485661"/>
    <w:rsid w:val="00485766"/>
    <w:rsid w:val="00485807"/>
    <w:rsid w:val="004859A7"/>
    <w:rsid w:val="004864B2"/>
    <w:rsid w:val="0048652C"/>
    <w:rsid w:val="00486612"/>
    <w:rsid w:val="00486F94"/>
    <w:rsid w:val="00487514"/>
    <w:rsid w:val="00487AA6"/>
    <w:rsid w:val="00487BF1"/>
    <w:rsid w:val="00487E0D"/>
    <w:rsid w:val="00487FAC"/>
    <w:rsid w:val="00491278"/>
    <w:rsid w:val="00491792"/>
    <w:rsid w:val="0049201F"/>
    <w:rsid w:val="00492F52"/>
    <w:rsid w:val="00493493"/>
    <w:rsid w:val="00495118"/>
    <w:rsid w:val="0049660B"/>
    <w:rsid w:val="004A0E3A"/>
    <w:rsid w:val="004A11FA"/>
    <w:rsid w:val="004A1BA8"/>
    <w:rsid w:val="004A28F9"/>
    <w:rsid w:val="004A3DF5"/>
    <w:rsid w:val="004A69BD"/>
    <w:rsid w:val="004A6E6A"/>
    <w:rsid w:val="004A79B5"/>
    <w:rsid w:val="004A7C71"/>
    <w:rsid w:val="004B1100"/>
    <w:rsid w:val="004B1829"/>
    <w:rsid w:val="004B1E36"/>
    <w:rsid w:val="004B2D89"/>
    <w:rsid w:val="004B384A"/>
    <w:rsid w:val="004B3A38"/>
    <w:rsid w:val="004B3A70"/>
    <w:rsid w:val="004B3F70"/>
    <w:rsid w:val="004B40F0"/>
    <w:rsid w:val="004B41A0"/>
    <w:rsid w:val="004B5D5C"/>
    <w:rsid w:val="004B6FAD"/>
    <w:rsid w:val="004B7DFA"/>
    <w:rsid w:val="004B7F9D"/>
    <w:rsid w:val="004C0D62"/>
    <w:rsid w:val="004C219E"/>
    <w:rsid w:val="004C2EC1"/>
    <w:rsid w:val="004C5159"/>
    <w:rsid w:val="004C559D"/>
    <w:rsid w:val="004C5B66"/>
    <w:rsid w:val="004C6D85"/>
    <w:rsid w:val="004C7EA9"/>
    <w:rsid w:val="004D08ED"/>
    <w:rsid w:val="004D0ABC"/>
    <w:rsid w:val="004D2297"/>
    <w:rsid w:val="004D24E0"/>
    <w:rsid w:val="004D2F88"/>
    <w:rsid w:val="004D4459"/>
    <w:rsid w:val="004D44BD"/>
    <w:rsid w:val="004D4E4F"/>
    <w:rsid w:val="004D5336"/>
    <w:rsid w:val="004D57B6"/>
    <w:rsid w:val="004D6415"/>
    <w:rsid w:val="004E0836"/>
    <w:rsid w:val="004E1452"/>
    <w:rsid w:val="004E161D"/>
    <w:rsid w:val="004E2D40"/>
    <w:rsid w:val="004E3D89"/>
    <w:rsid w:val="004E406B"/>
    <w:rsid w:val="004E43CA"/>
    <w:rsid w:val="004E5CDD"/>
    <w:rsid w:val="004E6214"/>
    <w:rsid w:val="004E656C"/>
    <w:rsid w:val="004E6F3F"/>
    <w:rsid w:val="004F0F31"/>
    <w:rsid w:val="004F1BA7"/>
    <w:rsid w:val="004F1EFA"/>
    <w:rsid w:val="004F21A4"/>
    <w:rsid w:val="004F3477"/>
    <w:rsid w:val="004F36DA"/>
    <w:rsid w:val="004F5435"/>
    <w:rsid w:val="004F5D00"/>
    <w:rsid w:val="004F645A"/>
    <w:rsid w:val="004F68B9"/>
    <w:rsid w:val="004F76B7"/>
    <w:rsid w:val="004F7A0B"/>
    <w:rsid w:val="0050019D"/>
    <w:rsid w:val="0050048C"/>
    <w:rsid w:val="0050056C"/>
    <w:rsid w:val="0050120F"/>
    <w:rsid w:val="005035E6"/>
    <w:rsid w:val="00503843"/>
    <w:rsid w:val="00503BF9"/>
    <w:rsid w:val="00504F84"/>
    <w:rsid w:val="00505496"/>
    <w:rsid w:val="00505B63"/>
    <w:rsid w:val="00506F3C"/>
    <w:rsid w:val="0051430D"/>
    <w:rsid w:val="00514499"/>
    <w:rsid w:val="00514695"/>
    <w:rsid w:val="005147BA"/>
    <w:rsid w:val="00514C81"/>
    <w:rsid w:val="00515AA4"/>
    <w:rsid w:val="00516BD8"/>
    <w:rsid w:val="00516F69"/>
    <w:rsid w:val="005174DF"/>
    <w:rsid w:val="00517973"/>
    <w:rsid w:val="00517F2D"/>
    <w:rsid w:val="005201FB"/>
    <w:rsid w:val="0052030A"/>
    <w:rsid w:val="00520530"/>
    <w:rsid w:val="005208E1"/>
    <w:rsid w:val="00520D49"/>
    <w:rsid w:val="00522B1A"/>
    <w:rsid w:val="00522D34"/>
    <w:rsid w:val="00522D4A"/>
    <w:rsid w:val="00524643"/>
    <w:rsid w:val="00524E06"/>
    <w:rsid w:val="00525B92"/>
    <w:rsid w:val="0052664B"/>
    <w:rsid w:val="005266D6"/>
    <w:rsid w:val="00531047"/>
    <w:rsid w:val="00531DB0"/>
    <w:rsid w:val="0053206D"/>
    <w:rsid w:val="005323CE"/>
    <w:rsid w:val="005329E9"/>
    <w:rsid w:val="0053302B"/>
    <w:rsid w:val="00535A9D"/>
    <w:rsid w:val="00535B20"/>
    <w:rsid w:val="00535C03"/>
    <w:rsid w:val="00535FF2"/>
    <w:rsid w:val="005367FD"/>
    <w:rsid w:val="0053773A"/>
    <w:rsid w:val="00537D78"/>
    <w:rsid w:val="00541AB6"/>
    <w:rsid w:val="00541CDD"/>
    <w:rsid w:val="00542056"/>
    <w:rsid w:val="00542810"/>
    <w:rsid w:val="005429C2"/>
    <w:rsid w:val="00543294"/>
    <w:rsid w:val="00543A58"/>
    <w:rsid w:val="00545021"/>
    <w:rsid w:val="00545768"/>
    <w:rsid w:val="00545E52"/>
    <w:rsid w:val="00546223"/>
    <w:rsid w:val="00547FAB"/>
    <w:rsid w:val="00547FD3"/>
    <w:rsid w:val="005509DA"/>
    <w:rsid w:val="00550BAE"/>
    <w:rsid w:val="005510BF"/>
    <w:rsid w:val="005511A5"/>
    <w:rsid w:val="00551CAC"/>
    <w:rsid w:val="00551D64"/>
    <w:rsid w:val="00552421"/>
    <w:rsid w:val="005527E7"/>
    <w:rsid w:val="00553744"/>
    <w:rsid w:val="005554E3"/>
    <w:rsid w:val="00555E5E"/>
    <w:rsid w:val="00556C59"/>
    <w:rsid w:val="00556FF9"/>
    <w:rsid w:val="0056176D"/>
    <w:rsid w:val="005618E0"/>
    <w:rsid w:val="00563018"/>
    <w:rsid w:val="005630D1"/>
    <w:rsid w:val="00563541"/>
    <w:rsid w:val="00563FA8"/>
    <w:rsid w:val="005640A9"/>
    <w:rsid w:val="00564F49"/>
    <w:rsid w:val="005652AA"/>
    <w:rsid w:val="00565606"/>
    <w:rsid w:val="00565A8E"/>
    <w:rsid w:val="00565DC8"/>
    <w:rsid w:val="0056670B"/>
    <w:rsid w:val="00567236"/>
    <w:rsid w:val="00567985"/>
    <w:rsid w:val="00571A8B"/>
    <w:rsid w:val="00571E5C"/>
    <w:rsid w:val="00572D4A"/>
    <w:rsid w:val="00573EA0"/>
    <w:rsid w:val="00574703"/>
    <w:rsid w:val="005748EE"/>
    <w:rsid w:val="00576699"/>
    <w:rsid w:val="00577303"/>
    <w:rsid w:val="005808F6"/>
    <w:rsid w:val="00581B74"/>
    <w:rsid w:val="00581C4F"/>
    <w:rsid w:val="005825EC"/>
    <w:rsid w:val="005848A4"/>
    <w:rsid w:val="00584EC9"/>
    <w:rsid w:val="00586A44"/>
    <w:rsid w:val="00587501"/>
    <w:rsid w:val="005879DA"/>
    <w:rsid w:val="00590394"/>
    <w:rsid w:val="005907FE"/>
    <w:rsid w:val="00591318"/>
    <w:rsid w:val="00592CA6"/>
    <w:rsid w:val="00592E55"/>
    <w:rsid w:val="00593A3E"/>
    <w:rsid w:val="00593AAA"/>
    <w:rsid w:val="005941FF"/>
    <w:rsid w:val="005942E7"/>
    <w:rsid w:val="0059518C"/>
    <w:rsid w:val="00595479"/>
    <w:rsid w:val="00596B0C"/>
    <w:rsid w:val="00596CE3"/>
    <w:rsid w:val="005971C2"/>
    <w:rsid w:val="005A2293"/>
    <w:rsid w:val="005A2AEE"/>
    <w:rsid w:val="005A36E2"/>
    <w:rsid w:val="005A4238"/>
    <w:rsid w:val="005A4FF1"/>
    <w:rsid w:val="005A5556"/>
    <w:rsid w:val="005A558D"/>
    <w:rsid w:val="005A60EC"/>
    <w:rsid w:val="005A7B7A"/>
    <w:rsid w:val="005A7BAD"/>
    <w:rsid w:val="005B0863"/>
    <w:rsid w:val="005B0C26"/>
    <w:rsid w:val="005B10BA"/>
    <w:rsid w:val="005B2D1A"/>
    <w:rsid w:val="005B3031"/>
    <w:rsid w:val="005B4683"/>
    <w:rsid w:val="005B5B4B"/>
    <w:rsid w:val="005B5E7F"/>
    <w:rsid w:val="005B7418"/>
    <w:rsid w:val="005B7765"/>
    <w:rsid w:val="005B77AE"/>
    <w:rsid w:val="005B7BE1"/>
    <w:rsid w:val="005B7E7F"/>
    <w:rsid w:val="005C089A"/>
    <w:rsid w:val="005C106D"/>
    <w:rsid w:val="005C2BF7"/>
    <w:rsid w:val="005C3D85"/>
    <w:rsid w:val="005C40D4"/>
    <w:rsid w:val="005C54A5"/>
    <w:rsid w:val="005C75B7"/>
    <w:rsid w:val="005D1004"/>
    <w:rsid w:val="005D154A"/>
    <w:rsid w:val="005D1802"/>
    <w:rsid w:val="005D1E8E"/>
    <w:rsid w:val="005D2BBA"/>
    <w:rsid w:val="005D33AC"/>
    <w:rsid w:val="005D3FDD"/>
    <w:rsid w:val="005D4A0F"/>
    <w:rsid w:val="005D4EA3"/>
    <w:rsid w:val="005D51BE"/>
    <w:rsid w:val="005D5310"/>
    <w:rsid w:val="005D5E77"/>
    <w:rsid w:val="005D659A"/>
    <w:rsid w:val="005D69B4"/>
    <w:rsid w:val="005D6C8C"/>
    <w:rsid w:val="005D781B"/>
    <w:rsid w:val="005D7985"/>
    <w:rsid w:val="005D7E58"/>
    <w:rsid w:val="005E0B04"/>
    <w:rsid w:val="005E11CB"/>
    <w:rsid w:val="005E150F"/>
    <w:rsid w:val="005E299D"/>
    <w:rsid w:val="005E361A"/>
    <w:rsid w:val="005E3AC7"/>
    <w:rsid w:val="005E3AF0"/>
    <w:rsid w:val="005E4030"/>
    <w:rsid w:val="005E4DB6"/>
    <w:rsid w:val="005E5F82"/>
    <w:rsid w:val="005E6192"/>
    <w:rsid w:val="005E68A5"/>
    <w:rsid w:val="005E7A6E"/>
    <w:rsid w:val="005F0564"/>
    <w:rsid w:val="005F0601"/>
    <w:rsid w:val="005F0781"/>
    <w:rsid w:val="005F1F1C"/>
    <w:rsid w:val="005F2021"/>
    <w:rsid w:val="005F2500"/>
    <w:rsid w:val="005F281D"/>
    <w:rsid w:val="005F2CF1"/>
    <w:rsid w:val="005F3553"/>
    <w:rsid w:val="005F5721"/>
    <w:rsid w:val="005F7449"/>
    <w:rsid w:val="005F756C"/>
    <w:rsid w:val="005F7A74"/>
    <w:rsid w:val="00600254"/>
    <w:rsid w:val="00600402"/>
    <w:rsid w:val="0060267C"/>
    <w:rsid w:val="00602EAC"/>
    <w:rsid w:val="00603C69"/>
    <w:rsid w:val="00603D82"/>
    <w:rsid w:val="00603FDB"/>
    <w:rsid w:val="00604FFC"/>
    <w:rsid w:val="006059DE"/>
    <w:rsid w:val="00605C13"/>
    <w:rsid w:val="00606956"/>
    <w:rsid w:val="00606BA7"/>
    <w:rsid w:val="0060761D"/>
    <w:rsid w:val="006107E4"/>
    <w:rsid w:val="00610985"/>
    <w:rsid w:val="006129D0"/>
    <w:rsid w:val="0061332A"/>
    <w:rsid w:val="00613C3D"/>
    <w:rsid w:val="00613C80"/>
    <w:rsid w:val="00614054"/>
    <w:rsid w:val="00615086"/>
    <w:rsid w:val="00615312"/>
    <w:rsid w:val="00616298"/>
    <w:rsid w:val="00616A0C"/>
    <w:rsid w:val="00616C59"/>
    <w:rsid w:val="00616FB0"/>
    <w:rsid w:val="006174CE"/>
    <w:rsid w:val="0061773D"/>
    <w:rsid w:val="00617E40"/>
    <w:rsid w:val="006201B1"/>
    <w:rsid w:val="0062098F"/>
    <w:rsid w:val="006213CD"/>
    <w:rsid w:val="006225D7"/>
    <w:rsid w:val="006232C9"/>
    <w:rsid w:val="0062341E"/>
    <w:rsid w:val="00623788"/>
    <w:rsid w:val="00623D9D"/>
    <w:rsid w:val="00624157"/>
    <w:rsid w:val="00624C8B"/>
    <w:rsid w:val="00624F88"/>
    <w:rsid w:val="0062595B"/>
    <w:rsid w:val="00625A49"/>
    <w:rsid w:val="00625A80"/>
    <w:rsid w:val="00626C5D"/>
    <w:rsid w:val="00626FA9"/>
    <w:rsid w:val="0062773D"/>
    <w:rsid w:val="0063036E"/>
    <w:rsid w:val="00630D8C"/>
    <w:rsid w:val="006317BD"/>
    <w:rsid w:val="006317DC"/>
    <w:rsid w:val="00631883"/>
    <w:rsid w:val="0063228D"/>
    <w:rsid w:val="00632A8A"/>
    <w:rsid w:val="00637CF3"/>
    <w:rsid w:val="0064186B"/>
    <w:rsid w:val="00641E93"/>
    <w:rsid w:val="006440C6"/>
    <w:rsid w:val="006444ED"/>
    <w:rsid w:val="00644D65"/>
    <w:rsid w:val="006450C9"/>
    <w:rsid w:val="00645C97"/>
    <w:rsid w:val="00647BA5"/>
    <w:rsid w:val="00650757"/>
    <w:rsid w:val="0065133D"/>
    <w:rsid w:val="0065147D"/>
    <w:rsid w:val="00651B21"/>
    <w:rsid w:val="00652073"/>
    <w:rsid w:val="00652E6D"/>
    <w:rsid w:val="006530AC"/>
    <w:rsid w:val="00653B4C"/>
    <w:rsid w:val="00653C0A"/>
    <w:rsid w:val="00654699"/>
    <w:rsid w:val="00657C25"/>
    <w:rsid w:val="006601CD"/>
    <w:rsid w:val="00660B24"/>
    <w:rsid w:val="00660D8D"/>
    <w:rsid w:val="00661F95"/>
    <w:rsid w:val="00663A2A"/>
    <w:rsid w:val="006641BE"/>
    <w:rsid w:val="00664326"/>
    <w:rsid w:val="00664637"/>
    <w:rsid w:val="00665094"/>
    <w:rsid w:val="00665500"/>
    <w:rsid w:val="00665985"/>
    <w:rsid w:val="00665C4F"/>
    <w:rsid w:val="00666298"/>
    <w:rsid w:val="0066685A"/>
    <w:rsid w:val="00667248"/>
    <w:rsid w:val="00667331"/>
    <w:rsid w:val="0067143D"/>
    <w:rsid w:val="0067198E"/>
    <w:rsid w:val="00671F60"/>
    <w:rsid w:val="00672404"/>
    <w:rsid w:val="00672CA5"/>
    <w:rsid w:val="00675213"/>
    <w:rsid w:val="006755D6"/>
    <w:rsid w:val="0067576E"/>
    <w:rsid w:val="006758F2"/>
    <w:rsid w:val="00675A79"/>
    <w:rsid w:val="00675D86"/>
    <w:rsid w:val="006764E2"/>
    <w:rsid w:val="00676F3A"/>
    <w:rsid w:val="00677378"/>
    <w:rsid w:val="0067747F"/>
    <w:rsid w:val="00680756"/>
    <w:rsid w:val="00680980"/>
    <w:rsid w:val="00680F10"/>
    <w:rsid w:val="00681CE5"/>
    <w:rsid w:val="006827A6"/>
    <w:rsid w:val="006828E3"/>
    <w:rsid w:val="00683BDA"/>
    <w:rsid w:val="00683FFF"/>
    <w:rsid w:val="006840D0"/>
    <w:rsid w:val="00684AFF"/>
    <w:rsid w:val="00684C5C"/>
    <w:rsid w:val="006851A3"/>
    <w:rsid w:val="00686FB0"/>
    <w:rsid w:val="0069008B"/>
    <w:rsid w:val="006907F9"/>
    <w:rsid w:val="00690C2F"/>
    <w:rsid w:val="00690EB2"/>
    <w:rsid w:val="006912B9"/>
    <w:rsid w:val="006916F9"/>
    <w:rsid w:val="00691D9A"/>
    <w:rsid w:val="00692779"/>
    <w:rsid w:val="00694595"/>
    <w:rsid w:val="00694DFA"/>
    <w:rsid w:val="00695023"/>
    <w:rsid w:val="006956B0"/>
    <w:rsid w:val="006957F3"/>
    <w:rsid w:val="006979B6"/>
    <w:rsid w:val="006A027F"/>
    <w:rsid w:val="006A0A43"/>
    <w:rsid w:val="006A268D"/>
    <w:rsid w:val="006A2A12"/>
    <w:rsid w:val="006A2CEC"/>
    <w:rsid w:val="006A3CB3"/>
    <w:rsid w:val="006A4327"/>
    <w:rsid w:val="006A4386"/>
    <w:rsid w:val="006A44F6"/>
    <w:rsid w:val="006A5F07"/>
    <w:rsid w:val="006A60BC"/>
    <w:rsid w:val="006A631E"/>
    <w:rsid w:val="006A6BAD"/>
    <w:rsid w:val="006A73BF"/>
    <w:rsid w:val="006B0099"/>
    <w:rsid w:val="006B201A"/>
    <w:rsid w:val="006B2477"/>
    <w:rsid w:val="006B2A15"/>
    <w:rsid w:val="006B4094"/>
    <w:rsid w:val="006B44A7"/>
    <w:rsid w:val="006B5346"/>
    <w:rsid w:val="006B53A4"/>
    <w:rsid w:val="006B5859"/>
    <w:rsid w:val="006B5EC3"/>
    <w:rsid w:val="006B62C7"/>
    <w:rsid w:val="006B6820"/>
    <w:rsid w:val="006B709C"/>
    <w:rsid w:val="006B72FC"/>
    <w:rsid w:val="006B734B"/>
    <w:rsid w:val="006B7B82"/>
    <w:rsid w:val="006C06A9"/>
    <w:rsid w:val="006C12B5"/>
    <w:rsid w:val="006C1553"/>
    <w:rsid w:val="006C157F"/>
    <w:rsid w:val="006C1AA0"/>
    <w:rsid w:val="006C338F"/>
    <w:rsid w:val="006C3743"/>
    <w:rsid w:val="006C3FD5"/>
    <w:rsid w:val="006C5414"/>
    <w:rsid w:val="006C5559"/>
    <w:rsid w:val="006C5C28"/>
    <w:rsid w:val="006C6610"/>
    <w:rsid w:val="006C689E"/>
    <w:rsid w:val="006D0F8B"/>
    <w:rsid w:val="006D16D0"/>
    <w:rsid w:val="006D1865"/>
    <w:rsid w:val="006D1E89"/>
    <w:rsid w:val="006D28DC"/>
    <w:rsid w:val="006D315D"/>
    <w:rsid w:val="006D4005"/>
    <w:rsid w:val="006D4C81"/>
    <w:rsid w:val="006D53CB"/>
    <w:rsid w:val="006D5BC2"/>
    <w:rsid w:val="006D5EC9"/>
    <w:rsid w:val="006D60F8"/>
    <w:rsid w:val="006D652E"/>
    <w:rsid w:val="006D67C5"/>
    <w:rsid w:val="006D6FC6"/>
    <w:rsid w:val="006D7321"/>
    <w:rsid w:val="006D73A6"/>
    <w:rsid w:val="006D7854"/>
    <w:rsid w:val="006D7D45"/>
    <w:rsid w:val="006E03BD"/>
    <w:rsid w:val="006E1C72"/>
    <w:rsid w:val="006E20A4"/>
    <w:rsid w:val="006E4587"/>
    <w:rsid w:val="006E55E7"/>
    <w:rsid w:val="006E7C2D"/>
    <w:rsid w:val="006E7D2F"/>
    <w:rsid w:val="006F1CBF"/>
    <w:rsid w:val="006F3546"/>
    <w:rsid w:val="006F43F4"/>
    <w:rsid w:val="006F4896"/>
    <w:rsid w:val="006F4A9D"/>
    <w:rsid w:val="006F4B8F"/>
    <w:rsid w:val="006F4D47"/>
    <w:rsid w:val="006F5522"/>
    <w:rsid w:val="006F5F60"/>
    <w:rsid w:val="006F60B7"/>
    <w:rsid w:val="006F70F7"/>
    <w:rsid w:val="006F7F88"/>
    <w:rsid w:val="00700AA7"/>
    <w:rsid w:val="00700BEB"/>
    <w:rsid w:val="0070191D"/>
    <w:rsid w:val="00701D69"/>
    <w:rsid w:val="0070219D"/>
    <w:rsid w:val="007029D2"/>
    <w:rsid w:val="00703D29"/>
    <w:rsid w:val="00703F75"/>
    <w:rsid w:val="00704B6A"/>
    <w:rsid w:val="00704BEF"/>
    <w:rsid w:val="00704E8E"/>
    <w:rsid w:val="00704F4D"/>
    <w:rsid w:val="0070533E"/>
    <w:rsid w:val="0070569D"/>
    <w:rsid w:val="007057DC"/>
    <w:rsid w:val="007078D1"/>
    <w:rsid w:val="007105DA"/>
    <w:rsid w:val="00710610"/>
    <w:rsid w:val="00710701"/>
    <w:rsid w:val="00710A22"/>
    <w:rsid w:val="00711A5E"/>
    <w:rsid w:val="00712A39"/>
    <w:rsid w:val="007133A5"/>
    <w:rsid w:val="00713453"/>
    <w:rsid w:val="007134E3"/>
    <w:rsid w:val="0071369A"/>
    <w:rsid w:val="00714773"/>
    <w:rsid w:val="0071540E"/>
    <w:rsid w:val="00715D8F"/>
    <w:rsid w:val="00715F4A"/>
    <w:rsid w:val="00716BEA"/>
    <w:rsid w:val="007206C4"/>
    <w:rsid w:val="00721009"/>
    <w:rsid w:val="00721CF5"/>
    <w:rsid w:val="007226C2"/>
    <w:rsid w:val="00723274"/>
    <w:rsid w:val="00724A90"/>
    <w:rsid w:val="00724E8E"/>
    <w:rsid w:val="007256F6"/>
    <w:rsid w:val="00725BC3"/>
    <w:rsid w:val="00725FB2"/>
    <w:rsid w:val="00726162"/>
    <w:rsid w:val="007261E3"/>
    <w:rsid w:val="00726831"/>
    <w:rsid w:val="007272BC"/>
    <w:rsid w:val="00727552"/>
    <w:rsid w:val="00727DF1"/>
    <w:rsid w:val="007311BA"/>
    <w:rsid w:val="0073178B"/>
    <w:rsid w:val="00731A57"/>
    <w:rsid w:val="00734589"/>
    <w:rsid w:val="0073506E"/>
    <w:rsid w:val="007358DB"/>
    <w:rsid w:val="00735DFD"/>
    <w:rsid w:val="00735FCF"/>
    <w:rsid w:val="00736D0D"/>
    <w:rsid w:val="007379C6"/>
    <w:rsid w:val="0074041D"/>
    <w:rsid w:val="00741C9E"/>
    <w:rsid w:val="00745804"/>
    <w:rsid w:val="00746225"/>
    <w:rsid w:val="0074622E"/>
    <w:rsid w:val="0074765A"/>
    <w:rsid w:val="00753530"/>
    <w:rsid w:val="007538C8"/>
    <w:rsid w:val="007538EE"/>
    <w:rsid w:val="007539E0"/>
    <w:rsid w:val="00754292"/>
    <w:rsid w:val="00754784"/>
    <w:rsid w:val="00754E00"/>
    <w:rsid w:val="0075560B"/>
    <w:rsid w:val="00755C07"/>
    <w:rsid w:val="00756335"/>
    <w:rsid w:val="00756883"/>
    <w:rsid w:val="00757377"/>
    <w:rsid w:val="00757E7F"/>
    <w:rsid w:val="00760079"/>
    <w:rsid w:val="00762B57"/>
    <w:rsid w:val="00762C81"/>
    <w:rsid w:val="00763841"/>
    <w:rsid w:val="00764573"/>
    <w:rsid w:val="00764F3D"/>
    <w:rsid w:val="00765838"/>
    <w:rsid w:val="0076615E"/>
    <w:rsid w:val="0076637F"/>
    <w:rsid w:val="0076668D"/>
    <w:rsid w:val="00767032"/>
    <w:rsid w:val="007673B2"/>
    <w:rsid w:val="0076744C"/>
    <w:rsid w:val="007678BB"/>
    <w:rsid w:val="00767B89"/>
    <w:rsid w:val="0077004A"/>
    <w:rsid w:val="00771990"/>
    <w:rsid w:val="00771A00"/>
    <w:rsid w:val="00771BD4"/>
    <w:rsid w:val="00771F80"/>
    <w:rsid w:val="007731B4"/>
    <w:rsid w:val="00773666"/>
    <w:rsid w:val="00773FCB"/>
    <w:rsid w:val="00774087"/>
    <w:rsid w:val="0077425B"/>
    <w:rsid w:val="007742E3"/>
    <w:rsid w:val="007745B5"/>
    <w:rsid w:val="00774D49"/>
    <w:rsid w:val="0077565C"/>
    <w:rsid w:val="00775BB1"/>
    <w:rsid w:val="00776CA3"/>
    <w:rsid w:val="00780D77"/>
    <w:rsid w:val="0078173A"/>
    <w:rsid w:val="00782957"/>
    <w:rsid w:val="007831B4"/>
    <w:rsid w:val="0078437F"/>
    <w:rsid w:val="00784A18"/>
    <w:rsid w:val="00786062"/>
    <w:rsid w:val="00787739"/>
    <w:rsid w:val="0078793B"/>
    <w:rsid w:val="00790BA2"/>
    <w:rsid w:val="00791BD4"/>
    <w:rsid w:val="00792384"/>
    <w:rsid w:val="007934B9"/>
    <w:rsid w:val="0079470C"/>
    <w:rsid w:val="00794D27"/>
    <w:rsid w:val="0079561B"/>
    <w:rsid w:val="00795A99"/>
    <w:rsid w:val="00795C9B"/>
    <w:rsid w:val="0079624A"/>
    <w:rsid w:val="00796435"/>
    <w:rsid w:val="00796EF0"/>
    <w:rsid w:val="007A1374"/>
    <w:rsid w:val="007A14EF"/>
    <w:rsid w:val="007A177A"/>
    <w:rsid w:val="007A1E0E"/>
    <w:rsid w:val="007A23AE"/>
    <w:rsid w:val="007A3EC9"/>
    <w:rsid w:val="007A41EF"/>
    <w:rsid w:val="007A4C54"/>
    <w:rsid w:val="007A5267"/>
    <w:rsid w:val="007A592C"/>
    <w:rsid w:val="007A6018"/>
    <w:rsid w:val="007A618D"/>
    <w:rsid w:val="007A698E"/>
    <w:rsid w:val="007A6BCB"/>
    <w:rsid w:val="007A7498"/>
    <w:rsid w:val="007A7BC3"/>
    <w:rsid w:val="007A7E62"/>
    <w:rsid w:val="007B00C1"/>
    <w:rsid w:val="007B1256"/>
    <w:rsid w:val="007B1A98"/>
    <w:rsid w:val="007B2784"/>
    <w:rsid w:val="007B31E8"/>
    <w:rsid w:val="007B4505"/>
    <w:rsid w:val="007B5215"/>
    <w:rsid w:val="007B5D2E"/>
    <w:rsid w:val="007B5F5B"/>
    <w:rsid w:val="007B655F"/>
    <w:rsid w:val="007B74AF"/>
    <w:rsid w:val="007B74D4"/>
    <w:rsid w:val="007B7848"/>
    <w:rsid w:val="007B7B7B"/>
    <w:rsid w:val="007B7BCF"/>
    <w:rsid w:val="007C04D8"/>
    <w:rsid w:val="007C1E2C"/>
    <w:rsid w:val="007C3FD6"/>
    <w:rsid w:val="007C47C2"/>
    <w:rsid w:val="007C4B6B"/>
    <w:rsid w:val="007C4FA6"/>
    <w:rsid w:val="007C558B"/>
    <w:rsid w:val="007C5DD0"/>
    <w:rsid w:val="007C5F8A"/>
    <w:rsid w:val="007C6FC8"/>
    <w:rsid w:val="007C76E7"/>
    <w:rsid w:val="007C7FF5"/>
    <w:rsid w:val="007D171F"/>
    <w:rsid w:val="007D29C1"/>
    <w:rsid w:val="007D508E"/>
    <w:rsid w:val="007D62CD"/>
    <w:rsid w:val="007D7105"/>
    <w:rsid w:val="007D79DF"/>
    <w:rsid w:val="007E219E"/>
    <w:rsid w:val="007E2AB3"/>
    <w:rsid w:val="007E2EF9"/>
    <w:rsid w:val="007E3A7C"/>
    <w:rsid w:val="007E4997"/>
    <w:rsid w:val="007E5C09"/>
    <w:rsid w:val="007E70A8"/>
    <w:rsid w:val="007E7905"/>
    <w:rsid w:val="007F015A"/>
    <w:rsid w:val="007F01CF"/>
    <w:rsid w:val="007F216F"/>
    <w:rsid w:val="007F251A"/>
    <w:rsid w:val="007F2985"/>
    <w:rsid w:val="007F3B14"/>
    <w:rsid w:val="007F47AD"/>
    <w:rsid w:val="007F5BDD"/>
    <w:rsid w:val="007F6A83"/>
    <w:rsid w:val="007F70E7"/>
    <w:rsid w:val="007F7DEC"/>
    <w:rsid w:val="008000BB"/>
    <w:rsid w:val="00801669"/>
    <w:rsid w:val="00801DD5"/>
    <w:rsid w:val="00802466"/>
    <w:rsid w:val="00802982"/>
    <w:rsid w:val="008029B2"/>
    <w:rsid w:val="00802D1E"/>
    <w:rsid w:val="00804372"/>
    <w:rsid w:val="0080579F"/>
    <w:rsid w:val="00806682"/>
    <w:rsid w:val="00806EE2"/>
    <w:rsid w:val="008073A4"/>
    <w:rsid w:val="00807A4D"/>
    <w:rsid w:val="00807B79"/>
    <w:rsid w:val="00807FAE"/>
    <w:rsid w:val="00807FE7"/>
    <w:rsid w:val="0081125B"/>
    <w:rsid w:val="0081211A"/>
    <w:rsid w:val="0081234F"/>
    <w:rsid w:val="0081252D"/>
    <w:rsid w:val="0081310B"/>
    <w:rsid w:val="008150C8"/>
    <w:rsid w:val="00816670"/>
    <w:rsid w:val="00816899"/>
    <w:rsid w:val="0081697C"/>
    <w:rsid w:val="00817F7B"/>
    <w:rsid w:val="00820C6B"/>
    <w:rsid w:val="00820FDE"/>
    <w:rsid w:val="008232D2"/>
    <w:rsid w:val="0082472D"/>
    <w:rsid w:val="00830B0D"/>
    <w:rsid w:val="00830C92"/>
    <w:rsid w:val="00830ED5"/>
    <w:rsid w:val="00831163"/>
    <w:rsid w:val="00831F56"/>
    <w:rsid w:val="008331EF"/>
    <w:rsid w:val="0083355D"/>
    <w:rsid w:val="008338F5"/>
    <w:rsid w:val="00833B20"/>
    <w:rsid w:val="00833F5F"/>
    <w:rsid w:val="00834D1A"/>
    <w:rsid w:val="00834D2B"/>
    <w:rsid w:val="00834E89"/>
    <w:rsid w:val="00835A0B"/>
    <w:rsid w:val="00836250"/>
    <w:rsid w:val="00836C98"/>
    <w:rsid w:val="00840473"/>
    <w:rsid w:val="008454C6"/>
    <w:rsid w:val="0084569F"/>
    <w:rsid w:val="008463F6"/>
    <w:rsid w:val="008471D1"/>
    <w:rsid w:val="00850363"/>
    <w:rsid w:val="00850DEC"/>
    <w:rsid w:val="00852710"/>
    <w:rsid w:val="008538D8"/>
    <w:rsid w:val="00853AFA"/>
    <w:rsid w:val="00854B79"/>
    <w:rsid w:val="00854EA3"/>
    <w:rsid w:val="008552A1"/>
    <w:rsid w:val="0085641D"/>
    <w:rsid w:val="008574B9"/>
    <w:rsid w:val="008575D7"/>
    <w:rsid w:val="00860204"/>
    <w:rsid w:val="00860663"/>
    <w:rsid w:val="00860714"/>
    <w:rsid w:val="0086097C"/>
    <w:rsid w:val="008618A8"/>
    <w:rsid w:val="0086196D"/>
    <w:rsid w:val="00861A16"/>
    <w:rsid w:val="00862929"/>
    <w:rsid w:val="00862B26"/>
    <w:rsid w:val="00862E31"/>
    <w:rsid w:val="00862F65"/>
    <w:rsid w:val="00863218"/>
    <w:rsid w:val="00863666"/>
    <w:rsid w:val="0086552D"/>
    <w:rsid w:val="0086558E"/>
    <w:rsid w:val="00865699"/>
    <w:rsid w:val="0086576A"/>
    <w:rsid w:val="00865F8E"/>
    <w:rsid w:val="00866D0B"/>
    <w:rsid w:val="00867B70"/>
    <w:rsid w:val="00867F53"/>
    <w:rsid w:val="00867FB5"/>
    <w:rsid w:val="00870381"/>
    <w:rsid w:val="00870653"/>
    <w:rsid w:val="00870675"/>
    <w:rsid w:val="008708E9"/>
    <w:rsid w:val="00870C27"/>
    <w:rsid w:val="00870D1F"/>
    <w:rsid w:val="00871630"/>
    <w:rsid w:val="0087184F"/>
    <w:rsid w:val="00872134"/>
    <w:rsid w:val="00873197"/>
    <w:rsid w:val="008734AF"/>
    <w:rsid w:val="00873CB7"/>
    <w:rsid w:val="008741A0"/>
    <w:rsid w:val="00874203"/>
    <w:rsid w:val="00874D59"/>
    <w:rsid w:val="00875689"/>
    <w:rsid w:val="008758BD"/>
    <w:rsid w:val="00875924"/>
    <w:rsid w:val="00877033"/>
    <w:rsid w:val="00877C25"/>
    <w:rsid w:val="00880D30"/>
    <w:rsid w:val="00880D49"/>
    <w:rsid w:val="00881643"/>
    <w:rsid w:val="00881BD0"/>
    <w:rsid w:val="008827D3"/>
    <w:rsid w:val="0088451F"/>
    <w:rsid w:val="00884A40"/>
    <w:rsid w:val="00884AC9"/>
    <w:rsid w:val="00884C86"/>
    <w:rsid w:val="008860AF"/>
    <w:rsid w:val="00891B45"/>
    <w:rsid w:val="008921B8"/>
    <w:rsid w:val="00893ED5"/>
    <w:rsid w:val="00894154"/>
    <w:rsid w:val="0089706E"/>
    <w:rsid w:val="008A0093"/>
    <w:rsid w:val="008A0188"/>
    <w:rsid w:val="008A0C6C"/>
    <w:rsid w:val="008A3811"/>
    <w:rsid w:val="008A4483"/>
    <w:rsid w:val="008A4930"/>
    <w:rsid w:val="008A697D"/>
    <w:rsid w:val="008A6D81"/>
    <w:rsid w:val="008A73B6"/>
    <w:rsid w:val="008B1342"/>
    <w:rsid w:val="008B135D"/>
    <w:rsid w:val="008B13A2"/>
    <w:rsid w:val="008B21E8"/>
    <w:rsid w:val="008B28DA"/>
    <w:rsid w:val="008B333F"/>
    <w:rsid w:val="008B4925"/>
    <w:rsid w:val="008B501D"/>
    <w:rsid w:val="008B5A55"/>
    <w:rsid w:val="008B5F45"/>
    <w:rsid w:val="008B6695"/>
    <w:rsid w:val="008B745E"/>
    <w:rsid w:val="008B747E"/>
    <w:rsid w:val="008C05EE"/>
    <w:rsid w:val="008C0B1E"/>
    <w:rsid w:val="008C0E1B"/>
    <w:rsid w:val="008C1CF0"/>
    <w:rsid w:val="008C6725"/>
    <w:rsid w:val="008C7435"/>
    <w:rsid w:val="008C74C0"/>
    <w:rsid w:val="008D0A40"/>
    <w:rsid w:val="008D363F"/>
    <w:rsid w:val="008D4B14"/>
    <w:rsid w:val="008D6DFA"/>
    <w:rsid w:val="008D6ED3"/>
    <w:rsid w:val="008D7325"/>
    <w:rsid w:val="008D798B"/>
    <w:rsid w:val="008D7FA5"/>
    <w:rsid w:val="008D7FF7"/>
    <w:rsid w:val="008E0691"/>
    <w:rsid w:val="008E12ED"/>
    <w:rsid w:val="008E1EE2"/>
    <w:rsid w:val="008E29F2"/>
    <w:rsid w:val="008E2A79"/>
    <w:rsid w:val="008E2B49"/>
    <w:rsid w:val="008E4679"/>
    <w:rsid w:val="008E4E61"/>
    <w:rsid w:val="008E52C1"/>
    <w:rsid w:val="008E5D2D"/>
    <w:rsid w:val="008E6429"/>
    <w:rsid w:val="008E71CE"/>
    <w:rsid w:val="008E7345"/>
    <w:rsid w:val="008F038B"/>
    <w:rsid w:val="008F08F0"/>
    <w:rsid w:val="008F1EC4"/>
    <w:rsid w:val="008F2167"/>
    <w:rsid w:val="008F2BFA"/>
    <w:rsid w:val="008F3003"/>
    <w:rsid w:val="008F308E"/>
    <w:rsid w:val="008F4695"/>
    <w:rsid w:val="008F5EDA"/>
    <w:rsid w:val="008F60CC"/>
    <w:rsid w:val="008F628B"/>
    <w:rsid w:val="008F6B81"/>
    <w:rsid w:val="008F750A"/>
    <w:rsid w:val="008F755F"/>
    <w:rsid w:val="00900021"/>
    <w:rsid w:val="0090036B"/>
    <w:rsid w:val="00900541"/>
    <w:rsid w:val="0090147F"/>
    <w:rsid w:val="009017AA"/>
    <w:rsid w:val="00901A29"/>
    <w:rsid w:val="00901BBE"/>
    <w:rsid w:val="0090303D"/>
    <w:rsid w:val="00903697"/>
    <w:rsid w:val="00903698"/>
    <w:rsid w:val="00905021"/>
    <w:rsid w:val="009057F6"/>
    <w:rsid w:val="00905936"/>
    <w:rsid w:val="0090651F"/>
    <w:rsid w:val="009069B0"/>
    <w:rsid w:val="009071C8"/>
    <w:rsid w:val="00907F84"/>
    <w:rsid w:val="0091005C"/>
    <w:rsid w:val="00910C07"/>
    <w:rsid w:val="009114D1"/>
    <w:rsid w:val="0091295C"/>
    <w:rsid w:val="00912BC0"/>
    <w:rsid w:val="00913A16"/>
    <w:rsid w:val="0091401D"/>
    <w:rsid w:val="00914E0C"/>
    <w:rsid w:val="00915A8D"/>
    <w:rsid w:val="00915EF1"/>
    <w:rsid w:val="009162D2"/>
    <w:rsid w:val="00916E0B"/>
    <w:rsid w:val="0091793E"/>
    <w:rsid w:val="0092039B"/>
    <w:rsid w:val="009205B2"/>
    <w:rsid w:val="009213E6"/>
    <w:rsid w:val="00921B3B"/>
    <w:rsid w:val="00921D0A"/>
    <w:rsid w:val="00921F3C"/>
    <w:rsid w:val="00922514"/>
    <w:rsid w:val="00922889"/>
    <w:rsid w:val="00923D18"/>
    <w:rsid w:val="009241FB"/>
    <w:rsid w:val="0092550E"/>
    <w:rsid w:val="009257B2"/>
    <w:rsid w:val="00926A8F"/>
    <w:rsid w:val="00926BB2"/>
    <w:rsid w:val="00926E77"/>
    <w:rsid w:val="009270B0"/>
    <w:rsid w:val="009274F0"/>
    <w:rsid w:val="00930B6E"/>
    <w:rsid w:val="00931B7D"/>
    <w:rsid w:val="00932C09"/>
    <w:rsid w:val="0093374A"/>
    <w:rsid w:val="00934AEE"/>
    <w:rsid w:val="00934C1F"/>
    <w:rsid w:val="0093576C"/>
    <w:rsid w:val="009359B0"/>
    <w:rsid w:val="00936579"/>
    <w:rsid w:val="009379BB"/>
    <w:rsid w:val="00940259"/>
    <w:rsid w:val="0094110F"/>
    <w:rsid w:val="009413F2"/>
    <w:rsid w:val="00942078"/>
    <w:rsid w:val="00943254"/>
    <w:rsid w:val="009439FD"/>
    <w:rsid w:val="00945067"/>
    <w:rsid w:val="009458E1"/>
    <w:rsid w:val="0094607A"/>
    <w:rsid w:val="00946BA5"/>
    <w:rsid w:val="00950BA2"/>
    <w:rsid w:val="00950FF7"/>
    <w:rsid w:val="0095267B"/>
    <w:rsid w:val="0095351E"/>
    <w:rsid w:val="009549B5"/>
    <w:rsid w:val="00955868"/>
    <w:rsid w:val="0095586D"/>
    <w:rsid w:val="0095692E"/>
    <w:rsid w:val="00956950"/>
    <w:rsid w:val="0095706D"/>
    <w:rsid w:val="00957B1E"/>
    <w:rsid w:val="00960F85"/>
    <w:rsid w:val="00961DCF"/>
    <w:rsid w:val="00962A41"/>
    <w:rsid w:val="009636DF"/>
    <w:rsid w:val="009637ED"/>
    <w:rsid w:val="00963C3A"/>
    <w:rsid w:val="00964291"/>
    <w:rsid w:val="009644EA"/>
    <w:rsid w:val="00964BE0"/>
    <w:rsid w:val="009651FB"/>
    <w:rsid w:val="0096739F"/>
    <w:rsid w:val="009701A1"/>
    <w:rsid w:val="00970DDB"/>
    <w:rsid w:val="009718E5"/>
    <w:rsid w:val="00971C4F"/>
    <w:rsid w:val="00972168"/>
    <w:rsid w:val="0097277D"/>
    <w:rsid w:val="00972ED2"/>
    <w:rsid w:val="00972F93"/>
    <w:rsid w:val="0097490A"/>
    <w:rsid w:val="00974E31"/>
    <w:rsid w:val="009751C4"/>
    <w:rsid w:val="009757B8"/>
    <w:rsid w:val="009757F7"/>
    <w:rsid w:val="00975D59"/>
    <w:rsid w:val="00976B3C"/>
    <w:rsid w:val="009773FA"/>
    <w:rsid w:val="0098058C"/>
    <w:rsid w:val="00981627"/>
    <w:rsid w:val="009824FF"/>
    <w:rsid w:val="009836EB"/>
    <w:rsid w:val="0098386E"/>
    <w:rsid w:val="009849D8"/>
    <w:rsid w:val="00985628"/>
    <w:rsid w:val="00985BC2"/>
    <w:rsid w:val="00985E46"/>
    <w:rsid w:val="00990F1F"/>
    <w:rsid w:val="009944C8"/>
    <w:rsid w:val="009953B8"/>
    <w:rsid w:val="00997A5E"/>
    <w:rsid w:val="00997D9B"/>
    <w:rsid w:val="009A0ECC"/>
    <w:rsid w:val="009A14E2"/>
    <w:rsid w:val="009A2C3E"/>
    <w:rsid w:val="009A32D2"/>
    <w:rsid w:val="009A38A1"/>
    <w:rsid w:val="009A39F5"/>
    <w:rsid w:val="009A4027"/>
    <w:rsid w:val="009A6616"/>
    <w:rsid w:val="009B1043"/>
    <w:rsid w:val="009B1819"/>
    <w:rsid w:val="009B29B1"/>
    <w:rsid w:val="009B2DBF"/>
    <w:rsid w:val="009B3378"/>
    <w:rsid w:val="009B43EA"/>
    <w:rsid w:val="009B4DA0"/>
    <w:rsid w:val="009B5EFE"/>
    <w:rsid w:val="009B5F20"/>
    <w:rsid w:val="009B60F9"/>
    <w:rsid w:val="009B6B2F"/>
    <w:rsid w:val="009B6DE8"/>
    <w:rsid w:val="009C045F"/>
    <w:rsid w:val="009C0820"/>
    <w:rsid w:val="009C0C1D"/>
    <w:rsid w:val="009C0E8D"/>
    <w:rsid w:val="009C186E"/>
    <w:rsid w:val="009C2162"/>
    <w:rsid w:val="009C276A"/>
    <w:rsid w:val="009C3800"/>
    <w:rsid w:val="009C3E15"/>
    <w:rsid w:val="009C42C3"/>
    <w:rsid w:val="009C54E6"/>
    <w:rsid w:val="009C5A5C"/>
    <w:rsid w:val="009C6096"/>
    <w:rsid w:val="009C6A28"/>
    <w:rsid w:val="009D0766"/>
    <w:rsid w:val="009D2849"/>
    <w:rsid w:val="009D331A"/>
    <w:rsid w:val="009D3B45"/>
    <w:rsid w:val="009D3DC2"/>
    <w:rsid w:val="009D53FE"/>
    <w:rsid w:val="009D6C78"/>
    <w:rsid w:val="009D6EB1"/>
    <w:rsid w:val="009E0B26"/>
    <w:rsid w:val="009E0F3E"/>
    <w:rsid w:val="009E0FF2"/>
    <w:rsid w:val="009E1335"/>
    <w:rsid w:val="009E253C"/>
    <w:rsid w:val="009E2A05"/>
    <w:rsid w:val="009E6A37"/>
    <w:rsid w:val="009E6EC1"/>
    <w:rsid w:val="009F00EC"/>
    <w:rsid w:val="009F01BF"/>
    <w:rsid w:val="009F0311"/>
    <w:rsid w:val="009F1249"/>
    <w:rsid w:val="009F21A5"/>
    <w:rsid w:val="009F2656"/>
    <w:rsid w:val="009F3A1B"/>
    <w:rsid w:val="009F4BB3"/>
    <w:rsid w:val="009F50A1"/>
    <w:rsid w:val="009F51F1"/>
    <w:rsid w:val="009F5C78"/>
    <w:rsid w:val="009F6631"/>
    <w:rsid w:val="009F6827"/>
    <w:rsid w:val="009F74FF"/>
    <w:rsid w:val="009F7F80"/>
    <w:rsid w:val="00A001DA"/>
    <w:rsid w:val="00A00D73"/>
    <w:rsid w:val="00A0163A"/>
    <w:rsid w:val="00A0230B"/>
    <w:rsid w:val="00A02F83"/>
    <w:rsid w:val="00A0347C"/>
    <w:rsid w:val="00A03B0B"/>
    <w:rsid w:val="00A04024"/>
    <w:rsid w:val="00A04CE4"/>
    <w:rsid w:val="00A05566"/>
    <w:rsid w:val="00A068AB"/>
    <w:rsid w:val="00A068E8"/>
    <w:rsid w:val="00A079E2"/>
    <w:rsid w:val="00A07E18"/>
    <w:rsid w:val="00A11440"/>
    <w:rsid w:val="00A11469"/>
    <w:rsid w:val="00A11CD6"/>
    <w:rsid w:val="00A1252E"/>
    <w:rsid w:val="00A12C93"/>
    <w:rsid w:val="00A130ED"/>
    <w:rsid w:val="00A1396D"/>
    <w:rsid w:val="00A13B91"/>
    <w:rsid w:val="00A13BF5"/>
    <w:rsid w:val="00A13F36"/>
    <w:rsid w:val="00A14C4E"/>
    <w:rsid w:val="00A14CE6"/>
    <w:rsid w:val="00A14D1C"/>
    <w:rsid w:val="00A14EA6"/>
    <w:rsid w:val="00A24212"/>
    <w:rsid w:val="00A24D19"/>
    <w:rsid w:val="00A25188"/>
    <w:rsid w:val="00A25660"/>
    <w:rsid w:val="00A25B71"/>
    <w:rsid w:val="00A26321"/>
    <w:rsid w:val="00A30108"/>
    <w:rsid w:val="00A303F4"/>
    <w:rsid w:val="00A304E1"/>
    <w:rsid w:val="00A3072A"/>
    <w:rsid w:val="00A30C3B"/>
    <w:rsid w:val="00A31313"/>
    <w:rsid w:val="00A32B21"/>
    <w:rsid w:val="00A3312B"/>
    <w:rsid w:val="00A33EE5"/>
    <w:rsid w:val="00A364C8"/>
    <w:rsid w:val="00A405B2"/>
    <w:rsid w:val="00A405D0"/>
    <w:rsid w:val="00A4089D"/>
    <w:rsid w:val="00A409F0"/>
    <w:rsid w:val="00A416F2"/>
    <w:rsid w:val="00A4281E"/>
    <w:rsid w:val="00A428EA"/>
    <w:rsid w:val="00A43093"/>
    <w:rsid w:val="00A43474"/>
    <w:rsid w:val="00A44DD1"/>
    <w:rsid w:val="00A44E0A"/>
    <w:rsid w:val="00A46318"/>
    <w:rsid w:val="00A46373"/>
    <w:rsid w:val="00A46475"/>
    <w:rsid w:val="00A46804"/>
    <w:rsid w:val="00A46F6D"/>
    <w:rsid w:val="00A475E9"/>
    <w:rsid w:val="00A476C0"/>
    <w:rsid w:val="00A477C5"/>
    <w:rsid w:val="00A50223"/>
    <w:rsid w:val="00A50C5F"/>
    <w:rsid w:val="00A5127C"/>
    <w:rsid w:val="00A512DB"/>
    <w:rsid w:val="00A52804"/>
    <w:rsid w:val="00A52FFE"/>
    <w:rsid w:val="00A533CA"/>
    <w:rsid w:val="00A5341E"/>
    <w:rsid w:val="00A537CD"/>
    <w:rsid w:val="00A53C51"/>
    <w:rsid w:val="00A54080"/>
    <w:rsid w:val="00A556B9"/>
    <w:rsid w:val="00A55AB3"/>
    <w:rsid w:val="00A56110"/>
    <w:rsid w:val="00A56DF0"/>
    <w:rsid w:val="00A57551"/>
    <w:rsid w:val="00A5790F"/>
    <w:rsid w:val="00A60DB6"/>
    <w:rsid w:val="00A6136E"/>
    <w:rsid w:val="00A61DEE"/>
    <w:rsid w:val="00A62DD9"/>
    <w:rsid w:val="00A6300C"/>
    <w:rsid w:val="00A6389E"/>
    <w:rsid w:val="00A63F57"/>
    <w:rsid w:val="00A65896"/>
    <w:rsid w:val="00A67100"/>
    <w:rsid w:val="00A67132"/>
    <w:rsid w:val="00A7074E"/>
    <w:rsid w:val="00A711D0"/>
    <w:rsid w:val="00A72128"/>
    <w:rsid w:val="00A74A04"/>
    <w:rsid w:val="00A74BF5"/>
    <w:rsid w:val="00A74E0D"/>
    <w:rsid w:val="00A74E7E"/>
    <w:rsid w:val="00A7515D"/>
    <w:rsid w:val="00A752D4"/>
    <w:rsid w:val="00A756DD"/>
    <w:rsid w:val="00A7623C"/>
    <w:rsid w:val="00A774FB"/>
    <w:rsid w:val="00A800BC"/>
    <w:rsid w:val="00A80A67"/>
    <w:rsid w:val="00A80BE7"/>
    <w:rsid w:val="00A81020"/>
    <w:rsid w:val="00A815C4"/>
    <w:rsid w:val="00A81FBC"/>
    <w:rsid w:val="00A82353"/>
    <w:rsid w:val="00A82A47"/>
    <w:rsid w:val="00A82ED3"/>
    <w:rsid w:val="00A846F3"/>
    <w:rsid w:val="00A84CAE"/>
    <w:rsid w:val="00A85368"/>
    <w:rsid w:val="00A866BF"/>
    <w:rsid w:val="00A86F88"/>
    <w:rsid w:val="00A8709B"/>
    <w:rsid w:val="00A901B7"/>
    <w:rsid w:val="00A90610"/>
    <w:rsid w:val="00A90A1A"/>
    <w:rsid w:val="00A90E1D"/>
    <w:rsid w:val="00A92AFD"/>
    <w:rsid w:val="00A92F61"/>
    <w:rsid w:val="00A9577C"/>
    <w:rsid w:val="00A95FBF"/>
    <w:rsid w:val="00A975BB"/>
    <w:rsid w:val="00A97DEE"/>
    <w:rsid w:val="00A97F03"/>
    <w:rsid w:val="00AA0A45"/>
    <w:rsid w:val="00AA1B5A"/>
    <w:rsid w:val="00AA2509"/>
    <w:rsid w:val="00AA281A"/>
    <w:rsid w:val="00AA2AC1"/>
    <w:rsid w:val="00AA2DAF"/>
    <w:rsid w:val="00AA356A"/>
    <w:rsid w:val="00AA3612"/>
    <w:rsid w:val="00AA491B"/>
    <w:rsid w:val="00AA5AA8"/>
    <w:rsid w:val="00AA6DBB"/>
    <w:rsid w:val="00AA74F6"/>
    <w:rsid w:val="00AA7676"/>
    <w:rsid w:val="00AA7697"/>
    <w:rsid w:val="00AB0A80"/>
    <w:rsid w:val="00AB116F"/>
    <w:rsid w:val="00AB21C1"/>
    <w:rsid w:val="00AB2FC9"/>
    <w:rsid w:val="00AB310E"/>
    <w:rsid w:val="00AB3DF1"/>
    <w:rsid w:val="00AB410F"/>
    <w:rsid w:val="00AB5EFD"/>
    <w:rsid w:val="00AB60DA"/>
    <w:rsid w:val="00AB65AE"/>
    <w:rsid w:val="00AB6871"/>
    <w:rsid w:val="00AB6AAE"/>
    <w:rsid w:val="00AB6B1A"/>
    <w:rsid w:val="00AB77AB"/>
    <w:rsid w:val="00AB7B47"/>
    <w:rsid w:val="00AC0C73"/>
    <w:rsid w:val="00AC0D87"/>
    <w:rsid w:val="00AC115E"/>
    <w:rsid w:val="00AC1DC6"/>
    <w:rsid w:val="00AC1E02"/>
    <w:rsid w:val="00AC3430"/>
    <w:rsid w:val="00AC3681"/>
    <w:rsid w:val="00AC3FC9"/>
    <w:rsid w:val="00AC520A"/>
    <w:rsid w:val="00AC60A0"/>
    <w:rsid w:val="00AC6CC0"/>
    <w:rsid w:val="00AC7190"/>
    <w:rsid w:val="00AD17C6"/>
    <w:rsid w:val="00AD2279"/>
    <w:rsid w:val="00AD26AC"/>
    <w:rsid w:val="00AD2D84"/>
    <w:rsid w:val="00AD3687"/>
    <w:rsid w:val="00AD58D8"/>
    <w:rsid w:val="00AD6474"/>
    <w:rsid w:val="00AD6AFF"/>
    <w:rsid w:val="00AD71CE"/>
    <w:rsid w:val="00AD747B"/>
    <w:rsid w:val="00AD7517"/>
    <w:rsid w:val="00AE18EC"/>
    <w:rsid w:val="00AE1A1B"/>
    <w:rsid w:val="00AE2218"/>
    <w:rsid w:val="00AE326F"/>
    <w:rsid w:val="00AE336A"/>
    <w:rsid w:val="00AE479F"/>
    <w:rsid w:val="00AE4B46"/>
    <w:rsid w:val="00AE5B19"/>
    <w:rsid w:val="00AE5C4E"/>
    <w:rsid w:val="00AE6C03"/>
    <w:rsid w:val="00AE6CAC"/>
    <w:rsid w:val="00AE6DE9"/>
    <w:rsid w:val="00AE7DB2"/>
    <w:rsid w:val="00AE7E67"/>
    <w:rsid w:val="00AF1010"/>
    <w:rsid w:val="00AF1635"/>
    <w:rsid w:val="00AF165C"/>
    <w:rsid w:val="00AF54CE"/>
    <w:rsid w:val="00AF5FCB"/>
    <w:rsid w:val="00AF6347"/>
    <w:rsid w:val="00AF6833"/>
    <w:rsid w:val="00AF6F66"/>
    <w:rsid w:val="00AF6FE5"/>
    <w:rsid w:val="00AF7386"/>
    <w:rsid w:val="00B008C0"/>
    <w:rsid w:val="00B00E62"/>
    <w:rsid w:val="00B02083"/>
    <w:rsid w:val="00B02D5A"/>
    <w:rsid w:val="00B04997"/>
    <w:rsid w:val="00B05614"/>
    <w:rsid w:val="00B06543"/>
    <w:rsid w:val="00B126EF"/>
    <w:rsid w:val="00B12CAF"/>
    <w:rsid w:val="00B13A37"/>
    <w:rsid w:val="00B1426A"/>
    <w:rsid w:val="00B1535B"/>
    <w:rsid w:val="00B15B28"/>
    <w:rsid w:val="00B17113"/>
    <w:rsid w:val="00B178D6"/>
    <w:rsid w:val="00B20451"/>
    <w:rsid w:val="00B20565"/>
    <w:rsid w:val="00B20E79"/>
    <w:rsid w:val="00B21413"/>
    <w:rsid w:val="00B2178A"/>
    <w:rsid w:val="00B21D58"/>
    <w:rsid w:val="00B22EF4"/>
    <w:rsid w:val="00B23695"/>
    <w:rsid w:val="00B23A15"/>
    <w:rsid w:val="00B2403F"/>
    <w:rsid w:val="00B25931"/>
    <w:rsid w:val="00B25EC7"/>
    <w:rsid w:val="00B262E4"/>
    <w:rsid w:val="00B26F55"/>
    <w:rsid w:val="00B27B22"/>
    <w:rsid w:val="00B30812"/>
    <w:rsid w:val="00B30967"/>
    <w:rsid w:val="00B30B34"/>
    <w:rsid w:val="00B3102D"/>
    <w:rsid w:val="00B31A8B"/>
    <w:rsid w:val="00B31BDC"/>
    <w:rsid w:val="00B32708"/>
    <w:rsid w:val="00B32EBE"/>
    <w:rsid w:val="00B33534"/>
    <w:rsid w:val="00B336DA"/>
    <w:rsid w:val="00B33BEA"/>
    <w:rsid w:val="00B33D8C"/>
    <w:rsid w:val="00B35227"/>
    <w:rsid w:val="00B35A86"/>
    <w:rsid w:val="00B361A3"/>
    <w:rsid w:val="00B3695F"/>
    <w:rsid w:val="00B36B8A"/>
    <w:rsid w:val="00B36C16"/>
    <w:rsid w:val="00B3720F"/>
    <w:rsid w:val="00B37BB2"/>
    <w:rsid w:val="00B37CB8"/>
    <w:rsid w:val="00B40947"/>
    <w:rsid w:val="00B40ED6"/>
    <w:rsid w:val="00B4130F"/>
    <w:rsid w:val="00B41984"/>
    <w:rsid w:val="00B41B3A"/>
    <w:rsid w:val="00B41C4E"/>
    <w:rsid w:val="00B41F62"/>
    <w:rsid w:val="00B42003"/>
    <w:rsid w:val="00B421DD"/>
    <w:rsid w:val="00B42234"/>
    <w:rsid w:val="00B42DE5"/>
    <w:rsid w:val="00B43259"/>
    <w:rsid w:val="00B433C2"/>
    <w:rsid w:val="00B4354C"/>
    <w:rsid w:val="00B4359F"/>
    <w:rsid w:val="00B43DAB"/>
    <w:rsid w:val="00B44132"/>
    <w:rsid w:val="00B44280"/>
    <w:rsid w:val="00B448E1"/>
    <w:rsid w:val="00B44D1C"/>
    <w:rsid w:val="00B45233"/>
    <w:rsid w:val="00B460C4"/>
    <w:rsid w:val="00B46734"/>
    <w:rsid w:val="00B503EC"/>
    <w:rsid w:val="00B5044A"/>
    <w:rsid w:val="00B516FD"/>
    <w:rsid w:val="00B537A6"/>
    <w:rsid w:val="00B5440F"/>
    <w:rsid w:val="00B549E7"/>
    <w:rsid w:val="00B54A6A"/>
    <w:rsid w:val="00B54AAF"/>
    <w:rsid w:val="00B56D61"/>
    <w:rsid w:val="00B571D9"/>
    <w:rsid w:val="00B5775F"/>
    <w:rsid w:val="00B57B47"/>
    <w:rsid w:val="00B57F7C"/>
    <w:rsid w:val="00B613B6"/>
    <w:rsid w:val="00B616F7"/>
    <w:rsid w:val="00B62D32"/>
    <w:rsid w:val="00B63E77"/>
    <w:rsid w:val="00B648F7"/>
    <w:rsid w:val="00B65851"/>
    <w:rsid w:val="00B65A47"/>
    <w:rsid w:val="00B65E84"/>
    <w:rsid w:val="00B66B49"/>
    <w:rsid w:val="00B66E93"/>
    <w:rsid w:val="00B671C8"/>
    <w:rsid w:val="00B70078"/>
    <w:rsid w:val="00B701C7"/>
    <w:rsid w:val="00B70831"/>
    <w:rsid w:val="00B709E4"/>
    <w:rsid w:val="00B7108D"/>
    <w:rsid w:val="00B7155C"/>
    <w:rsid w:val="00B717A4"/>
    <w:rsid w:val="00B718C1"/>
    <w:rsid w:val="00B732A3"/>
    <w:rsid w:val="00B742D2"/>
    <w:rsid w:val="00B75C1B"/>
    <w:rsid w:val="00B768C3"/>
    <w:rsid w:val="00B77808"/>
    <w:rsid w:val="00B77832"/>
    <w:rsid w:val="00B80B97"/>
    <w:rsid w:val="00B80F1D"/>
    <w:rsid w:val="00B81A5B"/>
    <w:rsid w:val="00B82C66"/>
    <w:rsid w:val="00B82D60"/>
    <w:rsid w:val="00B83884"/>
    <w:rsid w:val="00B83F68"/>
    <w:rsid w:val="00B84C62"/>
    <w:rsid w:val="00B850D6"/>
    <w:rsid w:val="00B871A0"/>
    <w:rsid w:val="00B90769"/>
    <w:rsid w:val="00B90E54"/>
    <w:rsid w:val="00B91C42"/>
    <w:rsid w:val="00B91D01"/>
    <w:rsid w:val="00B91E9B"/>
    <w:rsid w:val="00B92313"/>
    <w:rsid w:val="00B9299B"/>
    <w:rsid w:val="00B94217"/>
    <w:rsid w:val="00B944D3"/>
    <w:rsid w:val="00B94644"/>
    <w:rsid w:val="00B949F1"/>
    <w:rsid w:val="00B9591A"/>
    <w:rsid w:val="00B959D0"/>
    <w:rsid w:val="00B9692B"/>
    <w:rsid w:val="00BA02AD"/>
    <w:rsid w:val="00BA1A0D"/>
    <w:rsid w:val="00BA28BA"/>
    <w:rsid w:val="00BA3505"/>
    <w:rsid w:val="00BA3AAD"/>
    <w:rsid w:val="00BA3B61"/>
    <w:rsid w:val="00BA4973"/>
    <w:rsid w:val="00BA5AAC"/>
    <w:rsid w:val="00BA5DD2"/>
    <w:rsid w:val="00BA7ABB"/>
    <w:rsid w:val="00BA7D5E"/>
    <w:rsid w:val="00BB23E4"/>
    <w:rsid w:val="00BB2B34"/>
    <w:rsid w:val="00BB4B48"/>
    <w:rsid w:val="00BB5991"/>
    <w:rsid w:val="00BB604A"/>
    <w:rsid w:val="00BB72D3"/>
    <w:rsid w:val="00BB75C8"/>
    <w:rsid w:val="00BB7E68"/>
    <w:rsid w:val="00BC00E5"/>
    <w:rsid w:val="00BC02FD"/>
    <w:rsid w:val="00BC1B3F"/>
    <w:rsid w:val="00BC1B7E"/>
    <w:rsid w:val="00BC2443"/>
    <w:rsid w:val="00BC2541"/>
    <w:rsid w:val="00BC2FCA"/>
    <w:rsid w:val="00BC3D30"/>
    <w:rsid w:val="00BC3D36"/>
    <w:rsid w:val="00BC5219"/>
    <w:rsid w:val="00BC5380"/>
    <w:rsid w:val="00BC56AC"/>
    <w:rsid w:val="00BC673B"/>
    <w:rsid w:val="00BC6985"/>
    <w:rsid w:val="00BC723D"/>
    <w:rsid w:val="00BC742C"/>
    <w:rsid w:val="00BD087C"/>
    <w:rsid w:val="00BD36FB"/>
    <w:rsid w:val="00BD43EF"/>
    <w:rsid w:val="00BD4BD4"/>
    <w:rsid w:val="00BD4E3C"/>
    <w:rsid w:val="00BD4FC5"/>
    <w:rsid w:val="00BD5138"/>
    <w:rsid w:val="00BD6153"/>
    <w:rsid w:val="00BD654F"/>
    <w:rsid w:val="00BD6BD3"/>
    <w:rsid w:val="00BD7ADE"/>
    <w:rsid w:val="00BD7BCC"/>
    <w:rsid w:val="00BD7C4E"/>
    <w:rsid w:val="00BE02C7"/>
    <w:rsid w:val="00BE0D49"/>
    <w:rsid w:val="00BE0EEE"/>
    <w:rsid w:val="00BE0FDA"/>
    <w:rsid w:val="00BE153B"/>
    <w:rsid w:val="00BE2B8D"/>
    <w:rsid w:val="00BE35F5"/>
    <w:rsid w:val="00BE392F"/>
    <w:rsid w:val="00BE4263"/>
    <w:rsid w:val="00BE46BC"/>
    <w:rsid w:val="00BE5F16"/>
    <w:rsid w:val="00BE6299"/>
    <w:rsid w:val="00BE6427"/>
    <w:rsid w:val="00BE74D7"/>
    <w:rsid w:val="00BE7849"/>
    <w:rsid w:val="00BE7A74"/>
    <w:rsid w:val="00BE7BE3"/>
    <w:rsid w:val="00BF09B7"/>
    <w:rsid w:val="00BF0BEE"/>
    <w:rsid w:val="00BF0D8F"/>
    <w:rsid w:val="00BF1C5A"/>
    <w:rsid w:val="00BF21FB"/>
    <w:rsid w:val="00BF3BA1"/>
    <w:rsid w:val="00BF3EFE"/>
    <w:rsid w:val="00BF529E"/>
    <w:rsid w:val="00BF5AFC"/>
    <w:rsid w:val="00BF5F10"/>
    <w:rsid w:val="00BF666D"/>
    <w:rsid w:val="00C00666"/>
    <w:rsid w:val="00C00C2F"/>
    <w:rsid w:val="00C018D6"/>
    <w:rsid w:val="00C01C9A"/>
    <w:rsid w:val="00C01EE5"/>
    <w:rsid w:val="00C0211D"/>
    <w:rsid w:val="00C0430A"/>
    <w:rsid w:val="00C0453D"/>
    <w:rsid w:val="00C06693"/>
    <w:rsid w:val="00C06CCD"/>
    <w:rsid w:val="00C10BE8"/>
    <w:rsid w:val="00C112FF"/>
    <w:rsid w:val="00C125D6"/>
    <w:rsid w:val="00C12970"/>
    <w:rsid w:val="00C134C5"/>
    <w:rsid w:val="00C13E8B"/>
    <w:rsid w:val="00C14012"/>
    <w:rsid w:val="00C1486C"/>
    <w:rsid w:val="00C16747"/>
    <w:rsid w:val="00C171D9"/>
    <w:rsid w:val="00C20267"/>
    <w:rsid w:val="00C204A4"/>
    <w:rsid w:val="00C20C5A"/>
    <w:rsid w:val="00C2107B"/>
    <w:rsid w:val="00C226B3"/>
    <w:rsid w:val="00C22D0E"/>
    <w:rsid w:val="00C23B7F"/>
    <w:rsid w:val="00C23D2A"/>
    <w:rsid w:val="00C243EA"/>
    <w:rsid w:val="00C24BAC"/>
    <w:rsid w:val="00C251AD"/>
    <w:rsid w:val="00C2730C"/>
    <w:rsid w:val="00C302AE"/>
    <w:rsid w:val="00C302B1"/>
    <w:rsid w:val="00C30DE7"/>
    <w:rsid w:val="00C33140"/>
    <w:rsid w:val="00C3362E"/>
    <w:rsid w:val="00C33A6F"/>
    <w:rsid w:val="00C3474D"/>
    <w:rsid w:val="00C3518D"/>
    <w:rsid w:val="00C36138"/>
    <w:rsid w:val="00C36190"/>
    <w:rsid w:val="00C372E0"/>
    <w:rsid w:val="00C37634"/>
    <w:rsid w:val="00C379ED"/>
    <w:rsid w:val="00C37E8A"/>
    <w:rsid w:val="00C37FEB"/>
    <w:rsid w:val="00C4011B"/>
    <w:rsid w:val="00C4015C"/>
    <w:rsid w:val="00C40E57"/>
    <w:rsid w:val="00C4105B"/>
    <w:rsid w:val="00C41F1B"/>
    <w:rsid w:val="00C4299D"/>
    <w:rsid w:val="00C4342F"/>
    <w:rsid w:val="00C44F7B"/>
    <w:rsid w:val="00C477E4"/>
    <w:rsid w:val="00C479DE"/>
    <w:rsid w:val="00C47BC9"/>
    <w:rsid w:val="00C50914"/>
    <w:rsid w:val="00C50CF2"/>
    <w:rsid w:val="00C50E9E"/>
    <w:rsid w:val="00C50ED2"/>
    <w:rsid w:val="00C51C29"/>
    <w:rsid w:val="00C51EE4"/>
    <w:rsid w:val="00C520EF"/>
    <w:rsid w:val="00C5214D"/>
    <w:rsid w:val="00C53F3C"/>
    <w:rsid w:val="00C546FB"/>
    <w:rsid w:val="00C55AE7"/>
    <w:rsid w:val="00C5616D"/>
    <w:rsid w:val="00C56C80"/>
    <w:rsid w:val="00C57902"/>
    <w:rsid w:val="00C60816"/>
    <w:rsid w:val="00C61FF7"/>
    <w:rsid w:val="00C6252C"/>
    <w:rsid w:val="00C62D0D"/>
    <w:rsid w:val="00C62F8E"/>
    <w:rsid w:val="00C63711"/>
    <w:rsid w:val="00C63C25"/>
    <w:rsid w:val="00C644A3"/>
    <w:rsid w:val="00C6558A"/>
    <w:rsid w:val="00C65AD1"/>
    <w:rsid w:val="00C6697B"/>
    <w:rsid w:val="00C70F9A"/>
    <w:rsid w:val="00C71173"/>
    <w:rsid w:val="00C718DA"/>
    <w:rsid w:val="00C727D6"/>
    <w:rsid w:val="00C72E49"/>
    <w:rsid w:val="00C72F09"/>
    <w:rsid w:val="00C73118"/>
    <w:rsid w:val="00C73290"/>
    <w:rsid w:val="00C74031"/>
    <w:rsid w:val="00C74D78"/>
    <w:rsid w:val="00C74D8D"/>
    <w:rsid w:val="00C7718F"/>
    <w:rsid w:val="00C7782B"/>
    <w:rsid w:val="00C80474"/>
    <w:rsid w:val="00C81E6B"/>
    <w:rsid w:val="00C81FC1"/>
    <w:rsid w:val="00C820EA"/>
    <w:rsid w:val="00C84880"/>
    <w:rsid w:val="00C8593A"/>
    <w:rsid w:val="00C85CE6"/>
    <w:rsid w:val="00C85E90"/>
    <w:rsid w:val="00C86BB0"/>
    <w:rsid w:val="00C8741D"/>
    <w:rsid w:val="00C87474"/>
    <w:rsid w:val="00C8790B"/>
    <w:rsid w:val="00C92B94"/>
    <w:rsid w:val="00C92F23"/>
    <w:rsid w:val="00C93242"/>
    <w:rsid w:val="00C932FF"/>
    <w:rsid w:val="00C93542"/>
    <w:rsid w:val="00C9458D"/>
    <w:rsid w:val="00C95DC5"/>
    <w:rsid w:val="00C95F6D"/>
    <w:rsid w:val="00C96FA6"/>
    <w:rsid w:val="00C97B3E"/>
    <w:rsid w:val="00CA06CA"/>
    <w:rsid w:val="00CA0A1B"/>
    <w:rsid w:val="00CA100B"/>
    <w:rsid w:val="00CA20E4"/>
    <w:rsid w:val="00CA30B3"/>
    <w:rsid w:val="00CA3A3C"/>
    <w:rsid w:val="00CA43F4"/>
    <w:rsid w:val="00CA46F3"/>
    <w:rsid w:val="00CA4934"/>
    <w:rsid w:val="00CA5A85"/>
    <w:rsid w:val="00CA5FCB"/>
    <w:rsid w:val="00CA62D2"/>
    <w:rsid w:val="00CA6AE6"/>
    <w:rsid w:val="00CA73AD"/>
    <w:rsid w:val="00CA7AAB"/>
    <w:rsid w:val="00CB0366"/>
    <w:rsid w:val="00CB0C53"/>
    <w:rsid w:val="00CB1A57"/>
    <w:rsid w:val="00CB2E9B"/>
    <w:rsid w:val="00CB484B"/>
    <w:rsid w:val="00CB5130"/>
    <w:rsid w:val="00CB63DE"/>
    <w:rsid w:val="00CB651D"/>
    <w:rsid w:val="00CB68EA"/>
    <w:rsid w:val="00CB7648"/>
    <w:rsid w:val="00CB7C22"/>
    <w:rsid w:val="00CC0D92"/>
    <w:rsid w:val="00CC1936"/>
    <w:rsid w:val="00CC1938"/>
    <w:rsid w:val="00CC216C"/>
    <w:rsid w:val="00CC2197"/>
    <w:rsid w:val="00CC220C"/>
    <w:rsid w:val="00CC2646"/>
    <w:rsid w:val="00CC3255"/>
    <w:rsid w:val="00CC375E"/>
    <w:rsid w:val="00CC39BE"/>
    <w:rsid w:val="00CC4B23"/>
    <w:rsid w:val="00CC5563"/>
    <w:rsid w:val="00CC56C0"/>
    <w:rsid w:val="00CC6B70"/>
    <w:rsid w:val="00CC74A5"/>
    <w:rsid w:val="00CD185B"/>
    <w:rsid w:val="00CD1922"/>
    <w:rsid w:val="00CD22A2"/>
    <w:rsid w:val="00CD2333"/>
    <w:rsid w:val="00CD2D12"/>
    <w:rsid w:val="00CD3243"/>
    <w:rsid w:val="00CD3885"/>
    <w:rsid w:val="00CD3B76"/>
    <w:rsid w:val="00CD3D99"/>
    <w:rsid w:val="00CD4102"/>
    <w:rsid w:val="00CD4104"/>
    <w:rsid w:val="00CD497C"/>
    <w:rsid w:val="00CD57D9"/>
    <w:rsid w:val="00CD6052"/>
    <w:rsid w:val="00CD6464"/>
    <w:rsid w:val="00CE0F4B"/>
    <w:rsid w:val="00CE243E"/>
    <w:rsid w:val="00CE2E37"/>
    <w:rsid w:val="00CE4535"/>
    <w:rsid w:val="00CE4F8D"/>
    <w:rsid w:val="00CE570B"/>
    <w:rsid w:val="00CE5DB6"/>
    <w:rsid w:val="00CE631D"/>
    <w:rsid w:val="00CE7069"/>
    <w:rsid w:val="00CE7B25"/>
    <w:rsid w:val="00CE7C73"/>
    <w:rsid w:val="00CF0067"/>
    <w:rsid w:val="00CF00CA"/>
    <w:rsid w:val="00CF0655"/>
    <w:rsid w:val="00CF16BE"/>
    <w:rsid w:val="00CF1A20"/>
    <w:rsid w:val="00CF34A9"/>
    <w:rsid w:val="00CF367E"/>
    <w:rsid w:val="00CF5538"/>
    <w:rsid w:val="00CF5899"/>
    <w:rsid w:val="00CF5ED0"/>
    <w:rsid w:val="00CF5F6C"/>
    <w:rsid w:val="00CF74D1"/>
    <w:rsid w:val="00CF796A"/>
    <w:rsid w:val="00CF7E43"/>
    <w:rsid w:val="00D00D68"/>
    <w:rsid w:val="00D02ED4"/>
    <w:rsid w:val="00D02F63"/>
    <w:rsid w:val="00D042A1"/>
    <w:rsid w:val="00D05872"/>
    <w:rsid w:val="00D05F1E"/>
    <w:rsid w:val="00D06580"/>
    <w:rsid w:val="00D07BFC"/>
    <w:rsid w:val="00D10035"/>
    <w:rsid w:val="00D10114"/>
    <w:rsid w:val="00D10C18"/>
    <w:rsid w:val="00D10D52"/>
    <w:rsid w:val="00D113FD"/>
    <w:rsid w:val="00D11E83"/>
    <w:rsid w:val="00D1242E"/>
    <w:rsid w:val="00D1257B"/>
    <w:rsid w:val="00D125DD"/>
    <w:rsid w:val="00D12E77"/>
    <w:rsid w:val="00D1386C"/>
    <w:rsid w:val="00D13EF9"/>
    <w:rsid w:val="00D147B3"/>
    <w:rsid w:val="00D152D5"/>
    <w:rsid w:val="00D15564"/>
    <w:rsid w:val="00D15DDD"/>
    <w:rsid w:val="00D16389"/>
    <w:rsid w:val="00D16696"/>
    <w:rsid w:val="00D17C2D"/>
    <w:rsid w:val="00D207BE"/>
    <w:rsid w:val="00D21EA3"/>
    <w:rsid w:val="00D22383"/>
    <w:rsid w:val="00D2329B"/>
    <w:rsid w:val="00D23C8F"/>
    <w:rsid w:val="00D2433C"/>
    <w:rsid w:val="00D24399"/>
    <w:rsid w:val="00D24424"/>
    <w:rsid w:val="00D2464A"/>
    <w:rsid w:val="00D24BDC"/>
    <w:rsid w:val="00D25912"/>
    <w:rsid w:val="00D259F8"/>
    <w:rsid w:val="00D264CA"/>
    <w:rsid w:val="00D270B3"/>
    <w:rsid w:val="00D27293"/>
    <w:rsid w:val="00D27AF4"/>
    <w:rsid w:val="00D32337"/>
    <w:rsid w:val="00D3245E"/>
    <w:rsid w:val="00D3285B"/>
    <w:rsid w:val="00D32FB1"/>
    <w:rsid w:val="00D32FE9"/>
    <w:rsid w:val="00D34236"/>
    <w:rsid w:val="00D34C72"/>
    <w:rsid w:val="00D34D1B"/>
    <w:rsid w:val="00D3507F"/>
    <w:rsid w:val="00D356A6"/>
    <w:rsid w:val="00D35C71"/>
    <w:rsid w:val="00D373FF"/>
    <w:rsid w:val="00D37627"/>
    <w:rsid w:val="00D3770E"/>
    <w:rsid w:val="00D41C46"/>
    <w:rsid w:val="00D42DFF"/>
    <w:rsid w:val="00D43674"/>
    <w:rsid w:val="00D442F8"/>
    <w:rsid w:val="00D44562"/>
    <w:rsid w:val="00D469F3"/>
    <w:rsid w:val="00D46F4A"/>
    <w:rsid w:val="00D47067"/>
    <w:rsid w:val="00D4706D"/>
    <w:rsid w:val="00D47EA8"/>
    <w:rsid w:val="00D5039C"/>
    <w:rsid w:val="00D520A7"/>
    <w:rsid w:val="00D52905"/>
    <w:rsid w:val="00D52FC3"/>
    <w:rsid w:val="00D53A2F"/>
    <w:rsid w:val="00D5477C"/>
    <w:rsid w:val="00D54EC5"/>
    <w:rsid w:val="00D550B9"/>
    <w:rsid w:val="00D56DED"/>
    <w:rsid w:val="00D57B2C"/>
    <w:rsid w:val="00D57BFC"/>
    <w:rsid w:val="00D57DA2"/>
    <w:rsid w:val="00D57DD1"/>
    <w:rsid w:val="00D60DE3"/>
    <w:rsid w:val="00D618E3"/>
    <w:rsid w:val="00D62392"/>
    <w:rsid w:val="00D63963"/>
    <w:rsid w:val="00D63C3E"/>
    <w:rsid w:val="00D64B6B"/>
    <w:rsid w:val="00D64F03"/>
    <w:rsid w:val="00D65441"/>
    <w:rsid w:val="00D679C6"/>
    <w:rsid w:val="00D67B9C"/>
    <w:rsid w:val="00D7025E"/>
    <w:rsid w:val="00D71115"/>
    <w:rsid w:val="00D7121D"/>
    <w:rsid w:val="00D721A0"/>
    <w:rsid w:val="00D729B9"/>
    <w:rsid w:val="00D72CE8"/>
    <w:rsid w:val="00D737B8"/>
    <w:rsid w:val="00D7390A"/>
    <w:rsid w:val="00D73B0F"/>
    <w:rsid w:val="00D7464C"/>
    <w:rsid w:val="00D757E1"/>
    <w:rsid w:val="00D76243"/>
    <w:rsid w:val="00D768B9"/>
    <w:rsid w:val="00D7720B"/>
    <w:rsid w:val="00D77FC6"/>
    <w:rsid w:val="00D80949"/>
    <w:rsid w:val="00D80D81"/>
    <w:rsid w:val="00D810D7"/>
    <w:rsid w:val="00D82049"/>
    <w:rsid w:val="00D824A1"/>
    <w:rsid w:val="00D84AFA"/>
    <w:rsid w:val="00D84CBC"/>
    <w:rsid w:val="00D85A26"/>
    <w:rsid w:val="00D861E8"/>
    <w:rsid w:val="00D86809"/>
    <w:rsid w:val="00D86B99"/>
    <w:rsid w:val="00D90049"/>
    <w:rsid w:val="00D9036A"/>
    <w:rsid w:val="00D90C01"/>
    <w:rsid w:val="00D912B9"/>
    <w:rsid w:val="00D918B0"/>
    <w:rsid w:val="00D9261B"/>
    <w:rsid w:val="00D92B76"/>
    <w:rsid w:val="00D952B7"/>
    <w:rsid w:val="00D953EC"/>
    <w:rsid w:val="00D95F85"/>
    <w:rsid w:val="00D96DC7"/>
    <w:rsid w:val="00D976DD"/>
    <w:rsid w:val="00D977CF"/>
    <w:rsid w:val="00DA069F"/>
    <w:rsid w:val="00DA12FE"/>
    <w:rsid w:val="00DA1C9C"/>
    <w:rsid w:val="00DA2B0B"/>
    <w:rsid w:val="00DA54A7"/>
    <w:rsid w:val="00DA601B"/>
    <w:rsid w:val="00DA6E38"/>
    <w:rsid w:val="00DA7509"/>
    <w:rsid w:val="00DA76C2"/>
    <w:rsid w:val="00DB0E4F"/>
    <w:rsid w:val="00DB13CE"/>
    <w:rsid w:val="00DB16F4"/>
    <w:rsid w:val="00DB3117"/>
    <w:rsid w:val="00DB33B6"/>
    <w:rsid w:val="00DB3488"/>
    <w:rsid w:val="00DB396F"/>
    <w:rsid w:val="00DB3A10"/>
    <w:rsid w:val="00DB3A97"/>
    <w:rsid w:val="00DB4074"/>
    <w:rsid w:val="00DB50AC"/>
    <w:rsid w:val="00DB5288"/>
    <w:rsid w:val="00DB54DF"/>
    <w:rsid w:val="00DB574C"/>
    <w:rsid w:val="00DB5906"/>
    <w:rsid w:val="00DB60CF"/>
    <w:rsid w:val="00DB60F9"/>
    <w:rsid w:val="00DB7E12"/>
    <w:rsid w:val="00DC0E71"/>
    <w:rsid w:val="00DC17A2"/>
    <w:rsid w:val="00DC1B19"/>
    <w:rsid w:val="00DC2A82"/>
    <w:rsid w:val="00DC37B6"/>
    <w:rsid w:val="00DC3FC5"/>
    <w:rsid w:val="00DC733A"/>
    <w:rsid w:val="00DC7911"/>
    <w:rsid w:val="00DD052C"/>
    <w:rsid w:val="00DD0C09"/>
    <w:rsid w:val="00DD0F3D"/>
    <w:rsid w:val="00DD0FFC"/>
    <w:rsid w:val="00DD2726"/>
    <w:rsid w:val="00DD2B06"/>
    <w:rsid w:val="00DD3526"/>
    <w:rsid w:val="00DD3EEC"/>
    <w:rsid w:val="00DD4A10"/>
    <w:rsid w:val="00DD4EC2"/>
    <w:rsid w:val="00DD5FE2"/>
    <w:rsid w:val="00DE0BB2"/>
    <w:rsid w:val="00DE12C9"/>
    <w:rsid w:val="00DE1566"/>
    <w:rsid w:val="00DE1682"/>
    <w:rsid w:val="00DE227D"/>
    <w:rsid w:val="00DE2C1B"/>
    <w:rsid w:val="00DE2F1A"/>
    <w:rsid w:val="00DE35CC"/>
    <w:rsid w:val="00DE3C0A"/>
    <w:rsid w:val="00DE3DB0"/>
    <w:rsid w:val="00DE41FD"/>
    <w:rsid w:val="00DE4EED"/>
    <w:rsid w:val="00DE5A96"/>
    <w:rsid w:val="00DE5B0C"/>
    <w:rsid w:val="00DE5B6E"/>
    <w:rsid w:val="00DE6919"/>
    <w:rsid w:val="00DE6A33"/>
    <w:rsid w:val="00DE751D"/>
    <w:rsid w:val="00DE7B1C"/>
    <w:rsid w:val="00DF013C"/>
    <w:rsid w:val="00DF0270"/>
    <w:rsid w:val="00DF21D5"/>
    <w:rsid w:val="00DF23D4"/>
    <w:rsid w:val="00DF4578"/>
    <w:rsid w:val="00DF5C43"/>
    <w:rsid w:val="00DF5D5D"/>
    <w:rsid w:val="00DF61A4"/>
    <w:rsid w:val="00DF65E7"/>
    <w:rsid w:val="00DF6BBA"/>
    <w:rsid w:val="00DF6CF9"/>
    <w:rsid w:val="00DF7749"/>
    <w:rsid w:val="00DF77EC"/>
    <w:rsid w:val="00DF7A19"/>
    <w:rsid w:val="00DF7CD2"/>
    <w:rsid w:val="00E015AE"/>
    <w:rsid w:val="00E0387E"/>
    <w:rsid w:val="00E04536"/>
    <w:rsid w:val="00E051CE"/>
    <w:rsid w:val="00E05F34"/>
    <w:rsid w:val="00E06645"/>
    <w:rsid w:val="00E067D8"/>
    <w:rsid w:val="00E068E2"/>
    <w:rsid w:val="00E06E96"/>
    <w:rsid w:val="00E07C45"/>
    <w:rsid w:val="00E10F36"/>
    <w:rsid w:val="00E12E0D"/>
    <w:rsid w:val="00E1328D"/>
    <w:rsid w:val="00E14260"/>
    <w:rsid w:val="00E146F8"/>
    <w:rsid w:val="00E1486D"/>
    <w:rsid w:val="00E14C8C"/>
    <w:rsid w:val="00E14D28"/>
    <w:rsid w:val="00E15533"/>
    <w:rsid w:val="00E16212"/>
    <w:rsid w:val="00E162F8"/>
    <w:rsid w:val="00E16603"/>
    <w:rsid w:val="00E17A26"/>
    <w:rsid w:val="00E20CC0"/>
    <w:rsid w:val="00E21BDB"/>
    <w:rsid w:val="00E23A3C"/>
    <w:rsid w:val="00E2469F"/>
    <w:rsid w:val="00E24A3C"/>
    <w:rsid w:val="00E252FA"/>
    <w:rsid w:val="00E279D8"/>
    <w:rsid w:val="00E3054A"/>
    <w:rsid w:val="00E3097D"/>
    <w:rsid w:val="00E316BA"/>
    <w:rsid w:val="00E31C4F"/>
    <w:rsid w:val="00E329B2"/>
    <w:rsid w:val="00E34F30"/>
    <w:rsid w:val="00E35277"/>
    <w:rsid w:val="00E35342"/>
    <w:rsid w:val="00E3543E"/>
    <w:rsid w:val="00E36A61"/>
    <w:rsid w:val="00E41B55"/>
    <w:rsid w:val="00E41E0A"/>
    <w:rsid w:val="00E42F98"/>
    <w:rsid w:val="00E43C86"/>
    <w:rsid w:val="00E4529F"/>
    <w:rsid w:val="00E458C9"/>
    <w:rsid w:val="00E47197"/>
    <w:rsid w:val="00E4737C"/>
    <w:rsid w:val="00E47AE1"/>
    <w:rsid w:val="00E47B62"/>
    <w:rsid w:val="00E50B82"/>
    <w:rsid w:val="00E51499"/>
    <w:rsid w:val="00E5186F"/>
    <w:rsid w:val="00E52249"/>
    <w:rsid w:val="00E52F99"/>
    <w:rsid w:val="00E5365A"/>
    <w:rsid w:val="00E5366B"/>
    <w:rsid w:val="00E5392F"/>
    <w:rsid w:val="00E54042"/>
    <w:rsid w:val="00E54383"/>
    <w:rsid w:val="00E549C9"/>
    <w:rsid w:val="00E550B3"/>
    <w:rsid w:val="00E563CE"/>
    <w:rsid w:val="00E566F8"/>
    <w:rsid w:val="00E57E53"/>
    <w:rsid w:val="00E60190"/>
    <w:rsid w:val="00E602D9"/>
    <w:rsid w:val="00E60912"/>
    <w:rsid w:val="00E60FB4"/>
    <w:rsid w:val="00E61249"/>
    <w:rsid w:val="00E618CC"/>
    <w:rsid w:val="00E61B82"/>
    <w:rsid w:val="00E61BEA"/>
    <w:rsid w:val="00E634F8"/>
    <w:rsid w:val="00E6436F"/>
    <w:rsid w:val="00E6506B"/>
    <w:rsid w:val="00E6582C"/>
    <w:rsid w:val="00E6607F"/>
    <w:rsid w:val="00E70B37"/>
    <w:rsid w:val="00E71314"/>
    <w:rsid w:val="00E713DF"/>
    <w:rsid w:val="00E7321B"/>
    <w:rsid w:val="00E74317"/>
    <w:rsid w:val="00E74351"/>
    <w:rsid w:val="00E7478E"/>
    <w:rsid w:val="00E76010"/>
    <w:rsid w:val="00E76C5E"/>
    <w:rsid w:val="00E7760A"/>
    <w:rsid w:val="00E77B6C"/>
    <w:rsid w:val="00E803B9"/>
    <w:rsid w:val="00E81286"/>
    <w:rsid w:val="00E824EF"/>
    <w:rsid w:val="00E82564"/>
    <w:rsid w:val="00E83528"/>
    <w:rsid w:val="00E83FC7"/>
    <w:rsid w:val="00E846B7"/>
    <w:rsid w:val="00E85457"/>
    <w:rsid w:val="00E85EDF"/>
    <w:rsid w:val="00E86EBD"/>
    <w:rsid w:val="00E86EC4"/>
    <w:rsid w:val="00E87CC9"/>
    <w:rsid w:val="00E87D47"/>
    <w:rsid w:val="00E90175"/>
    <w:rsid w:val="00E90479"/>
    <w:rsid w:val="00E90528"/>
    <w:rsid w:val="00E9133C"/>
    <w:rsid w:val="00E91DE1"/>
    <w:rsid w:val="00E92102"/>
    <w:rsid w:val="00E927C2"/>
    <w:rsid w:val="00E9288F"/>
    <w:rsid w:val="00E928D9"/>
    <w:rsid w:val="00E939F6"/>
    <w:rsid w:val="00E940D9"/>
    <w:rsid w:val="00E9489A"/>
    <w:rsid w:val="00E9609C"/>
    <w:rsid w:val="00E96386"/>
    <w:rsid w:val="00E96438"/>
    <w:rsid w:val="00E96B61"/>
    <w:rsid w:val="00E97245"/>
    <w:rsid w:val="00E972D5"/>
    <w:rsid w:val="00E97AA6"/>
    <w:rsid w:val="00EA1AF8"/>
    <w:rsid w:val="00EA1B6E"/>
    <w:rsid w:val="00EA2A60"/>
    <w:rsid w:val="00EA395D"/>
    <w:rsid w:val="00EA4240"/>
    <w:rsid w:val="00EA6AB1"/>
    <w:rsid w:val="00EA77D6"/>
    <w:rsid w:val="00EA7A7D"/>
    <w:rsid w:val="00EA7D15"/>
    <w:rsid w:val="00EB05EC"/>
    <w:rsid w:val="00EB1380"/>
    <w:rsid w:val="00EB4B2C"/>
    <w:rsid w:val="00EB7805"/>
    <w:rsid w:val="00EB7B9E"/>
    <w:rsid w:val="00EC03D2"/>
    <w:rsid w:val="00EC144F"/>
    <w:rsid w:val="00EC1575"/>
    <w:rsid w:val="00EC229F"/>
    <w:rsid w:val="00EC6994"/>
    <w:rsid w:val="00EC7BFF"/>
    <w:rsid w:val="00ED2311"/>
    <w:rsid w:val="00ED3657"/>
    <w:rsid w:val="00ED367B"/>
    <w:rsid w:val="00ED42F9"/>
    <w:rsid w:val="00ED64F8"/>
    <w:rsid w:val="00ED77D1"/>
    <w:rsid w:val="00EE0888"/>
    <w:rsid w:val="00EE30A6"/>
    <w:rsid w:val="00EE5CC8"/>
    <w:rsid w:val="00EE5FC3"/>
    <w:rsid w:val="00EE65F8"/>
    <w:rsid w:val="00EE74B1"/>
    <w:rsid w:val="00EE79AE"/>
    <w:rsid w:val="00EE7D3C"/>
    <w:rsid w:val="00EF03B6"/>
    <w:rsid w:val="00EF03FD"/>
    <w:rsid w:val="00EF0A89"/>
    <w:rsid w:val="00EF128C"/>
    <w:rsid w:val="00EF1970"/>
    <w:rsid w:val="00EF211C"/>
    <w:rsid w:val="00EF3125"/>
    <w:rsid w:val="00EF3BE1"/>
    <w:rsid w:val="00EF4A94"/>
    <w:rsid w:val="00EF4BED"/>
    <w:rsid w:val="00EF4C84"/>
    <w:rsid w:val="00EF4CD7"/>
    <w:rsid w:val="00EF59C3"/>
    <w:rsid w:val="00EF5B13"/>
    <w:rsid w:val="00EF605C"/>
    <w:rsid w:val="00EF62AE"/>
    <w:rsid w:val="00EF6921"/>
    <w:rsid w:val="00EF6D2C"/>
    <w:rsid w:val="00EF7F6C"/>
    <w:rsid w:val="00F00535"/>
    <w:rsid w:val="00F007DE"/>
    <w:rsid w:val="00F01530"/>
    <w:rsid w:val="00F017EB"/>
    <w:rsid w:val="00F019F4"/>
    <w:rsid w:val="00F02BEE"/>
    <w:rsid w:val="00F02FE9"/>
    <w:rsid w:val="00F03397"/>
    <w:rsid w:val="00F03A2B"/>
    <w:rsid w:val="00F0413D"/>
    <w:rsid w:val="00F04456"/>
    <w:rsid w:val="00F044B2"/>
    <w:rsid w:val="00F05242"/>
    <w:rsid w:val="00F055F1"/>
    <w:rsid w:val="00F05840"/>
    <w:rsid w:val="00F062BD"/>
    <w:rsid w:val="00F10B55"/>
    <w:rsid w:val="00F10F65"/>
    <w:rsid w:val="00F10FB8"/>
    <w:rsid w:val="00F1182B"/>
    <w:rsid w:val="00F11BEB"/>
    <w:rsid w:val="00F12712"/>
    <w:rsid w:val="00F13111"/>
    <w:rsid w:val="00F1437A"/>
    <w:rsid w:val="00F159B7"/>
    <w:rsid w:val="00F16464"/>
    <w:rsid w:val="00F174CB"/>
    <w:rsid w:val="00F178E2"/>
    <w:rsid w:val="00F20ABC"/>
    <w:rsid w:val="00F217A0"/>
    <w:rsid w:val="00F21C2B"/>
    <w:rsid w:val="00F23225"/>
    <w:rsid w:val="00F2378C"/>
    <w:rsid w:val="00F2495C"/>
    <w:rsid w:val="00F24EEF"/>
    <w:rsid w:val="00F253BA"/>
    <w:rsid w:val="00F25B9C"/>
    <w:rsid w:val="00F2707A"/>
    <w:rsid w:val="00F27083"/>
    <w:rsid w:val="00F27156"/>
    <w:rsid w:val="00F27878"/>
    <w:rsid w:val="00F30220"/>
    <w:rsid w:val="00F30568"/>
    <w:rsid w:val="00F307CC"/>
    <w:rsid w:val="00F30933"/>
    <w:rsid w:val="00F30AE3"/>
    <w:rsid w:val="00F31E4A"/>
    <w:rsid w:val="00F32A6C"/>
    <w:rsid w:val="00F33487"/>
    <w:rsid w:val="00F34255"/>
    <w:rsid w:val="00F34563"/>
    <w:rsid w:val="00F3698A"/>
    <w:rsid w:val="00F37F74"/>
    <w:rsid w:val="00F41798"/>
    <w:rsid w:val="00F41AB5"/>
    <w:rsid w:val="00F431DD"/>
    <w:rsid w:val="00F43298"/>
    <w:rsid w:val="00F433DE"/>
    <w:rsid w:val="00F447CC"/>
    <w:rsid w:val="00F4494F"/>
    <w:rsid w:val="00F44F83"/>
    <w:rsid w:val="00F45163"/>
    <w:rsid w:val="00F468A4"/>
    <w:rsid w:val="00F46905"/>
    <w:rsid w:val="00F46C3C"/>
    <w:rsid w:val="00F47E86"/>
    <w:rsid w:val="00F5010C"/>
    <w:rsid w:val="00F51E90"/>
    <w:rsid w:val="00F520F9"/>
    <w:rsid w:val="00F53176"/>
    <w:rsid w:val="00F53A07"/>
    <w:rsid w:val="00F53C49"/>
    <w:rsid w:val="00F53D1F"/>
    <w:rsid w:val="00F54131"/>
    <w:rsid w:val="00F54AB7"/>
    <w:rsid w:val="00F55A41"/>
    <w:rsid w:val="00F56987"/>
    <w:rsid w:val="00F5718E"/>
    <w:rsid w:val="00F63E3E"/>
    <w:rsid w:val="00F656C7"/>
    <w:rsid w:val="00F656D0"/>
    <w:rsid w:val="00F661C9"/>
    <w:rsid w:val="00F66EF3"/>
    <w:rsid w:val="00F673DF"/>
    <w:rsid w:val="00F70887"/>
    <w:rsid w:val="00F71608"/>
    <w:rsid w:val="00F719C5"/>
    <w:rsid w:val="00F724AA"/>
    <w:rsid w:val="00F7393F"/>
    <w:rsid w:val="00F73C0C"/>
    <w:rsid w:val="00F762FF"/>
    <w:rsid w:val="00F765BE"/>
    <w:rsid w:val="00F7765C"/>
    <w:rsid w:val="00F77ECE"/>
    <w:rsid w:val="00F802F4"/>
    <w:rsid w:val="00F82BCA"/>
    <w:rsid w:val="00F839D5"/>
    <w:rsid w:val="00F85F6F"/>
    <w:rsid w:val="00F86965"/>
    <w:rsid w:val="00F86D11"/>
    <w:rsid w:val="00F87856"/>
    <w:rsid w:val="00F90F9B"/>
    <w:rsid w:val="00F912F5"/>
    <w:rsid w:val="00F913FD"/>
    <w:rsid w:val="00F914E2"/>
    <w:rsid w:val="00F91C52"/>
    <w:rsid w:val="00F91F8B"/>
    <w:rsid w:val="00F9246C"/>
    <w:rsid w:val="00F92B6C"/>
    <w:rsid w:val="00F9446D"/>
    <w:rsid w:val="00F94732"/>
    <w:rsid w:val="00F9584C"/>
    <w:rsid w:val="00F95E30"/>
    <w:rsid w:val="00F96C9C"/>
    <w:rsid w:val="00F972A0"/>
    <w:rsid w:val="00F973DB"/>
    <w:rsid w:val="00F97EE2"/>
    <w:rsid w:val="00FA06FB"/>
    <w:rsid w:val="00FA1473"/>
    <w:rsid w:val="00FA1964"/>
    <w:rsid w:val="00FA1C74"/>
    <w:rsid w:val="00FA35A8"/>
    <w:rsid w:val="00FA3FFE"/>
    <w:rsid w:val="00FA495B"/>
    <w:rsid w:val="00FA4D6C"/>
    <w:rsid w:val="00FA609A"/>
    <w:rsid w:val="00FA6166"/>
    <w:rsid w:val="00FA69C9"/>
    <w:rsid w:val="00FA718B"/>
    <w:rsid w:val="00FA7FF2"/>
    <w:rsid w:val="00FB01AF"/>
    <w:rsid w:val="00FB0FEC"/>
    <w:rsid w:val="00FB2D9F"/>
    <w:rsid w:val="00FB59B3"/>
    <w:rsid w:val="00FB6256"/>
    <w:rsid w:val="00FB6ED0"/>
    <w:rsid w:val="00FB75BF"/>
    <w:rsid w:val="00FC00E1"/>
    <w:rsid w:val="00FC014F"/>
    <w:rsid w:val="00FC1297"/>
    <w:rsid w:val="00FC2220"/>
    <w:rsid w:val="00FC3042"/>
    <w:rsid w:val="00FC53F2"/>
    <w:rsid w:val="00FC5CFE"/>
    <w:rsid w:val="00FC69C1"/>
    <w:rsid w:val="00FD0D60"/>
    <w:rsid w:val="00FD22FA"/>
    <w:rsid w:val="00FD2F06"/>
    <w:rsid w:val="00FD2F28"/>
    <w:rsid w:val="00FD386F"/>
    <w:rsid w:val="00FD42D7"/>
    <w:rsid w:val="00FD44DB"/>
    <w:rsid w:val="00FD4AF3"/>
    <w:rsid w:val="00FD4E81"/>
    <w:rsid w:val="00FD50F8"/>
    <w:rsid w:val="00FD6144"/>
    <w:rsid w:val="00FD701E"/>
    <w:rsid w:val="00FD7626"/>
    <w:rsid w:val="00FD79EE"/>
    <w:rsid w:val="00FD7F45"/>
    <w:rsid w:val="00FE0697"/>
    <w:rsid w:val="00FE0830"/>
    <w:rsid w:val="00FE1D55"/>
    <w:rsid w:val="00FE20D3"/>
    <w:rsid w:val="00FE25BF"/>
    <w:rsid w:val="00FE33D1"/>
    <w:rsid w:val="00FE5814"/>
    <w:rsid w:val="00FE5944"/>
    <w:rsid w:val="00FE6752"/>
    <w:rsid w:val="00FE6F07"/>
    <w:rsid w:val="00FE6FE0"/>
    <w:rsid w:val="00FF0881"/>
    <w:rsid w:val="00FF1054"/>
    <w:rsid w:val="00FF18D3"/>
    <w:rsid w:val="00FF1BBD"/>
    <w:rsid w:val="00FF1E91"/>
    <w:rsid w:val="00FF285E"/>
    <w:rsid w:val="00FF3F16"/>
    <w:rsid w:val="00FF4345"/>
    <w:rsid w:val="00FF45BF"/>
    <w:rsid w:val="00FF4D14"/>
    <w:rsid w:val="00FF5E2A"/>
    <w:rsid w:val="00FF5E48"/>
    <w:rsid w:val="00FF61C2"/>
    <w:rsid w:val="0C110A42"/>
    <w:rsid w:val="137E1041"/>
    <w:rsid w:val="1550706F"/>
    <w:rsid w:val="1D8A3CCE"/>
    <w:rsid w:val="2E01233B"/>
    <w:rsid w:val="2F3C6BE7"/>
    <w:rsid w:val="2F680D60"/>
    <w:rsid w:val="3B551A0D"/>
    <w:rsid w:val="472A6DBC"/>
    <w:rsid w:val="566A40AE"/>
    <w:rsid w:val="5B685D09"/>
    <w:rsid w:val="5EF94A54"/>
    <w:rsid w:val="5FE5321C"/>
    <w:rsid w:val="653C2DFC"/>
    <w:rsid w:val="6B4A6DA6"/>
    <w:rsid w:val="6DC304F8"/>
    <w:rsid w:val="73256113"/>
    <w:rsid w:val="7FDB79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99"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nhideWhenUsed="0" w:uiPriority="99" w:semiHidden="0"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nhideWhenUsed="0" w:uiPriority="99" w:semiHidden="0" w:name="Body Text 3"/>
    <w:lsdException w:qFormat="1" w:unhideWhenUsed="0" w:uiPriority="99" w:semiHidden="0" w:name="Body Text Indent 2"/>
    <w:lsdException w:qFormat="1" w:uiPriority="99" w:semiHidden="0" w:name="Body Text Indent 3"/>
    <w:lsdException w:unhideWhenUsed="0" w:uiPriority="99" w:semiHidden="0" w:name="Block Text"/>
    <w:lsdException w:qFormat="1" w:uiPriority="0"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qFormat="1"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qFormat="1" w:unhideWhenUsed="0" w:uiPriority="34" w:semiHidden="0" w:name="List Paragraph"/>
  </w:latentStyles>
  <w:style w:type="paragraph" w:default="1" w:styleId="1">
    <w:name w:val="Normal"/>
    <w:qFormat/>
    <w:uiPriority w:val="0"/>
    <w:pPr>
      <w:widowControl w:val="0"/>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59"/>
    <w:qFormat/>
    <w:uiPriority w:val="9"/>
    <w:pPr>
      <w:keepNext/>
      <w:keepLines/>
      <w:pBdr>
        <w:bottom w:val="single" w:color="auto" w:sz="4" w:space="1"/>
      </w:pBdr>
      <w:spacing w:before="240" w:after="0"/>
      <w:outlineLvl w:val="0"/>
    </w:pPr>
    <w:rPr>
      <w:rFonts w:ascii="Times New Roman" w:hAnsi="Times New Roman" w:eastAsia="Times New Roman"/>
      <w:b/>
      <w:sz w:val="28"/>
      <w:szCs w:val="32"/>
      <w:lang w:val="zh-CN" w:eastAsia="zh-CN"/>
    </w:rPr>
  </w:style>
  <w:style w:type="paragraph" w:styleId="3">
    <w:name w:val="heading 2"/>
    <w:basedOn w:val="1"/>
    <w:next w:val="1"/>
    <w:link w:val="60"/>
    <w:unhideWhenUsed/>
    <w:qFormat/>
    <w:uiPriority w:val="0"/>
    <w:pPr>
      <w:keepNext/>
      <w:keepLines/>
      <w:pBdr>
        <w:bottom w:val="single" w:color="auto" w:sz="4" w:space="1"/>
      </w:pBdr>
      <w:spacing w:before="40" w:after="0"/>
      <w:jc w:val="both"/>
      <w:outlineLvl w:val="1"/>
    </w:pPr>
    <w:rPr>
      <w:rFonts w:ascii="Times New Roman" w:hAnsi="Times New Roman" w:eastAsia="Times New Roman"/>
      <w:b/>
      <w:caps/>
      <w:sz w:val="26"/>
      <w:szCs w:val="26"/>
      <w:lang w:val="zh-CN" w:eastAsia="zh-CN"/>
    </w:rPr>
  </w:style>
  <w:style w:type="paragraph" w:styleId="4">
    <w:name w:val="heading 3"/>
    <w:basedOn w:val="1"/>
    <w:next w:val="1"/>
    <w:link w:val="61"/>
    <w:unhideWhenUsed/>
    <w:qFormat/>
    <w:uiPriority w:val="9"/>
    <w:pPr>
      <w:keepNext/>
      <w:keepLines/>
      <w:spacing w:before="240" w:after="240" w:line="240" w:lineRule="auto"/>
      <w:ind w:firstLine="567"/>
      <w:outlineLvl w:val="2"/>
    </w:pPr>
    <w:rPr>
      <w:rFonts w:ascii="Times New Roman" w:hAnsi="Times New Roman" w:eastAsia="OfficinaSansBoldITC"/>
      <w:b/>
      <w:color w:val="0D0D0D"/>
      <w:sz w:val="24"/>
      <w:szCs w:val="24"/>
      <w:lang w:val="zh-CN"/>
    </w:rPr>
  </w:style>
  <w:style w:type="paragraph" w:styleId="5">
    <w:name w:val="heading 4"/>
    <w:basedOn w:val="6"/>
    <w:next w:val="6"/>
    <w:link w:val="62"/>
    <w:qFormat/>
    <w:uiPriority w:val="9"/>
    <w:pPr>
      <w:keepNext/>
      <w:keepLines/>
      <w:spacing w:before="240" w:after="40"/>
      <w:outlineLvl w:val="3"/>
    </w:pPr>
    <w:rPr>
      <w:rFonts w:cs="Times New Roman"/>
      <w:b/>
      <w:sz w:val="24"/>
      <w:szCs w:val="24"/>
      <w:lang w:val="zh-CN"/>
    </w:rPr>
  </w:style>
  <w:style w:type="paragraph" w:styleId="7">
    <w:name w:val="heading 5"/>
    <w:basedOn w:val="6"/>
    <w:next w:val="6"/>
    <w:link w:val="63"/>
    <w:qFormat/>
    <w:uiPriority w:val="9"/>
    <w:pPr>
      <w:keepNext/>
      <w:keepLines/>
      <w:spacing w:before="220" w:after="40"/>
      <w:outlineLvl w:val="4"/>
    </w:pPr>
    <w:rPr>
      <w:rFonts w:cs="Times New Roman"/>
      <w:b/>
      <w:sz w:val="20"/>
      <w:szCs w:val="20"/>
      <w:lang w:val="zh-CN"/>
    </w:rPr>
  </w:style>
  <w:style w:type="paragraph" w:styleId="8">
    <w:name w:val="heading 6"/>
    <w:basedOn w:val="6"/>
    <w:next w:val="6"/>
    <w:link w:val="64"/>
    <w:qFormat/>
    <w:uiPriority w:val="9"/>
    <w:pPr>
      <w:keepNext/>
      <w:keepLines/>
      <w:spacing w:before="200" w:after="40"/>
      <w:outlineLvl w:val="5"/>
    </w:pPr>
    <w:rPr>
      <w:rFonts w:cs="Times New Roman"/>
      <w:b/>
      <w:sz w:val="20"/>
      <w:szCs w:val="20"/>
      <w:lang w:val="zh-CN"/>
    </w:rPr>
  </w:style>
  <w:style w:type="paragraph" w:styleId="9">
    <w:name w:val="heading 7"/>
    <w:basedOn w:val="1"/>
    <w:next w:val="1"/>
    <w:link w:val="65"/>
    <w:unhideWhenUsed/>
    <w:qFormat/>
    <w:uiPriority w:val="9"/>
    <w:pPr>
      <w:keepNext/>
      <w:keepLines/>
      <w:spacing w:before="240" w:after="240" w:line="240" w:lineRule="auto"/>
      <w:outlineLvl w:val="6"/>
    </w:pPr>
    <w:rPr>
      <w:rFonts w:ascii="Times New Roman" w:hAnsi="Times New Roman" w:eastAsia="Times New Roman"/>
      <w:b/>
      <w:iCs/>
      <w:sz w:val="24"/>
    </w:rPr>
  </w:style>
  <w:style w:type="paragraph" w:styleId="10">
    <w:name w:val="heading 8"/>
    <w:basedOn w:val="1"/>
    <w:next w:val="1"/>
    <w:link w:val="286"/>
    <w:qFormat/>
    <w:uiPriority w:val="9"/>
    <w:pPr>
      <w:widowControl/>
      <w:spacing w:before="240" w:after="60" w:line="240" w:lineRule="auto"/>
      <w:outlineLvl w:val="7"/>
    </w:pPr>
    <w:rPr>
      <w:rFonts w:ascii="Times New Roman" w:hAnsi="Times New Roman" w:eastAsia="Times New Roman"/>
      <w:i/>
      <w:iCs/>
      <w:sz w:val="24"/>
      <w:szCs w:val="24"/>
      <w:lang w:val="zh-CN" w:eastAsia="zh-CN"/>
    </w:rPr>
  </w:style>
  <w:style w:type="paragraph" w:styleId="11">
    <w:name w:val="heading 9"/>
    <w:basedOn w:val="1"/>
    <w:next w:val="1"/>
    <w:link w:val="287"/>
    <w:qFormat/>
    <w:uiPriority w:val="9"/>
    <w:pPr>
      <w:widowControl/>
      <w:spacing w:before="240" w:after="60" w:line="240" w:lineRule="auto"/>
      <w:outlineLvl w:val="8"/>
    </w:pPr>
    <w:rPr>
      <w:rFonts w:ascii="Arial" w:hAnsi="Arial" w:eastAsia="Times New Roman"/>
      <w:lang w:val="zh-CN" w:eastAsia="zh-CN"/>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6">
    <w:name w:val="Обычный1"/>
    <w:qFormat/>
    <w:uiPriority w:val="0"/>
    <w:pPr>
      <w:widowControl w:val="0"/>
      <w:spacing w:after="200" w:line="276" w:lineRule="auto"/>
    </w:pPr>
    <w:rPr>
      <w:rFonts w:ascii="Calibri" w:hAnsi="Calibri" w:eastAsia="Calibri" w:cs="Calibri"/>
      <w:sz w:val="22"/>
      <w:szCs w:val="22"/>
      <w:lang w:val="ru-RU" w:eastAsia="ru-RU" w:bidi="ar-SA"/>
    </w:rPr>
  </w:style>
  <w:style w:type="character" w:styleId="14">
    <w:name w:val="FollowedHyperlink"/>
    <w:link w:val="15"/>
    <w:unhideWhenUsed/>
    <w:qFormat/>
    <w:uiPriority w:val="99"/>
    <w:rPr>
      <w:color w:val="954F72"/>
      <w:u w:val="single"/>
    </w:rPr>
  </w:style>
  <w:style w:type="paragraph" w:customStyle="1" w:styleId="15">
    <w:name w:val="Просмотренная гиперссылка1"/>
    <w:basedOn w:val="1"/>
    <w:link w:val="14"/>
    <w:qFormat/>
    <w:uiPriority w:val="99"/>
    <w:pPr>
      <w:widowControl/>
      <w:spacing w:after="160" w:line="264" w:lineRule="auto"/>
    </w:pPr>
    <w:rPr>
      <w:color w:val="954F72"/>
      <w:sz w:val="20"/>
      <w:szCs w:val="20"/>
      <w:u w:val="single"/>
      <w:lang w:val="zh-CN" w:eastAsia="zh-CN"/>
    </w:rPr>
  </w:style>
  <w:style w:type="character" w:styleId="16">
    <w:name w:val="footnote reference"/>
    <w:unhideWhenUsed/>
    <w:qFormat/>
    <w:uiPriority w:val="99"/>
    <w:rPr>
      <w:vertAlign w:val="superscript"/>
    </w:rPr>
  </w:style>
  <w:style w:type="character" w:styleId="17">
    <w:name w:val="annotation reference"/>
    <w:unhideWhenUsed/>
    <w:qFormat/>
    <w:uiPriority w:val="99"/>
    <w:rPr>
      <w:sz w:val="16"/>
      <w:szCs w:val="16"/>
    </w:rPr>
  </w:style>
  <w:style w:type="character" w:styleId="18">
    <w:name w:val="endnote reference"/>
    <w:unhideWhenUsed/>
    <w:qFormat/>
    <w:uiPriority w:val="99"/>
    <w:rPr>
      <w:vertAlign w:val="superscript"/>
    </w:rPr>
  </w:style>
  <w:style w:type="character" w:styleId="19">
    <w:name w:val="Emphasis"/>
    <w:qFormat/>
    <w:uiPriority w:val="0"/>
    <w:rPr>
      <w:rFonts w:hint="default" w:ascii="Times New Roman" w:hAnsi="Times New Roman" w:cs="Times New Roman"/>
      <w:i/>
      <w:iCs/>
    </w:rPr>
  </w:style>
  <w:style w:type="character" w:styleId="20">
    <w:name w:val="Hyperlink"/>
    <w:link w:val="21"/>
    <w:unhideWhenUsed/>
    <w:qFormat/>
    <w:uiPriority w:val="0"/>
    <w:rPr>
      <w:color w:val="0563C1"/>
      <w:u w:val="single"/>
      <w:lang w:val="ru-RU" w:eastAsia="ru-RU" w:bidi="ar-SA"/>
    </w:rPr>
  </w:style>
  <w:style w:type="paragraph" w:customStyle="1" w:styleId="21">
    <w:name w:val="Гиперссылка2"/>
    <w:link w:val="20"/>
    <w:qFormat/>
    <w:uiPriority w:val="0"/>
    <w:pPr>
      <w:spacing w:after="160" w:line="264" w:lineRule="auto"/>
    </w:pPr>
    <w:rPr>
      <w:rFonts w:ascii="Calibri" w:hAnsi="Calibri" w:eastAsia="Calibri" w:cs="Times New Roman"/>
      <w:color w:val="0563C1"/>
      <w:u w:val="single"/>
      <w:lang w:val="ru-RU" w:eastAsia="ru-RU" w:bidi="ar-SA"/>
    </w:rPr>
  </w:style>
  <w:style w:type="character" w:styleId="22">
    <w:name w:val="page number"/>
    <w:qFormat/>
    <w:uiPriority w:val="99"/>
  </w:style>
  <w:style w:type="character" w:styleId="23">
    <w:name w:val="Strong"/>
    <w:qFormat/>
    <w:uiPriority w:val="22"/>
    <w:rPr>
      <w:b/>
      <w:bCs/>
    </w:rPr>
  </w:style>
  <w:style w:type="character" w:styleId="24">
    <w:name w:val="HTML Cite"/>
    <w:unhideWhenUsed/>
    <w:qFormat/>
    <w:uiPriority w:val="0"/>
    <w:rPr>
      <w:i/>
      <w:iCs/>
    </w:rPr>
  </w:style>
  <w:style w:type="paragraph" w:styleId="25">
    <w:name w:val="Balloon Text"/>
    <w:basedOn w:val="1"/>
    <w:link w:val="71"/>
    <w:unhideWhenUsed/>
    <w:qFormat/>
    <w:uiPriority w:val="99"/>
    <w:pPr>
      <w:spacing w:after="0" w:line="240" w:lineRule="auto"/>
    </w:pPr>
    <w:rPr>
      <w:rFonts w:ascii="Tahoma" w:hAnsi="Tahoma"/>
      <w:sz w:val="16"/>
      <w:szCs w:val="16"/>
      <w:lang w:val="zh-CN" w:eastAsia="ru-RU"/>
    </w:rPr>
  </w:style>
  <w:style w:type="paragraph" w:styleId="26">
    <w:name w:val="Body Text 2"/>
    <w:basedOn w:val="1"/>
    <w:link w:val="344"/>
    <w:qFormat/>
    <w:uiPriority w:val="99"/>
    <w:pPr>
      <w:widowControl/>
      <w:spacing w:after="120" w:line="480" w:lineRule="auto"/>
    </w:pPr>
    <w:rPr>
      <w:rFonts w:ascii="Times New Roman" w:hAnsi="Times New Roman" w:eastAsia="Times New Roman"/>
      <w:sz w:val="24"/>
      <w:szCs w:val="24"/>
      <w:lang w:val="zh-CN" w:eastAsia="zh-CN"/>
    </w:rPr>
  </w:style>
  <w:style w:type="paragraph" w:styleId="27">
    <w:name w:val="Plain Text"/>
    <w:basedOn w:val="1"/>
    <w:link w:val="349"/>
    <w:qFormat/>
    <w:uiPriority w:val="99"/>
    <w:pPr>
      <w:widowControl/>
      <w:spacing w:after="0" w:line="240" w:lineRule="auto"/>
    </w:pPr>
    <w:rPr>
      <w:rFonts w:ascii="Courier New" w:hAnsi="Courier New" w:eastAsia="Times New Roman"/>
      <w:sz w:val="20"/>
      <w:szCs w:val="20"/>
      <w:lang w:val="zh-CN" w:eastAsia="zh-CN"/>
    </w:rPr>
  </w:style>
  <w:style w:type="paragraph" w:styleId="28">
    <w:name w:val="Body Text Indent 3"/>
    <w:basedOn w:val="1"/>
    <w:link w:val="206"/>
    <w:unhideWhenUsed/>
    <w:qFormat/>
    <w:uiPriority w:val="99"/>
    <w:pPr>
      <w:widowControl/>
      <w:spacing w:after="0" w:line="360" w:lineRule="auto"/>
      <w:ind w:firstLine="705"/>
      <w:jc w:val="both"/>
    </w:pPr>
    <w:rPr>
      <w:rFonts w:ascii="SLBookman Old Style Cyr" w:hAnsi="SLBookman Old Style Cyr"/>
      <w:sz w:val="24"/>
      <w:szCs w:val="24"/>
      <w:lang w:val="tt-RU"/>
    </w:rPr>
  </w:style>
  <w:style w:type="paragraph" w:styleId="29">
    <w:name w:val="endnote text"/>
    <w:basedOn w:val="1"/>
    <w:link w:val="77"/>
    <w:semiHidden/>
    <w:unhideWhenUsed/>
    <w:qFormat/>
    <w:uiPriority w:val="99"/>
    <w:pPr>
      <w:spacing w:after="0" w:line="240" w:lineRule="auto"/>
    </w:pPr>
    <w:rPr>
      <w:sz w:val="20"/>
      <w:szCs w:val="20"/>
      <w:lang w:val="zh-CN" w:eastAsia="ru-RU"/>
    </w:rPr>
  </w:style>
  <w:style w:type="paragraph" w:styleId="30">
    <w:name w:val="caption"/>
    <w:basedOn w:val="1"/>
    <w:qFormat/>
    <w:uiPriority w:val="0"/>
    <w:pPr>
      <w:widowControl/>
      <w:suppressLineNumbers/>
      <w:suppressAutoHyphens/>
      <w:spacing w:before="120" w:after="120" w:line="259" w:lineRule="auto"/>
    </w:pPr>
    <w:rPr>
      <w:rFonts w:cs="Lucida Sans"/>
      <w:i/>
      <w:iCs/>
      <w:sz w:val="24"/>
      <w:szCs w:val="24"/>
      <w:lang w:val="ru-RU"/>
    </w:rPr>
  </w:style>
  <w:style w:type="paragraph" w:styleId="31">
    <w:name w:val="annotation text"/>
    <w:basedOn w:val="1"/>
    <w:link w:val="72"/>
    <w:unhideWhenUsed/>
    <w:qFormat/>
    <w:uiPriority w:val="99"/>
    <w:pPr>
      <w:spacing w:line="240" w:lineRule="auto"/>
    </w:pPr>
    <w:rPr>
      <w:sz w:val="20"/>
      <w:szCs w:val="20"/>
      <w:lang w:eastAsia="zh-CN"/>
    </w:rPr>
  </w:style>
  <w:style w:type="paragraph" w:styleId="32">
    <w:name w:val="index 1"/>
    <w:basedOn w:val="1"/>
    <w:next w:val="1"/>
    <w:semiHidden/>
    <w:unhideWhenUsed/>
    <w:qFormat/>
    <w:uiPriority w:val="99"/>
    <w:pPr>
      <w:ind w:left="220" w:hanging="220"/>
    </w:pPr>
  </w:style>
  <w:style w:type="paragraph" w:styleId="33">
    <w:name w:val="annotation subject"/>
    <w:basedOn w:val="31"/>
    <w:next w:val="31"/>
    <w:link w:val="73"/>
    <w:unhideWhenUsed/>
    <w:qFormat/>
    <w:uiPriority w:val="99"/>
    <w:rPr>
      <w:b/>
      <w:bCs/>
    </w:rPr>
  </w:style>
  <w:style w:type="paragraph" w:styleId="34">
    <w:name w:val="Document Map"/>
    <w:basedOn w:val="1"/>
    <w:link w:val="101"/>
    <w:semiHidden/>
    <w:unhideWhenUsed/>
    <w:qFormat/>
    <w:uiPriority w:val="99"/>
    <w:rPr>
      <w:rFonts w:ascii="Tahoma" w:hAnsi="Tahoma"/>
      <w:sz w:val="16"/>
      <w:szCs w:val="16"/>
    </w:rPr>
  </w:style>
  <w:style w:type="paragraph" w:styleId="35">
    <w:name w:val="footnote text"/>
    <w:basedOn w:val="1"/>
    <w:link w:val="74"/>
    <w:unhideWhenUsed/>
    <w:qFormat/>
    <w:uiPriority w:val="99"/>
    <w:pPr>
      <w:spacing w:after="0" w:line="240" w:lineRule="auto"/>
    </w:pPr>
    <w:rPr>
      <w:sz w:val="20"/>
      <w:szCs w:val="20"/>
      <w:lang w:val="zh-CN" w:eastAsia="ru-RU"/>
    </w:rPr>
  </w:style>
  <w:style w:type="paragraph" w:styleId="36">
    <w:name w:val="toc 8"/>
    <w:basedOn w:val="1"/>
    <w:next w:val="1"/>
    <w:link w:val="394"/>
    <w:unhideWhenUsed/>
    <w:qFormat/>
    <w:uiPriority w:val="39"/>
    <w:pPr>
      <w:spacing w:after="0"/>
      <w:ind w:left="1540"/>
    </w:pPr>
    <w:rPr>
      <w:sz w:val="20"/>
      <w:szCs w:val="20"/>
    </w:rPr>
  </w:style>
  <w:style w:type="paragraph" w:styleId="37">
    <w:name w:val="header"/>
    <w:basedOn w:val="1"/>
    <w:link w:val="67"/>
    <w:unhideWhenUsed/>
    <w:qFormat/>
    <w:uiPriority w:val="99"/>
    <w:pPr>
      <w:tabs>
        <w:tab w:val="center" w:pos="4677"/>
        <w:tab w:val="right" w:pos="9355"/>
      </w:tabs>
      <w:spacing w:after="0" w:line="240" w:lineRule="auto"/>
    </w:pPr>
    <w:rPr>
      <w:sz w:val="20"/>
      <w:szCs w:val="20"/>
      <w:lang w:eastAsia="zh-CN"/>
    </w:rPr>
  </w:style>
  <w:style w:type="paragraph" w:styleId="38">
    <w:name w:val="toc 9"/>
    <w:basedOn w:val="1"/>
    <w:next w:val="1"/>
    <w:link w:val="392"/>
    <w:unhideWhenUsed/>
    <w:qFormat/>
    <w:uiPriority w:val="39"/>
    <w:pPr>
      <w:spacing w:after="0"/>
      <w:ind w:left="1760"/>
    </w:pPr>
    <w:rPr>
      <w:sz w:val="20"/>
      <w:szCs w:val="20"/>
    </w:rPr>
  </w:style>
  <w:style w:type="paragraph" w:styleId="39">
    <w:name w:val="toc 7"/>
    <w:basedOn w:val="1"/>
    <w:next w:val="1"/>
    <w:link w:val="381"/>
    <w:unhideWhenUsed/>
    <w:qFormat/>
    <w:uiPriority w:val="39"/>
    <w:pPr>
      <w:spacing w:after="0"/>
      <w:ind w:left="1320"/>
    </w:pPr>
    <w:rPr>
      <w:sz w:val="20"/>
      <w:szCs w:val="20"/>
    </w:rPr>
  </w:style>
  <w:style w:type="paragraph" w:styleId="40">
    <w:name w:val="Body Text"/>
    <w:basedOn w:val="1"/>
    <w:link w:val="89"/>
    <w:qFormat/>
    <w:uiPriority w:val="99"/>
    <w:pPr>
      <w:autoSpaceDE w:val="0"/>
      <w:autoSpaceDN w:val="0"/>
      <w:spacing w:after="0" w:line="240" w:lineRule="auto"/>
      <w:ind w:left="157" w:right="155" w:firstLine="226"/>
      <w:jc w:val="both"/>
    </w:pPr>
    <w:rPr>
      <w:rFonts w:ascii="Bookman Old Style" w:hAnsi="Bookman Old Style" w:eastAsia="Bookman Old Style"/>
      <w:sz w:val="20"/>
      <w:szCs w:val="20"/>
      <w:lang w:val="zh-CN"/>
    </w:rPr>
  </w:style>
  <w:style w:type="paragraph" w:styleId="41">
    <w:name w:val="index heading"/>
    <w:basedOn w:val="42"/>
    <w:qFormat/>
    <w:uiPriority w:val="0"/>
    <w:pPr>
      <w:keepNext w:val="0"/>
      <w:keepLines w:val="0"/>
      <w:widowControl/>
      <w:suppressAutoHyphens/>
      <w:spacing w:before="0" w:after="0" w:line="360" w:lineRule="auto"/>
      <w:contextualSpacing/>
      <w:jc w:val="center"/>
    </w:pPr>
    <w:rPr>
      <w:rFonts w:ascii="Times New Roman" w:hAnsi="Times New Roman" w:eastAsia="Times New Roman"/>
      <w:kern w:val="2"/>
      <w:sz w:val="28"/>
      <w:szCs w:val="32"/>
      <w:lang w:val="ru-RU" w:eastAsia="en-US"/>
    </w:rPr>
  </w:style>
  <w:style w:type="paragraph" w:styleId="42">
    <w:name w:val="Title"/>
    <w:basedOn w:val="6"/>
    <w:next w:val="6"/>
    <w:link w:val="69"/>
    <w:qFormat/>
    <w:uiPriority w:val="10"/>
    <w:pPr>
      <w:keepNext/>
      <w:keepLines/>
      <w:spacing w:before="480" w:after="120"/>
    </w:pPr>
    <w:rPr>
      <w:rFonts w:cs="Times New Roman"/>
      <w:b/>
      <w:sz w:val="72"/>
      <w:szCs w:val="72"/>
      <w:lang w:val="zh-CN"/>
    </w:rPr>
  </w:style>
  <w:style w:type="paragraph" w:styleId="43">
    <w:name w:val="toc 1"/>
    <w:basedOn w:val="1"/>
    <w:next w:val="1"/>
    <w:link w:val="390"/>
    <w:unhideWhenUsed/>
    <w:qFormat/>
    <w:uiPriority w:val="39"/>
    <w:pPr>
      <w:spacing w:before="120" w:after="0"/>
    </w:pPr>
    <w:rPr>
      <w:b/>
      <w:bCs/>
      <w:i/>
      <w:iCs/>
      <w:sz w:val="24"/>
      <w:szCs w:val="24"/>
    </w:rPr>
  </w:style>
  <w:style w:type="paragraph" w:styleId="44">
    <w:name w:val="toc 6"/>
    <w:basedOn w:val="1"/>
    <w:next w:val="1"/>
    <w:link w:val="380"/>
    <w:unhideWhenUsed/>
    <w:qFormat/>
    <w:uiPriority w:val="39"/>
    <w:pPr>
      <w:spacing w:after="0"/>
      <w:ind w:left="1100"/>
    </w:pPr>
    <w:rPr>
      <w:sz w:val="20"/>
      <w:szCs w:val="20"/>
    </w:rPr>
  </w:style>
  <w:style w:type="paragraph" w:styleId="45">
    <w:name w:val="toc 3"/>
    <w:basedOn w:val="1"/>
    <w:next w:val="1"/>
    <w:link w:val="384"/>
    <w:unhideWhenUsed/>
    <w:qFormat/>
    <w:uiPriority w:val="39"/>
    <w:pPr>
      <w:tabs>
        <w:tab w:val="left" w:pos="0"/>
        <w:tab w:val="right" w:leader="dot" w:pos="9912"/>
      </w:tabs>
      <w:spacing w:after="0" w:line="240" w:lineRule="auto"/>
      <w:ind w:firstLine="567"/>
      <w:jc w:val="both"/>
    </w:pPr>
    <w:rPr>
      <w:sz w:val="20"/>
      <w:szCs w:val="20"/>
    </w:rPr>
  </w:style>
  <w:style w:type="paragraph" w:styleId="46">
    <w:name w:val="toc 2"/>
    <w:basedOn w:val="1"/>
    <w:next w:val="1"/>
    <w:link w:val="378"/>
    <w:unhideWhenUsed/>
    <w:qFormat/>
    <w:uiPriority w:val="39"/>
    <w:pPr>
      <w:spacing w:before="120" w:after="0"/>
      <w:ind w:left="220"/>
    </w:pPr>
    <w:rPr>
      <w:b/>
      <w:bCs/>
    </w:rPr>
  </w:style>
  <w:style w:type="paragraph" w:styleId="47">
    <w:name w:val="toc 4"/>
    <w:basedOn w:val="1"/>
    <w:next w:val="1"/>
    <w:link w:val="379"/>
    <w:unhideWhenUsed/>
    <w:qFormat/>
    <w:uiPriority w:val="39"/>
    <w:pPr>
      <w:spacing w:after="0"/>
      <w:ind w:left="660"/>
    </w:pPr>
    <w:rPr>
      <w:sz w:val="20"/>
      <w:szCs w:val="20"/>
    </w:rPr>
  </w:style>
  <w:style w:type="paragraph" w:styleId="48">
    <w:name w:val="toc 5"/>
    <w:basedOn w:val="1"/>
    <w:next w:val="1"/>
    <w:link w:val="395"/>
    <w:unhideWhenUsed/>
    <w:qFormat/>
    <w:uiPriority w:val="39"/>
    <w:pPr>
      <w:spacing w:after="0"/>
      <w:ind w:left="880"/>
    </w:pPr>
    <w:rPr>
      <w:sz w:val="20"/>
      <w:szCs w:val="20"/>
    </w:rPr>
  </w:style>
  <w:style w:type="paragraph" w:styleId="49">
    <w:name w:val="Body Text Indent"/>
    <w:basedOn w:val="1"/>
    <w:link w:val="345"/>
    <w:qFormat/>
    <w:uiPriority w:val="99"/>
    <w:pPr>
      <w:widowControl/>
      <w:spacing w:after="120" w:line="240" w:lineRule="auto"/>
      <w:ind w:left="283"/>
    </w:pPr>
    <w:rPr>
      <w:rFonts w:ascii="Times New Roman" w:hAnsi="Times New Roman" w:eastAsia="Times New Roman"/>
      <w:sz w:val="24"/>
      <w:szCs w:val="24"/>
      <w:lang w:val="zh-CN" w:eastAsia="zh-CN"/>
    </w:rPr>
  </w:style>
  <w:style w:type="paragraph" w:styleId="50">
    <w:name w:val="List Bullet"/>
    <w:basedOn w:val="1"/>
    <w:unhideWhenUsed/>
    <w:qFormat/>
    <w:uiPriority w:val="99"/>
    <w:pPr>
      <w:widowControl/>
      <w:spacing w:after="0" w:line="240" w:lineRule="auto"/>
      <w:ind w:left="1440" w:hanging="360"/>
      <w:contextualSpacing/>
      <w:jc w:val="both"/>
    </w:pPr>
    <w:rPr>
      <w:rFonts w:ascii="Times New Roman" w:hAnsi="Times New Roman"/>
    </w:rPr>
  </w:style>
  <w:style w:type="paragraph" w:styleId="51">
    <w:name w:val="footer"/>
    <w:basedOn w:val="1"/>
    <w:link w:val="68"/>
    <w:unhideWhenUsed/>
    <w:qFormat/>
    <w:uiPriority w:val="99"/>
    <w:pPr>
      <w:tabs>
        <w:tab w:val="center" w:pos="4677"/>
        <w:tab w:val="right" w:pos="9355"/>
      </w:tabs>
      <w:spacing w:after="0" w:line="240" w:lineRule="auto"/>
    </w:pPr>
    <w:rPr>
      <w:sz w:val="20"/>
      <w:szCs w:val="20"/>
      <w:lang w:eastAsia="zh-CN"/>
    </w:rPr>
  </w:style>
  <w:style w:type="paragraph" w:styleId="52">
    <w:name w:val="List"/>
    <w:basedOn w:val="40"/>
    <w:uiPriority w:val="99"/>
    <w:pPr>
      <w:widowControl/>
      <w:suppressAutoHyphens/>
      <w:autoSpaceDE/>
      <w:autoSpaceDN/>
      <w:spacing w:after="120"/>
      <w:ind w:left="0" w:right="0" w:firstLine="0"/>
      <w:jc w:val="left"/>
    </w:pPr>
    <w:rPr>
      <w:rFonts w:ascii="Times New Roman" w:hAnsi="Times New Roman" w:eastAsia="Times New Roman"/>
      <w:sz w:val="24"/>
      <w:szCs w:val="24"/>
      <w:lang w:eastAsia="ar-SA"/>
    </w:rPr>
  </w:style>
  <w:style w:type="paragraph" w:styleId="53">
    <w:name w:val="Normal (Web)"/>
    <w:basedOn w:val="1"/>
    <w:link w:val="483"/>
    <w:unhideWhenUsed/>
    <w:qFormat/>
    <w:uiPriority w:val="99"/>
    <w:pPr>
      <w:widowControl/>
      <w:spacing w:before="100" w:beforeAutospacing="1" w:after="100" w:afterAutospacing="1" w:line="240" w:lineRule="auto"/>
    </w:pPr>
    <w:rPr>
      <w:rFonts w:ascii="Times New Roman" w:hAnsi="Times New Roman" w:eastAsia="Times New Roman"/>
      <w:sz w:val="24"/>
      <w:szCs w:val="24"/>
      <w:lang w:val="zh-CN" w:eastAsia="zh-CN"/>
    </w:rPr>
  </w:style>
  <w:style w:type="paragraph" w:styleId="54">
    <w:name w:val="Body Text 3"/>
    <w:basedOn w:val="1"/>
    <w:link w:val="350"/>
    <w:uiPriority w:val="99"/>
    <w:pPr>
      <w:widowControl/>
      <w:spacing w:after="120" w:line="240" w:lineRule="auto"/>
    </w:pPr>
    <w:rPr>
      <w:rFonts w:ascii="Times New Roman" w:hAnsi="Times New Roman" w:eastAsia="Times New Roman"/>
      <w:sz w:val="16"/>
      <w:szCs w:val="16"/>
      <w:lang w:val="zh-CN" w:eastAsia="zh-CN"/>
    </w:rPr>
  </w:style>
  <w:style w:type="paragraph" w:styleId="55">
    <w:name w:val="Body Text Indent 2"/>
    <w:basedOn w:val="1"/>
    <w:link w:val="348"/>
    <w:qFormat/>
    <w:uiPriority w:val="99"/>
    <w:pPr>
      <w:widowControl/>
      <w:spacing w:after="120" w:line="480" w:lineRule="auto"/>
      <w:ind w:left="283"/>
    </w:pPr>
    <w:rPr>
      <w:rFonts w:ascii="Times New Roman" w:hAnsi="Times New Roman" w:eastAsia="Times New Roman"/>
      <w:sz w:val="24"/>
      <w:szCs w:val="24"/>
      <w:lang w:val="zh-CN" w:eastAsia="zh-CN"/>
    </w:rPr>
  </w:style>
  <w:style w:type="paragraph" w:styleId="56">
    <w:name w:val="Subtitle"/>
    <w:basedOn w:val="6"/>
    <w:next w:val="6"/>
    <w:link w:val="70"/>
    <w:qFormat/>
    <w:uiPriority w:val="11"/>
    <w:pPr>
      <w:keepNext/>
      <w:keepLines/>
      <w:spacing w:before="360" w:after="80"/>
    </w:pPr>
    <w:rPr>
      <w:rFonts w:ascii="Georgia" w:hAnsi="Georgia" w:eastAsia="Georgia" w:cs="Times New Roman"/>
      <w:i/>
      <w:color w:val="666666"/>
      <w:sz w:val="48"/>
      <w:szCs w:val="48"/>
      <w:lang w:val="zh-CN"/>
    </w:rPr>
  </w:style>
  <w:style w:type="paragraph" w:styleId="57">
    <w:name w:val="Block Text"/>
    <w:basedOn w:val="1"/>
    <w:uiPriority w:val="99"/>
    <w:pPr>
      <w:widowControl/>
      <w:spacing w:after="0" w:line="240" w:lineRule="auto"/>
      <w:ind w:left="2992" w:right="2981"/>
      <w:jc w:val="both"/>
    </w:pPr>
    <w:rPr>
      <w:rFonts w:ascii="Arial" w:hAnsi="Arial" w:eastAsia="Times New Roman"/>
      <w:sz w:val="18"/>
      <w:szCs w:val="24"/>
      <w:lang w:val="ru-RU" w:eastAsia="ru-RU"/>
    </w:rPr>
  </w:style>
  <w:style w:type="table" w:styleId="58">
    <w:name w:val="Table Grid"/>
    <w:basedOn w:val="13"/>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Заголовок 1 Знак"/>
    <w:link w:val="2"/>
    <w:uiPriority w:val="9"/>
    <w:rPr>
      <w:rFonts w:ascii="Times New Roman" w:hAnsi="Times New Roman" w:eastAsia="Times New Roman" w:cs="Times New Roman"/>
      <w:b/>
      <w:sz w:val="28"/>
      <w:szCs w:val="32"/>
    </w:rPr>
  </w:style>
  <w:style w:type="character" w:customStyle="1" w:styleId="60">
    <w:name w:val="Заголовок 2 Знак"/>
    <w:link w:val="3"/>
    <w:qFormat/>
    <w:uiPriority w:val="0"/>
    <w:rPr>
      <w:rFonts w:ascii="Times New Roman" w:hAnsi="Times New Roman" w:eastAsia="Times New Roman" w:cs="Times New Roman"/>
      <w:b/>
      <w:caps/>
      <w:sz w:val="26"/>
      <w:szCs w:val="26"/>
    </w:rPr>
  </w:style>
  <w:style w:type="character" w:customStyle="1" w:styleId="61">
    <w:name w:val="Заголовок 3 Знак"/>
    <w:link w:val="4"/>
    <w:qFormat/>
    <w:uiPriority w:val="9"/>
    <w:rPr>
      <w:rFonts w:ascii="Times New Roman" w:hAnsi="Times New Roman" w:eastAsia="OfficinaSansBoldITC"/>
      <w:b/>
      <w:color w:val="0D0D0D"/>
      <w:sz w:val="24"/>
      <w:szCs w:val="24"/>
      <w:lang w:eastAsia="en-US"/>
    </w:rPr>
  </w:style>
  <w:style w:type="character" w:customStyle="1" w:styleId="62">
    <w:name w:val="Заголовок 4 Знак"/>
    <w:link w:val="5"/>
    <w:uiPriority w:val="9"/>
    <w:rPr>
      <w:rFonts w:ascii="Calibri" w:hAnsi="Calibri" w:eastAsia="Calibri" w:cs="Calibri"/>
      <w:b/>
      <w:sz w:val="24"/>
      <w:szCs w:val="24"/>
      <w:lang w:eastAsia="ru-RU"/>
    </w:rPr>
  </w:style>
  <w:style w:type="character" w:customStyle="1" w:styleId="63">
    <w:name w:val="Заголовок 5 Знак"/>
    <w:link w:val="7"/>
    <w:qFormat/>
    <w:uiPriority w:val="9"/>
    <w:rPr>
      <w:rFonts w:ascii="Calibri" w:hAnsi="Calibri" w:eastAsia="Calibri" w:cs="Calibri"/>
      <w:b/>
      <w:lang w:eastAsia="ru-RU"/>
    </w:rPr>
  </w:style>
  <w:style w:type="character" w:customStyle="1" w:styleId="64">
    <w:name w:val="Заголовок 6 Знак"/>
    <w:link w:val="8"/>
    <w:uiPriority w:val="9"/>
    <w:rPr>
      <w:rFonts w:ascii="Calibri" w:hAnsi="Calibri" w:eastAsia="Calibri" w:cs="Calibri"/>
      <w:b/>
      <w:sz w:val="20"/>
      <w:szCs w:val="20"/>
      <w:lang w:eastAsia="ru-RU"/>
    </w:rPr>
  </w:style>
  <w:style w:type="character" w:customStyle="1" w:styleId="65">
    <w:name w:val="Заголовок 7 Знак"/>
    <w:link w:val="9"/>
    <w:uiPriority w:val="9"/>
    <w:rPr>
      <w:rFonts w:ascii="Times New Roman" w:hAnsi="Times New Roman" w:eastAsia="Times New Roman"/>
      <w:b/>
      <w:iCs/>
      <w:sz w:val="24"/>
      <w:szCs w:val="22"/>
      <w:lang w:val="en-US" w:eastAsia="en-US"/>
    </w:rPr>
  </w:style>
  <w:style w:type="paragraph" w:styleId="66">
    <w:name w:val="List Paragraph"/>
    <w:basedOn w:val="1"/>
    <w:link w:val="88"/>
    <w:qFormat/>
    <w:uiPriority w:val="34"/>
    <w:pPr>
      <w:ind w:left="720"/>
      <w:contextualSpacing/>
    </w:pPr>
  </w:style>
  <w:style w:type="character" w:customStyle="1" w:styleId="67">
    <w:name w:val="Верхний колонтитул Знак"/>
    <w:link w:val="37"/>
    <w:qFormat/>
    <w:uiPriority w:val="99"/>
    <w:rPr>
      <w:lang w:val="en-US"/>
    </w:rPr>
  </w:style>
  <w:style w:type="character" w:customStyle="1" w:styleId="68">
    <w:name w:val="Нижний колонтитул Знак"/>
    <w:link w:val="51"/>
    <w:qFormat/>
    <w:uiPriority w:val="99"/>
    <w:rPr>
      <w:lang w:val="en-US"/>
    </w:rPr>
  </w:style>
  <w:style w:type="character" w:customStyle="1" w:styleId="69">
    <w:name w:val="Название Знак"/>
    <w:link w:val="42"/>
    <w:qFormat/>
    <w:uiPriority w:val="10"/>
    <w:rPr>
      <w:rFonts w:ascii="Calibri" w:hAnsi="Calibri" w:eastAsia="Calibri" w:cs="Calibri"/>
      <w:b/>
      <w:sz w:val="72"/>
      <w:szCs w:val="72"/>
      <w:lang w:eastAsia="ru-RU"/>
    </w:rPr>
  </w:style>
  <w:style w:type="character" w:customStyle="1" w:styleId="70">
    <w:name w:val="Подзаголовок Знак"/>
    <w:link w:val="56"/>
    <w:uiPriority w:val="11"/>
    <w:rPr>
      <w:rFonts w:ascii="Georgia" w:hAnsi="Georgia" w:eastAsia="Georgia" w:cs="Georgia"/>
      <w:i/>
      <w:color w:val="666666"/>
      <w:sz w:val="48"/>
      <w:szCs w:val="48"/>
      <w:lang w:eastAsia="ru-RU"/>
    </w:rPr>
  </w:style>
  <w:style w:type="character" w:customStyle="1" w:styleId="71">
    <w:name w:val="Текст выноски Знак"/>
    <w:link w:val="25"/>
    <w:qFormat/>
    <w:uiPriority w:val="99"/>
    <w:rPr>
      <w:rFonts w:ascii="Tahoma" w:hAnsi="Tahoma" w:eastAsia="Calibri" w:cs="Tahoma"/>
      <w:sz w:val="16"/>
      <w:szCs w:val="16"/>
      <w:lang w:eastAsia="ru-RU"/>
    </w:rPr>
  </w:style>
  <w:style w:type="character" w:customStyle="1" w:styleId="72">
    <w:name w:val="Текст примечания Знак"/>
    <w:link w:val="31"/>
    <w:qFormat/>
    <w:uiPriority w:val="99"/>
    <w:rPr>
      <w:sz w:val="20"/>
      <w:szCs w:val="20"/>
      <w:lang w:val="en-US"/>
    </w:rPr>
  </w:style>
  <w:style w:type="character" w:customStyle="1" w:styleId="73">
    <w:name w:val="Тема примечания Знак"/>
    <w:link w:val="33"/>
    <w:qFormat/>
    <w:uiPriority w:val="99"/>
    <w:rPr>
      <w:b/>
      <w:bCs/>
      <w:sz w:val="20"/>
      <w:szCs w:val="20"/>
      <w:lang w:val="en-US"/>
    </w:rPr>
  </w:style>
  <w:style w:type="character" w:customStyle="1" w:styleId="74">
    <w:name w:val="Текст сноски Знак"/>
    <w:link w:val="35"/>
    <w:qFormat/>
    <w:uiPriority w:val="99"/>
    <w:rPr>
      <w:rFonts w:ascii="Calibri" w:hAnsi="Calibri" w:eastAsia="Calibri" w:cs="Calibri"/>
      <w:sz w:val="20"/>
      <w:szCs w:val="20"/>
      <w:lang w:eastAsia="ru-RU"/>
    </w:rPr>
  </w:style>
  <w:style w:type="paragraph" w:customStyle="1" w:styleId="75">
    <w:name w:val="msonormal"/>
    <w:basedOn w:val="1"/>
    <w:uiPriority w:val="99"/>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76">
    <w:name w:val="apple-tab-span"/>
    <w:basedOn w:val="12"/>
    <w:uiPriority w:val="0"/>
  </w:style>
  <w:style w:type="character" w:customStyle="1" w:styleId="77">
    <w:name w:val="Текст концевой сноски Знак"/>
    <w:link w:val="29"/>
    <w:semiHidden/>
    <w:uiPriority w:val="99"/>
    <w:rPr>
      <w:rFonts w:ascii="Calibri" w:hAnsi="Calibri" w:eastAsia="Calibri" w:cs="Calibri"/>
      <w:sz w:val="20"/>
      <w:szCs w:val="20"/>
      <w:lang w:eastAsia="ru-RU"/>
    </w:rPr>
  </w:style>
  <w:style w:type="paragraph" w:customStyle="1" w:styleId="78">
    <w:name w:val="Заголовок оглавления1"/>
    <w:basedOn w:val="2"/>
    <w:next w:val="1"/>
    <w:link w:val="396"/>
    <w:unhideWhenUsed/>
    <w:qFormat/>
    <w:uiPriority w:val="39"/>
    <w:pPr>
      <w:widowControl/>
      <w:pBdr>
        <w:bottom w:val="none" w:color="auto" w:sz="0" w:space="0"/>
      </w:pBdr>
      <w:spacing w:before="480"/>
      <w:outlineLvl w:val="9"/>
    </w:pPr>
    <w:rPr>
      <w:rFonts w:ascii="Calibri Light" w:hAnsi="Calibri Light"/>
      <w:bCs/>
      <w:color w:val="2F5496"/>
      <w:szCs w:val="28"/>
    </w:rPr>
  </w:style>
  <w:style w:type="paragraph" w:customStyle="1" w:styleId="79">
    <w:name w:val="Default"/>
    <w:link w:val="498"/>
    <w:qFormat/>
    <w:uiPriority w:val="0"/>
    <w:pPr>
      <w:autoSpaceDE w:val="0"/>
      <w:autoSpaceDN w:val="0"/>
      <w:adjustRightInd w:val="0"/>
    </w:pPr>
    <w:rPr>
      <w:rFonts w:ascii="Arial" w:hAnsi="Arial" w:eastAsia="Calibri" w:cs="Times New Roman"/>
      <w:color w:val="000000"/>
      <w:sz w:val="24"/>
      <w:szCs w:val="24"/>
      <w:lang w:val="ru-RU" w:eastAsia="en-US" w:bidi="ar-SA"/>
    </w:rPr>
  </w:style>
  <w:style w:type="character" w:customStyle="1" w:styleId="80">
    <w:name w:val="Основной Знак"/>
    <w:link w:val="81"/>
    <w:locked/>
    <w:uiPriority w:val="0"/>
    <w:rPr>
      <w:rFonts w:ascii="NewtonCSanPin" w:hAnsi="NewtonCSanPin"/>
      <w:color w:val="000000"/>
      <w:sz w:val="21"/>
      <w:szCs w:val="21"/>
    </w:rPr>
  </w:style>
  <w:style w:type="paragraph" w:customStyle="1" w:styleId="81">
    <w:name w:val="Основной"/>
    <w:basedOn w:val="1"/>
    <w:link w:val="80"/>
    <w:uiPriority w:val="0"/>
    <w:pPr>
      <w:widowControl/>
      <w:autoSpaceDE w:val="0"/>
      <w:autoSpaceDN w:val="0"/>
      <w:adjustRightInd w:val="0"/>
      <w:spacing w:after="0" w:line="214" w:lineRule="atLeast"/>
      <w:ind w:firstLine="283"/>
      <w:jc w:val="both"/>
    </w:pPr>
    <w:rPr>
      <w:rFonts w:ascii="NewtonCSanPin" w:hAnsi="NewtonCSanPin"/>
      <w:color w:val="000000"/>
      <w:sz w:val="21"/>
      <w:szCs w:val="21"/>
      <w:lang w:val="zh-CN" w:eastAsia="zh-CN"/>
    </w:rPr>
  </w:style>
  <w:style w:type="paragraph" w:customStyle="1" w:styleId="82">
    <w:name w:val="Сноска"/>
    <w:basedOn w:val="81"/>
    <w:link w:val="105"/>
    <w:uiPriority w:val="99"/>
    <w:pPr>
      <w:spacing w:line="174" w:lineRule="atLeast"/>
      <w:textAlignment w:val="center"/>
    </w:pPr>
    <w:rPr>
      <w:rFonts w:eastAsia="Times New Roman"/>
      <w:sz w:val="17"/>
      <w:szCs w:val="17"/>
    </w:rPr>
  </w:style>
  <w:style w:type="character" w:customStyle="1" w:styleId="83">
    <w:name w:val="Сноска1"/>
    <w:uiPriority w:val="0"/>
    <w:rPr>
      <w:rFonts w:ascii="Times New Roman" w:hAnsi="Times New Roman" w:cs="Times New Roman"/>
      <w:vertAlign w:val="superscript"/>
    </w:rPr>
  </w:style>
  <w:style w:type="paragraph" w:customStyle="1" w:styleId="84">
    <w:name w:val="Средняя сетка 21"/>
    <w:basedOn w:val="1"/>
    <w:qFormat/>
    <w:uiPriority w:val="1"/>
    <w:pPr>
      <w:widowControl/>
      <w:numPr>
        <w:ilvl w:val="0"/>
        <w:numId w:val="1"/>
      </w:numPr>
      <w:spacing w:after="0" w:line="360" w:lineRule="auto"/>
      <w:contextualSpacing/>
      <w:jc w:val="both"/>
      <w:outlineLvl w:val="1"/>
    </w:pPr>
    <w:rPr>
      <w:rFonts w:ascii="Times New Roman" w:hAnsi="Times New Roman" w:eastAsia="Times New Roman"/>
      <w:sz w:val="28"/>
      <w:szCs w:val="24"/>
      <w:lang w:val="ru-RU" w:eastAsia="ru-RU"/>
    </w:rPr>
  </w:style>
  <w:style w:type="paragraph" w:customStyle="1" w:styleId="85">
    <w:name w:val="ConsPlusNormal"/>
    <w:qFormat/>
    <w:uiPriority w:val="99"/>
    <w:pPr>
      <w:widowControl w:val="0"/>
      <w:spacing w:after="200" w:line="276" w:lineRule="auto"/>
    </w:pPr>
    <w:rPr>
      <w:rFonts w:ascii="Times New Roman" w:hAnsi="Times New Roman" w:eastAsia="Times New Roman" w:cs="Times New Roman"/>
      <w:color w:val="000000"/>
      <w:sz w:val="28"/>
      <w:szCs w:val="28"/>
      <w:u w:color="000000"/>
      <w:lang w:val="ru-RU" w:eastAsia="ru-RU" w:bidi="ar-SA"/>
    </w:rPr>
  </w:style>
  <w:style w:type="character" w:customStyle="1" w:styleId="86">
    <w:name w:val="Основной текст1"/>
    <w:qFormat/>
    <w:uiPriority w:val="0"/>
    <w:rPr>
      <w:shd w:val="clear" w:color="auto" w:fill="FFFFFF"/>
    </w:rPr>
  </w:style>
  <w:style w:type="paragraph" w:customStyle="1" w:styleId="87">
    <w:name w:val="Рецензия1"/>
    <w:hidden/>
    <w:semiHidden/>
    <w:qFormat/>
    <w:uiPriority w:val="99"/>
    <w:rPr>
      <w:rFonts w:ascii="Calibri" w:hAnsi="Calibri" w:eastAsia="Calibri" w:cs="Times New Roman"/>
      <w:sz w:val="22"/>
      <w:szCs w:val="22"/>
      <w:lang w:val="ru-RU" w:eastAsia="en-US" w:bidi="ar-SA"/>
    </w:rPr>
  </w:style>
  <w:style w:type="character" w:customStyle="1" w:styleId="88">
    <w:name w:val="Абзац списка Знак"/>
    <w:link w:val="66"/>
    <w:qFormat/>
    <w:locked/>
    <w:uiPriority w:val="34"/>
    <w:rPr>
      <w:sz w:val="22"/>
      <w:szCs w:val="22"/>
      <w:lang w:val="en-US" w:eastAsia="en-US"/>
    </w:rPr>
  </w:style>
  <w:style w:type="character" w:customStyle="1" w:styleId="89">
    <w:name w:val="Основной текст Знак"/>
    <w:link w:val="40"/>
    <w:qFormat/>
    <w:uiPriority w:val="99"/>
    <w:rPr>
      <w:rFonts w:ascii="Bookman Old Style" w:hAnsi="Bookman Old Style" w:eastAsia="Bookman Old Style" w:cs="Bookman Old Style"/>
      <w:lang w:eastAsia="en-US"/>
    </w:rPr>
  </w:style>
  <w:style w:type="paragraph" w:customStyle="1" w:styleId="90">
    <w:name w:val="Прижатый влево"/>
    <w:basedOn w:val="1"/>
    <w:next w:val="1"/>
    <w:qFormat/>
    <w:uiPriority w:val="99"/>
    <w:pPr>
      <w:autoSpaceDE w:val="0"/>
      <w:autoSpaceDN w:val="0"/>
      <w:adjustRightInd w:val="0"/>
      <w:spacing w:after="0" w:line="240" w:lineRule="auto"/>
    </w:pPr>
    <w:rPr>
      <w:rFonts w:ascii="Times New Roman CYR" w:hAnsi="Times New Roman CYR" w:eastAsia="Times New Roman" w:cs="Times New Roman CYR"/>
      <w:sz w:val="24"/>
      <w:szCs w:val="24"/>
      <w:lang w:val="ru-RU" w:eastAsia="ru-RU"/>
    </w:rPr>
  </w:style>
  <w:style w:type="paragraph" w:customStyle="1" w:styleId="91">
    <w:name w:val="p4"/>
    <w:basedOn w:val="1"/>
    <w:qFormat/>
    <w:uiPriority w:val="0"/>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92">
    <w:name w:val="s1"/>
    <w:qFormat/>
    <w:uiPriority w:val="0"/>
  </w:style>
  <w:style w:type="paragraph" w:customStyle="1" w:styleId="93">
    <w:name w:val="14TexstOSNOVA_10/12"/>
    <w:basedOn w:val="1"/>
    <w:uiPriority w:val="99"/>
    <w:pPr>
      <w:widowControl/>
      <w:autoSpaceDE w:val="0"/>
      <w:autoSpaceDN w:val="0"/>
      <w:adjustRightInd w:val="0"/>
      <w:spacing w:after="0" w:line="240" w:lineRule="atLeast"/>
      <w:ind w:firstLine="340"/>
      <w:jc w:val="both"/>
      <w:textAlignment w:val="center"/>
    </w:pPr>
    <w:rPr>
      <w:rFonts w:ascii="PragmaticaC" w:hAnsi="PragmaticaC" w:eastAsia="Times New Roman" w:cs="PragmaticaC"/>
      <w:color w:val="000000"/>
      <w:sz w:val="20"/>
      <w:szCs w:val="20"/>
      <w:lang w:val="ru-RU" w:eastAsia="ru-RU"/>
    </w:rPr>
  </w:style>
  <w:style w:type="paragraph" w:customStyle="1" w:styleId="94">
    <w:name w:val="s_16"/>
    <w:basedOn w:val="1"/>
    <w:qFormat/>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95">
    <w:name w:val="228bf8a64b8551e1msonormal"/>
    <w:basedOn w:val="1"/>
    <w:qFormat/>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96">
    <w:name w:val="f893cbe1921f927cgmail-msofootnotereference"/>
    <w:basedOn w:val="12"/>
    <w:qFormat/>
    <w:uiPriority w:val="0"/>
  </w:style>
  <w:style w:type="character" w:customStyle="1" w:styleId="97">
    <w:name w:val="Неразрешенное упоминание"/>
    <w:semiHidden/>
    <w:unhideWhenUsed/>
    <w:qFormat/>
    <w:uiPriority w:val="99"/>
    <w:rPr>
      <w:color w:val="605E5C"/>
      <w:shd w:val="clear" w:color="auto" w:fill="E1DFDD"/>
    </w:rPr>
  </w:style>
  <w:style w:type="character" w:customStyle="1" w:styleId="98">
    <w:name w:val="fontstyle01"/>
    <w:qFormat/>
    <w:uiPriority w:val="0"/>
    <w:rPr>
      <w:rFonts w:hint="default" w:ascii="SchoolBookSanPin" w:hAnsi="SchoolBookSanPin"/>
      <w:color w:val="000000"/>
      <w:sz w:val="20"/>
      <w:szCs w:val="20"/>
    </w:rPr>
  </w:style>
  <w:style w:type="character" w:customStyle="1" w:styleId="99">
    <w:name w:val="Привязка сноски"/>
    <w:qFormat/>
    <w:uiPriority w:val="0"/>
    <w:rPr>
      <w:vertAlign w:val="superscript"/>
    </w:rPr>
  </w:style>
  <w:style w:type="character" w:customStyle="1" w:styleId="100">
    <w:name w:val="Символ сноски"/>
    <w:qFormat/>
    <w:uiPriority w:val="0"/>
  </w:style>
  <w:style w:type="character" w:customStyle="1" w:styleId="101">
    <w:name w:val="Схема документа Знак"/>
    <w:link w:val="34"/>
    <w:semiHidden/>
    <w:qFormat/>
    <w:uiPriority w:val="99"/>
    <w:rPr>
      <w:rFonts w:ascii="Tahoma" w:hAnsi="Tahoma" w:cs="Tahoma"/>
      <w:sz w:val="16"/>
      <w:szCs w:val="16"/>
      <w:lang w:val="en-US" w:eastAsia="en-US"/>
    </w:rPr>
  </w:style>
  <w:style w:type="character" w:customStyle="1" w:styleId="102">
    <w:name w:val="Неразрешенное упоминание1"/>
    <w:semiHidden/>
    <w:unhideWhenUsed/>
    <w:qFormat/>
    <w:uiPriority w:val="99"/>
    <w:rPr>
      <w:color w:val="605E5C"/>
      <w:shd w:val="clear" w:color="auto" w:fill="E1DFDD"/>
    </w:rPr>
  </w:style>
  <w:style w:type="character" w:styleId="103">
    <w:name w:val="Placeholder Text"/>
    <w:semiHidden/>
    <w:qFormat/>
    <w:uiPriority w:val="99"/>
    <w:rPr>
      <w:color w:val="808080"/>
    </w:rPr>
  </w:style>
  <w:style w:type="paragraph" w:customStyle="1" w:styleId="104">
    <w:name w:val="Table Paragraph"/>
    <w:basedOn w:val="1"/>
    <w:qFormat/>
    <w:uiPriority w:val="1"/>
    <w:pPr>
      <w:autoSpaceDE w:val="0"/>
      <w:autoSpaceDN w:val="0"/>
      <w:spacing w:after="0" w:line="240" w:lineRule="auto"/>
      <w:ind w:left="167"/>
    </w:pPr>
    <w:rPr>
      <w:rFonts w:ascii="Cambria" w:hAnsi="Cambria" w:eastAsia="Cambria" w:cs="Cambria"/>
      <w:lang w:val="ru-RU"/>
    </w:rPr>
  </w:style>
  <w:style w:type="character" w:customStyle="1" w:styleId="105">
    <w:name w:val="Сноска_"/>
    <w:link w:val="82"/>
    <w:qFormat/>
    <w:uiPriority w:val="99"/>
    <w:rPr>
      <w:rFonts w:ascii="NewtonCSanPin" w:hAnsi="NewtonCSanPin" w:eastAsia="Times New Roman"/>
      <w:color w:val="000000"/>
      <w:sz w:val="17"/>
      <w:szCs w:val="17"/>
      <w:lang w:val="zh-CN"/>
    </w:rPr>
  </w:style>
  <w:style w:type="table" w:customStyle="1" w:styleId="106">
    <w:name w:val="Table Normal"/>
    <w:unhideWhenUsed/>
    <w:qFormat/>
    <w:uiPriority w:val="2"/>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107">
    <w:name w:val="[No Paragraph Style]"/>
    <w:qFormat/>
    <w:uiPriority w:val="0"/>
    <w:pPr>
      <w:widowControl w:val="0"/>
      <w:autoSpaceDE w:val="0"/>
      <w:autoSpaceDN w:val="0"/>
      <w:adjustRightInd w:val="0"/>
      <w:spacing w:line="288" w:lineRule="auto"/>
      <w:textAlignment w:val="center"/>
    </w:pPr>
    <w:rPr>
      <w:rFonts w:ascii="Minion Pro" w:hAnsi="Minion Pro" w:eastAsia="Times New Roman" w:cs="Minion Pro"/>
      <w:color w:val="000000"/>
      <w:sz w:val="24"/>
      <w:szCs w:val="24"/>
      <w:lang w:val="en-GB" w:eastAsia="ru-RU" w:bidi="ar-SA"/>
    </w:rPr>
  </w:style>
  <w:style w:type="paragraph" w:customStyle="1" w:styleId="108">
    <w:name w:val="h1"/>
    <w:basedOn w:val="107"/>
    <w:next w:val="107"/>
    <w:qFormat/>
    <w:uiPriority w:val="99"/>
    <w:pPr>
      <w:pageBreakBefore/>
      <w:pBdr>
        <w:bottom w:val="single" w:color="auto" w:sz="4" w:space="5"/>
      </w:pBdr>
      <w:suppressAutoHyphens/>
      <w:spacing w:before="480" w:after="240" w:line="240" w:lineRule="atLeast"/>
    </w:pPr>
    <w:rPr>
      <w:rFonts w:ascii="SchoolBookSanPin-Bold" w:hAnsi="SchoolBookSanPin-Bold" w:cs="SchoolBookSanPin-Bold"/>
      <w:b/>
      <w:bCs/>
      <w:caps/>
      <w:lang w:val="ru-RU"/>
    </w:rPr>
  </w:style>
  <w:style w:type="paragraph" w:customStyle="1" w:styleId="109">
    <w:name w:val="TOC-1"/>
    <w:basedOn w:val="107"/>
    <w:next w:val="107"/>
    <w:qFormat/>
    <w:uiPriority w:val="99"/>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110">
    <w:name w:val="TOC-2"/>
    <w:basedOn w:val="107"/>
    <w:next w:val="107"/>
    <w:qFormat/>
    <w:uiPriority w:val="99"/>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111">
    <w:name w:val="body"/>
    <w:basedOn w:val="107"/>
    <w:next w:val="107"/>
    <w:qFormat/>
    <w:uiPriority w:val="99"/>
    <w:pPr>
      <w:spacing w:line="240" w:lineRule="atLeast"/>
      <w:ind w:firstLine="227"/>
      <w:jc w:val="both"/>
    </w:pPr>
    <w:rPr>
      <w:rFonts w:ascii="SchoolBookSanPin-Regular" w:hAnsi="SchoolBookSanPin-Regular" w:cs="SchoolBookSanPin-Regular"/>
      <w:sz w:val="20"/>
      <w:szCs w:val="20"/>
      <w:lang w:val="ru-RU"/>
    </w:rPr>
  </w:style>
  <w:style w:type="paragraph" w:customStyle="1" w:styleId="112">
    <w:name w:val="h2"/>
    <w:basedOn w:val="107"/>
    <w:next w:val="107"/>
    <w:uiPriority w:val="99"/>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113">
    <w:name w:val="list-dash"/>
    <w:basedOn w:val="107"/>
    <w:next w:val="107"/>
    <w:uiPriority w:val="99"/>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114">
    <w:name w:val="h3"/>
    <w:basedOn w:val="112"/>
    <w:uiPriority w:val="99"/>
    <w:rPr>
      <w:caps w:val="0"/>
    </w:rPr>
  </w:style>
  <w:style w:type="paragraph" w:customStyle="1" w:styleId="115">
    <w:name w:val="h3-first"/>
    <w:basedOn w:val="114"/>
    <w:uiPriority w:val="99"/>
    <w:pPr>
      <w:spacing w:before="120"/>
    </w:pPr>
    <w:rPr>
      <w:sz w:val="20"/>
      <w:szCs w:val="20"/>
    </w:rPr>
  </w:style>
  <w:style w:type="paragraph" w:customStyle="1" w:styleId="116">
    <w:name w:val="h5"/>
    <w:basedOn w:val="107"/>
    <w:next w:val="107"/>
    <w:uiPriority w:val="99"/>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117">
    <w:name w:val="list-num_new"/>
    <w:basedOn w:val="107"/>
    <w:next w:val="107"/>
    <w:uiPriority w:val="99"/>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118">
    <w:name w:val="body_2/0"/>
    <w:basedOn w:val="107"/>
    <w:next w:val="107"/>
    <w:uiPriority w:val="99"/>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119">
    <w:name w:val="h4"/>
    <w:basedOn w:val="107"/>
    <w:next w:val="107"/>
    <w:uiPriority w:val="99"/>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120">
    <w:name w:val="h4-first"/>
    <w:basedOn w:val="119"/>
    <w:uiPriority w:val="99"/>
    <w:pPr>
      <w:spacing w:before="120"/>
    </w:pPr>
  </w:style>
  <w:style w:type="paragraph" w:customStyle="1" w:styleId="121">
    <w:name w:val="footnote"/>
    <w:basedOn w:val="107"/>
    <w:next w:val="107"/>
    <w:uiPriority w:val="99"/>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122">
    <w:name w:val="table-head"/>
    <w:basedOn w:val="107"/>
    <w:next w:val="107"/>
    <w:uiPriority w:val="99"/>
    <w:pPr>
      <w:spacing w:after="100" w:line="200" w:lineRule="atLeast"/>
      <w:jc w:val="center"/>
    </w:pPr>
    <w:rPr>
      <w:rFonts w:ascii="SchoolBookSanPin-Bold" w:hAnsi="SchoolBookSanPin-Bold" w:cs="SchoolBookSanPin-Bold"/>
      <w:b/>
      <w:bCs/>
      <w:sz w:val="18"/>
      <w:szCs w:val="18"/>
      <w:lang w:val="ru-RU"/>
    </w:rPr>
  </w:style>
  <w:style w:type="paragraph" w:customStyle="1" w:styleId="123">
    <w:name w:val="table-body_centre"/>
    <w:basedOn w:val="107"/>
    <w:next w:val="107"/>
    <w:uiPriority w:val="99"/>
    <w:pPr>
      <w:spacing w:after="100" w:line="200" w:lineRule="atLeast"/>
      <w:jc w:val="center"/>
    </w:pPr>
    <w:rPr>
      <w:rFonts w:ascii="SchoolBookSanPin-Regular" w:hAnsi="SchoolBookSanPin-Regular" w:cs="SchoolBookSanPin-Regular"/>
      <w:sz w:val="18"/>
      <w:szCs w:val="18"/>
      <w:lang w:val="ru-RU"/>
    </w:rPr>
  </w:style>
  <w:style w:type="paragraph" w:customStyle="1" w:styleId="124">
    <w:name w:val="table-body_Bold"/>
    <w:basedOn w:val="107"/>
    <w:next w:val="107"/>
    <w:uiPriority w:val="99"/>
    <w:pPr>
      <w:spacing w:line="200" w:lineRule="atLeast"/>
    </w:pPr>
    <w:rPr>
      <w:rFonts w:ascii="SchoolBookSanPin-Bold" w:hAnsi="SchoolBookSanPin-Bold" w:cs="SchoolBookSanPin-Bold"/>
      <w:b/>
      <w:bCs/>
      <w:sz w:val="18"/>
      <w:szCs w:val="18"/>
      <w:lang w:val="ru-RU"/>
    </w:rPr>
  </w:style>
  <w:style w:type="paragraph" w:customStyle="1" w:styleId="125">
    <w:name w:val="table-body_0mm"/>
    <w:basedOn w:val="107"/>
    <w:next w:val="107"/>
    <w:uiPriority w:val="99"/>
    <w:pPr>
      <w:spacing w:line="200" w:lineRule="atLeast"/>
    </w:pPr>
    <w:rPr>
      <w:rFonts w:ascii="SchoolBookSanPin-Regular" w:hAnsi="SchoolBookSanPin-Regular" w:cs="SchoolBookSanPin-Regular"/>
      <w:sz w:val="18"/>
      <w:szCs w:val="18"/>
      <w:lang w:val="ru-RU"/>
    </w:rPr>
  </w:style>
  <w:style w:type="character" w:customStyle="1" w:styleId="126">
    <w:name w:val="Superscript"/>
    <w:uiPriority w:val="99"/>
    <w:rPr>
      <w:vertAlign w:val="superscript"/>
    </w:rPr>
  </w:style>
  <w:style w:type="character" w:customStyle="1" w:styleId="127">
    <w:name w:val="Bold"/>
    <w:uiPriority w:val="99"/>
    <w:rPr>
      <w:b/>
      <w:bCs/>
    </w:rPr>
  </w:style>
  <w:style w:type="character" w:customStyle="1" w:styleId="128">
    <w:name w:val="Superscript_none_color"/>
    <w:uiPriority w:val="99"/>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129">
    <w:name w:val="Symbol PS"/>
    <w:uiPriority w:val="99"/>
    <w:rPr>
      <w:rFonts w:ascii="SymbolPS" w:hAnsi="SymbolPS" w:cs="SymbolPS"/>
    </w:rPr>
  </w:style>
  <w:style w:type="character" w:customStyle="1" w:styleId="130">
    <w:name w:val="footnote-num"/>
    <w:uiPriority w:val="99"/>
    <w:rPr>
      <w:position w:val="4"/>
      <w:sz w:val="12"/>
      <w:szCs w:val="12"/>
    </w:rPr>
  </w:style>
  <w:style w:type="character" w:customStyle="1" w:styleId="131">
    <w:name w:val="Заголовок Знак"/>
    <w:link w:val="132"/>
    <w:qFormat/>
    <w:uiPriority w:val="99"/>
    <w:rPr>
      <w:rFonts w:cs="Arial Unicode MS"/>
      <w:b/>
      <w:color w:val="000000"/>
      <w:sz w:val="72"/>
      <w:szCs w:val="72"/>
      <w:u w:color="000000"/>
    </w:rPr>
  </w:style>
  <w:style w:type="paragraph" w:customStyle="1" w:styleId="132">
    <w:name w:val="2"/>
    <w:basedOn w:val="1"/>
    <w:next w:val="1"/>
    <w:link w:val="131"/>
    <w:qFormat/>
    <w:uiPriority w:val="99"/>
    <w:pPr>
      <w:widowControl/>
      <w:spacing w:before="240" w:after="60"/>
      <w:jc w:val="center"/>
      <w:outlineLvl w:val="0"/>
    </w:pPr>
    <w:rPr>
      <w:b/>
      <w:color w:val="000000"/>
      <w:sz w:val="72"/>
      <w:szCs w:val="72"/>
      <w:u w:color="000000"/>
      <w:lang w:val="zh-CN" w:eastAsia="zh-CN"/>
    </w:rPr>
  </w:style>
  <w:style w:type="paragraph" w:customStyle="1" w:styleId="133">
    <w:name w:val="Колонтитулы"/>
    <w:uiPriority w:val="0"/>
    <w:pPr>
      <w:tabs>
        <w:tab w:val="right" w:pos="9020"/>
      </w:tabs>
    </w:pPr>
    <w:rPr>
      <w:rFonts w:ascii="Helvetica Neue" w:hAnsi="Helvetica Neue" w:eastAsia="Calibri" w:cs="Arial Unicode MS"/>
      <w:color w:val="000000"/>
      <w:sz w:val="24"/>
      <w:szCs w:val="24"/>
      <w:lang w:val="ru-RU" w:eastAsia="ru-RU" w:bidi="ar-SA"/>
    </w:rPr>
  </w:style>
  <w:style w:type="paragraph" w:customStyle="1" w:styleId="134">
    <w:name w:val="Заг 3 (Заголовки)"/>
    <w:uiPriority w:val="99"/>
    <w:pPr>
      <w:widowControl w:val="0"/>
      <w:spacing w:before="170" w:after="113" w:line="240" w:lineRule="atLeast"/>
    </w:pPr>
    <w:rPr>
      <w:rFonts w:ascii="Calibri" w:hAnsi="Calibri" w:eastAsia="Times New Roman" w:cs="Calibri"/>
      <w:b/>
      <w:bCs/>
      <w:color w:val="000000"/>
      <w:sz w:val="22"/>
      <w:szCs w:val="22"/>
      <w:u w:color="000000"/>
      <w:lang w:val="en-US" w:eastAsia="ru-RU" w:bidi="ar-SA"/>
    </w:rPr>
  </w:style>
  <w:style w:type="paragraph" w:customStyle="1" w:styleId="135">
    <w:name w:val="Основной (Основной Текст)"/>
    <w:uiPriority w:val="99"/>
    <w:pPr>
      <w:widowControl w:val="0"/>
      <w:spacing w:after="200" w:line="240" w:lineRule="atLeast"/>
      <w:ind w:firstLine="227"/>
      <w:jc w:val="both"/>
    </w:pPr>
    <w:rPr>
      <w:rFonts w:ascii="Calibri" w:hAnsi="Calibri" w:eastAsia="Calibri" w:cs="Arial Unicode MS"/>
      <w:color w:val="000000"/>
      <w:sz w:val="22"/>
      <w:szCs w:val="22"/>
      <w:u w:color="000000"/>
      <w:lang w:val="ru-RU" w:eastAsia="ru-RU" w:bidi="ar-SA"/>
    </w:rPr>
  </w:style>
  <w:style w:type="paragraph" w:customStyle="1" w:styleId="136">
    <w:name w:val="4 (Заголовки)"/>
    <w:uiPriority w:val="0"/>
    <w:pPr>
      <w:widowControl w:val="0"/>
      <w:spacing w:before="170" w:after="113" w:line="240" w:lineRule="atLeast"/>
    </w:pPr>
    <w:rPr>
      <w:rFonts w:ascii="Cambria" w:hAnsi="Cambria" w:eastAsia="Calibri" w:cs="Arial Unicode MS"/>
      <w:b/>
      <w:bCs/>
      <w:color w:val="000000"/>
      <w:sz w:val="22"/>
      <w:szCs w:val="22"/>
      <w:u w:color="000000"/>
      <w:lang w:val="en-US" w:eastAsia="ru-RU" w:bidi="ar-SA"/>
    </w:rPr>
  </w:style>
  <w:style w:type="paragraph" w:customStyle="1" w:styleId="137">
    <w:name w:val="Bull (Основной Текст)"/>
    <w:uiPriority w:val="0"/>
    <w:pPr>
      <w:widowControl w:val="0"/>
      <w:tabs>
        <w:tab w:val="left" w:pos="240"/>
      </w:tabs>
      <w:spacing w:after="200" w:line="240" w:lineRule="atLeast"/>
      <w:ind w:left="227" w:hanging="227"/>
      <w:jc w:val="both"/>
    </w:pPr>
    <w:rPr>
      <w:rFonts w:ascii="Calibri" w:hAnsi="Calibri" w:eastAsia="Calibri" w:cs="Arial Unicode MS"/>
      <w:color w:val="000000"/>
      <w:sz w:val="22"/>
      <w:szCs w:val="22"/>
      <w:u w:color="000000"/>
      <w:lang w:val="ru-RU" w:eastAsia="ru-RU" w:bidi="ar-SA"/>
    </w:rPr>
  </w:style>
  <w:style w:type="paragraph" w:customStyle="1" w:styleId="138">
    <w:name w:val="Стиль1"/>
    <w:basedOn w:val="40"/>
    <w:next w:val="40"/>
    <w:link w:val="139"/>
    <w:qFormat/>
    <w:uiPriority w:val="0"/>
    <w:pPr>
      <w:spacing w:before="120" w:after="120" w:line="360" w:lineRule="auto"/>
      <w:ind w:left="358" w:right="114" w:hanging="142"/>
    </w:pPr>
    <w:rPr>
      <w:rFonts w:ascii="Times New Roman" w:hAnsi="Times New Roman" w:eastAsia="Cambria"/>
      <w:b/>
      <w:w w:val="85"/>
      <w:sz w:val="24"/>
      <w:szCs w:val="24"/>
    </w:rPr>
  </w:style>
  <w:style w:type="character" w:customStyle="1" w:styleId="139">
    <w:name w:val="Стиль1 Знак"/>
    <w:link w:val="138"/>
    <w:qFormat/>
    <w:uiPriority w:val="0"/>
    <w:rPr>
      <w:rFonts w:ascii="Times New Roman" w:hAnsi="Times New Roman" w:eastAsia="Cambria"/>
      <w:b/>
      <w:w w:val="85"/>
      <w:sz w:val="24"/>
      <w:szCs w:val="24"/>
      <w:lang w:val="zh-CN" w:eastAsia="en-US"/>
    </w:rPr>
  </w:style>
  <w:style w:type="paragraph" w:customStyle="1" w:styleId="140">
    <w:name w:val="Название1"/>
    <w:basedOn w:val="6"/>
    <w:next w:val="6"/>
    <w:qFormat/>
    <w:uiPriority w:val="10"/>
    <w:pPr>
      <w:keepNext/>
      <w:keepLines/>
      <w:spacing w:before="480" w:after="120"/>
    </w:pPr>
    <w:rPr>
      <w:rFonts w:cs="Times New Roman"/>
      <w:b/>
      <w:sz w:val="72"/>
      <w:szCs w:val="72"/>
    </w:rPr>
  </w:style>
  <w:style w:type="paragraph" w:customStyle="1" w:styleId="141">
    <w:name w:val="Обычный (веб)1"/>
    <w:basedOn w:val="1"/>
    <w:unhideWhenUsed/>
    <w:uiPriority w:val="99"/>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142">
    <w:name w:val="Unresolved Mention"/>
    <w:semiHidden/>
    <w:unhideWhenUsed/>
    <w:uiPriority w:val="99"/>
    <w:rPr>
      <w:color w:val="605E5C"/>
      <w:shd w:val="clear" w:color="auto" w:fill="E1DFDD"/>
    </w:rPr>
  </w:style>
  <w:style w:type="paragraph" w:customStyle="1" w:styleId="143">
    <w:name w:val="Заг 1 (Заголовки)"/>
    <w:basedOn w:val="1"/>
    <w:uiPriority w:val="99"/>
    <w:pPr>
      <w:pBdr>
        <w:top w:val="single" w:color="000000" w:sz="4" w:space="0"/>
      </w:pBdr>
      <w:autoSpaceDE w:val="0"/>
      <w:autoSpaceDN w:val="0"/>
      <w:adjustRightInd w:val="0"/>
      <w:spacing w:after="283" w:line="240" w:lineRule="atLeast"/>
      <w:jc w:val="both"/>
      <w:textAlignment w:val="center"/>
    </w:pPr>
    <w:rPr>
      <w:rFonts w:ascii="Times New Roman" w:hAnsi="Times New Roman" w:eastAsia="Times New Roman"/>
      <w:b/>
      <w:bCs/>
      <w:color w:val="000000"/>
      <w:sz w:val="24"/>
      <w:szCs w:val="24"/>
      <w:lang w:val="ru-RU" w:eastAsia="ru-RU"/>
    </w:rPr>
  </w:style>
  <w:style w:type="paragraph" w:customStyle="1" w:styleId="144">
    <w:name w:val="Заг 2 (Заголовки)"/>
    <w:basedOn w:val="1"/>
    <w:uiPriority w:val="99"/>
    <w:pPr>
      <w:autoSpaceDE w:val="0"/>
      <w:autoSpaceDN w:val="0"/>
      <w:adjustRightInd w:val="0"/>
      <w:spacing w:before="227" w:after="113" w:line="240" w:lineRule="atLeast"/>
      <w:textAlignment w:val="center"/>
    </w:pPr>
    <w:rPr>
      <w:rFonts w:ascii="Times New Roman" w:hAnsi="Times New Roman" w:eastAsia="Times New Roman"/>
      <w:b/>
      <w:bCs/>
      <w:caps/>
      <w:color w:val="000000"/>
      <w:lang w:val="ru-RU" w:eastAsia="ru-RU"/>
    </w:rPr>
  </w:style>
  <w:style w:type="paragraph" w:customStyle="1" w:styleId="145">
    <w:name w:val="Текст_булит (Доп. текст)"/>
    <w:basedOn w:val="1"/>
    <w:uiPriority w:val="99"/>
    <w:pPr>
      <w:autoSpaceDE w:val="0"/>
      <w:autoSpaceDN w:val="0"/>
      <w:adjustRightInd w:val="0"/>
      <w:spacing w:after="0" w:line="237" w:lineRule="atLeast"/>
      <w:ind w:left="283" w:hanging="170"/>
      <w:jc w:val="both"/>
      <w:textAlignment w:val="center"/>
    </w:pPr>
    <w:rPr>
      <w:rFonts w:ascii="SchoolBookSanPin" w:hAnsi="SchoolBookSanPin" w:eastAsia="Times New Roman" w:cs="SchoolBookSanPin"/>
      <w:color w:val="000000"/>
      <w:sz w:val="20"/>
      <w:szCs w:val="20"/>
      <w:lang w:val="ru-RU" w:eastAsia="ru-RU"/>
    </w:rPr>
  </w:style>
  <w:style w:type="paragraph" w:customStyle="1" w:styleId="146">
    <w:name w:val="Заг 4 (Заголовки)"/>
    <w:basedOn w:val="1"/>
    <w:uiPriority w:val="99"/>
    <w:pPr>
      <w:autoSpaceDE w:val="0"/>
      <w:autoSpaceDN w:val="0"/>
      <w:adjustRightInd w:val="0"/>
      <w:spacing w:before="142" w:after="85" w:line="237" w:lineRule="atLeast"/>
      <w:jc w:val="both"/>
      <w:textAlignment w:val="center"/>
    </w:pPr>
    <w:rPr>
      <w:rFonts w:ascii="TimesNewRomanPSMT" w:hAnsi="TimesNewRomanPSMT" w:eastAsia="Times New Roman" w:cs="TimesNewRomanPSMT"/>
      <w:color w:val="000000"/>
      <w:sz w:val="20"/>
      <w:szCs w:val="20"/>
      <w:u w:color="000000"/>
      <w:lang w:val="ru-RU" w:eastAsia="ru-RU"/>
    </w:rPr>
  </w:style>
  <w:style w:type="paragraph" w:customStyle="1" w:styleId="147">
    <w:name w:val="Заг_класс (Заголовки)"/>
    <w:basedOn w:val="1"/>
    <w:uiPriority w:val="99"/>
    <w:pPr>
      <w:autoSpaceDE w:val="0"/>
      <w:autoSpaceDN w:val="0"/>
      <w:adjustRightInd w:val="0"/>
      <w:spacing w:after="57" w:line="237" w:lineRule="atLeast"/>
      <w:ind w:firstLine="283"/>
      <w:jc w:val="both"/>
      <w:textAlignment w:val="center"/>
    </w:pPr>
    <w:rPr>
      <w:rFonts w:ascii="Times New Roman" w:hAnsi="Times New Roman" w:eastAsia="Times New Roman"/>
      <w:b/>
      <w:bCs/>
      <w:color w:val="000000"/>
      <w:sz w:val="20"/>
      <w:szCs w:val="20"/>
      <w:lang w:val="ru-RU" w:eastAsia="ru-RU"/>
    </w:rPr>
  </w:style>
  <w:style w:type="paragraph" w:customStyle="1" w:styleId="148">
    <w:name w:val="Заг 5 п/ж (Заголовки)"/>
    <w:basedOn w:val="1"/>
    <w:uiPriority w:val="99"/>
    <w:pPr>
      <w:autoSpaceDE w:val="0"/>
      <w:autoSpaceDN w:val="0"/>
      <w:adjustRightInd w:val="0"/>
      <w:spacing w:before="113" w:after="57" w:line="237" w:lineRule="atLeast"/>
      <w:ind w:firstLine="283"/>
      <w:textAlignment w:val="center"/>
    </w:pPr>
    <w:rPr>
      <w:rFonts w:ascii="Times New Roman" w:hAnsi="Times New Roman" w:eastAsia="Times New Roman"/>
      <w:b/>
      <w:bCs/>
      <w:color w:val="000000"/>
      <w:sz w:val="20"/>
      <w:szCs w:val="20"/>
      <w:lang w:val="ru-RU" w:eastAsia="ru-RU"/>
    </w:rPr>
  </w:style>
  <w:style w:type="paragraph" w:customStyle="1" w:styleId="149">
    <w:name w:val="Заг 5 п/ж-курсив (Заголовки)"/>
    <w:basedOn w:val="1"/>
    <w:uiPriority w:val="99"/>
    <w:pPr>
      <w:autoSpaceDE w:val="0"/>
      <w:autoSpaceDN w:val="0"/>
      <w:adjustRightInd w:val="0"/>
      <w:spacing w:before="85" w:after="28" w:line="237" w:lineRule="atLeast"/>
      <w:ind w:firstLine="283"/>
      <w:textAlignment w:val="center"/>
    </w:pPr>
    <w:rPr>
      <w:rFonts w:ascii="Times New Roman" w:hAnsi="Times New Roman" w:eastAsia="Times New Roman"/>
      <w:b/>
      <w:bCs/>
      <w:i/>
      <w:iCs/>
      <w:color w:val="000000"/>
      <w:sz w:val="20"/>
      <w:szCs w:val="20"/>
      <w:lang w:val="ru-RU" w:eastAsia="ru-RU"/>
    </w:rPr>
  </w:style>
  <w:style w:type="character" w:customStyle="1" w:styleId="150">
    <w:name w:val="Полужирный (Выделения)"/>
    <w:uiPriority w:val="99"/>
    <w:rPr>
      <w:b/>
      <w:bCs/>
    </w:rPr>
  </w:style>
  <w:style w:type="character" w:customStyle="1" w:styleId="151">
    <w:name w:val="Курсив (Выделения)"/>
    <w:uiPriority w:val="99"/>
    <w:rPr>
      <w:i/>
      <w:iCs/>
    </w:rPr>
  </w:style>
  <w:style w:type="paragraph" w:customStyle="1" w:styleId="152">
    <w:name w:val="TOC-3"/>
    <w:basedOn w:val="109"/>
    <w:uiPriority w:val="99"/>
    <w:pPr>
      <w:spacing w:before="0"/>
      <w:ind w:left="454"/>
    </w:pPr>
    <w:rPr>
      <w:rFonts w:ascii="SchoolBookSanPin" w:hAnsi="SchoolBookSanPin" w:cs="SchoolBookSanPin"/>
    </w:rPr>
  </w:style>
  <w:style w:type="paragraph" w:customStyle="1" w:styleId="153">
    <w:name w:val="h2-first"/>
    <w:basedOn w:val="112"/>
    <w:uiPriority w:val="99"/>
    <w:pPr>
      <w:keepNext w:val="0"/>
      <w:tabs>
        <w:tab w:val="left" w:pos="567"/>
      </w:tabs>
      <w:spacing w:before="120"/>
    </w:pPr>
  </w:style>
  <w:style w:type="paragraph" w:customStyle="1" w:styleId="154">
    <w:name w:val="list-bullet"/>
    <w:basedOn w:val="111"/>
    <w:uiPriority w:val="99"/>
    <w:pPr>
      <w:tabs>
        <w:tab w:val="left" w:pos="567"/>
      </w:tabs>
      <w:ind w:left="227" w:hanging="142"/>
    </w:pPr>
    <w:rPr>
      <w:rFonts w:ascii="SchoolBookSanPin" w:hAnsi="SchoolBookSanPin" w:cs="SchoolBookSanPin"/>
    </w:rPr>
  </w:style>
  <w:style w:type="paragraph" w:customStyle="1" w:styleId="155">
    <w:name w:val="table-body_1mm"/>
    <w:basedOn w:val="111"/>
    <w:uiPriority w:val="99"/>
    <w:pPr>
      <w:tabs>
        <w:tab w:val="left" w:pos="567"/>
      </w:tabs>
      <w:spacing w:after="100" w:line="220" w:lineRule="atLeast"/>
      <w:ind w:firstLine="0"/>
      <w:jc w:val="left"/>
    </w:pPr>
    <w:rPr>
      <w:rFonts w:ascii="SchoolBookSanPin" w:hAnsi="SchoolBookSanPin" w:cs="SchoolBookSanPin"/>
      <w:sz w:val="18"/>
      <w:szCs w:val="18"/>
    </w:rPr>
  </w:style>
  <w:style w:type="paragraph" w:customStyle="1" w:styleId="156">
    <w:name w:val="table-list-bullet"/>
    <w:basedOn w:val="155"/>
    <w:uiPriority w:val="99"/>
    <w:pPr>
      <w:spacing w:after="0"/>
      <w:ind w:left="142" w:hanging="142"/>
    </w:pPr>
  </w:style>
  <w:style w:type="character" w:customStyle="1" w:styleId="157">
    <w:name w:val="Italic"/>
    <w:uiPriority w:val="0"/>
    <w:rPr>
      <w:i/>
      <w:iCs/>
    </w:rPr>
  </w:style>
  <w:style w:type="character" w:customStyle="1" w:styleId="158">
    <w:name w:val="Bold_Italic"/>
    <w:uiPriority w:val="99"/>
    <w:rPr>
      <w:b/>
      <w:bCs/>
      <w:i/>
      <w:iCs/>
    </w:rPr>
  </w:style>
  <w:style w:type="character" w:customStyle="1" w:styleId="159">
    <w:name w:val="Symbol"/>
    <w:uiPriority w:val="99"/>
    <w:rPr>
      <w:rFonts w:ascii="SymbolMT" w:hAnsi="SymbolMT" w:cs="SymbolMT"/>
    </w:rPr>
  </w:style>
  <w:style w:type="character" w:customStyle="1" w:styleId="160">
    <w:name w:val="Underline"/>
    <w:uiPriority w:val="99"/>
    <w:rPr>
      <w:u w:val="thick"/>
    </w:rPr>
  </w:style>
  <w:style w:type="character" w:customStyle="1" w:styleId="161">
    <w:name w:val="list-bullet1"/>
    <w:uiPriority w:val="99"/>
    <w:rPr>
      <w:rFonts w:ascii="PiGraphA" w:hAnsi="PiGraphA" w:cs="PiGraphA"/>
      <w:position w:val="1"/>
      <w:sz w:val="14"/>
      <w:szCs w:val="14"/>
    </w:rPr>
  </w:style>
  <w:style w:type="paragraph" w:customStyle="1" w:styleId="162">
    <w:name w:val="Zag_1___np"/>
    <w:basedOn w:val="107"/>
    <w:uiPriority w:val="99"/>
    <w:pPr>
      <w:pageBreakBefore/>
      <w:pBdr>
        <w:bottom w:val="single" w:color="auto" w:sz="4" w:space="7"/>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163">
    <w:name w:val="sod_"/>
    <w:basedOn w:val="107"/>
    <w:uiPriority w:val="99"/>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164">
    <w:name w:val="Body_"/>
    <w:basedOn w:val="107"/>
    <w:uiPriority w:val="99"/>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165">
    <w:name w:val="Zag_1___ap"/>
    <w:basedOn w:val="107"/>
    <w:uiPriority w:val="99"/>
    <w:pPr>
      <w:pBdr>
        <w:bottom w:val="single" w:color="auto" w:sz="4" w:space="7"/>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166">
    <w:name w:val="Zag_2____ap"/>
    <w:basedOn w:val="107"/>
    <w:uiPriority w:val="99"/>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167">
    <w:name w:val="Body_ind_tire"/>
    <w:basedOn w:val="107"/>
    <w:uiPriority w:val="99"/>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168">
    <w:name w:val="Zag_3___"/>
    <w:basedOn w:val="107"/>
    <w:qFormat/>
    <w:uiPriority w:val="99"/>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169">
    <w:name w:val="Zag_4___"/>
    <w:basedOn w:val="107"/>
    <w:uiPriority w:val="99"/>
    <w:pPr>
      <w:spacing w:before="283" w:after="113" w:line="240" w:lineRule="atLeast"/>
    </w:pPr>
    <w:rPr>
      <w:rFonts w:ascii="OfficinaSansMediumITC-Regular" w:hAnsi="OfficinaSansMediumITC-Regular" w:cs="OfficinaSansMediumITC-Regular"/>
      <w:sz w:val="20"/>
      <w:szCs w:val="20"/>
      <w:lang w:val="ru-RU"/>
    </w:rPr>
  </w:style>
  <w:style w:type="paragraph" w:customStyle="1" w:styleId="170">
    <w:name w:val="Zag5_ (Заголовки)"/>
    <w:basedOn w:val="107"/>
    <w:uiPriority w:val="99"/>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171">
    <w:name w:val="Body_bul_"/>
    <w:basedOn w:val="107"/>
    <w:uiPriority w:val="99"/>
    <w:pPr>
      <w:spacing w:line="240" w:lineRule="atLeast"/>
      <w:ind w:left="227" w:hanging="142"/>
      <w:jc w:val="both"/>
    </w:pPr>
    <w:rPr>
      <w:rFonts w:ascii="SchoolBookSanPin" w:hAnsi="SchoolBookSanPin" w:cs="SchoolBookSanPin"/>
      <w:sz w:val="20"/>
      <w:szCs w:val="20"/>
      <w:lang w:val="ru-RU"/>
    </w:rPr>
  </w:style>
  <w:style w:type="paragraph" w:customStyle="1" w:styleId="172">
    <w:name w:val="Body_num"/>
    <w:basedOn w:val="107"/>
    <w:uiPriority w:val="99"/>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173">
    <w:name w:val="tabl_head (Таблицы)"/>
    <w:basedOn w:val="107"/>
    <w:uiPriority w:val="99"/>
    <w:pPr>
      <w:spacing w:line="200" w:lineRule="atLeast"/>
      <w:jc w:val="center"/>
    </w:pPr>
    <w:rPr>
      <w:rFonts w:ascii="SchoolBookSanPin-Bold" w:hAnsi="SchoolBookSanPin-Bold" w:cs="SchoolBookSanPin-Bold"/>
      <w:b/>
      <w:bCs/>
      <w:sz w:val="18"/>
      <w:szCs w:val="18"/>
      <w:lang w:val="fr-FR"/>
    </w:rPr>
  </w:style>
  <w:style w:type="paragraph" w:customStyle="1" w:styleId="174">
    <w:name w:val="tabl_lt (Таблицы)"/>
    <w:basedOn w:val="107"/>
    <w:uiPriority w:val="99"/>
    <w:pPr>
      <w:spacing w:line="200" w:lineRule="atLeast"/>
    </w:pPr>
    <w:rPr>
      <w:rFonts w:ascii="SchoolBookSanPin" w:hAnsi="SchoolBookSanPin" w:cs="SchoolBookSanPin"/>
      <w:sz w:val="18"/>
      <w:szCs w:val="18"/>
      <w:lang w:val="ru-RU"/>
    </w:rPr>
  </w:style>
  <w:style w:type="character" w:customStyle="1" w:styleId="175">
    <w:name w:val="Italic_"/>
    <w:uiPriority w:val="99"/>
    <w:rPr>
      <w:i/>
      <w:iCs/>
    </w:rPr>
  </w:style>
  <w:style w:type="character" w:customStyle="1" w:styleId="176">
    <w:name w:val="Bold_italic_"/>
    <w:uiPriority w:val="99"/>
    <w:rPr>
      <w:b/>
      <w:bCs/>
      <w:i/>
      <w:iCs/>
    </w:rPr>
  </w:style>
  <w:style w:type="character" w:customStyle="1" w:styleId="177">
    <w:name w:val="Bold_"/>
    <w:uiPriority w:val="99"/>
    <w:rPr>
      <w:b/>
      <w:bCs/>
    </w:rPr>
  </w:style>
  <w:style w:type="character" w:customStyle="1" w:styleId="178">
    <w:name w:val="ispan_peren"/>
    <w:uiPriority w:val="99"/>
  </w:style>
  <w:style w:type="character" w:customStyle="1" w:styleId="179">
    <w:name w:val="Bullit_2"/>
    <w:uiPriority w:val="99"/>
    <w:rPr>
      <w:rFonts w:ascii="Symbola" w:hAnsi="Symbola" w:cs="Symbola"/>
      <w:position w:val="3"/>
      <w:sz w:val="12"/>
      <w:szCs w:val="12"/>
    </w:rPr>
  </w:style>
  <w:style w:type="character" w:customStyle="1" w:styleId="180">
    <w:name w:val="jpfdse"/>
    <w:uiPriority w:val="0"/>
  </w:style>
  <w:style w:type="paragraph" w:customStyle="1" w:styleId="181">
    <w:name w:val="list-num"/>
    <w:basedOn w:val="111"/>
    <w:uiPriority w:val="99"/>
    <w:pPr>
      <w:tabs>
        <w:tab w:val="left" w:pos="397"/>
      </w:tabs>
      <w:ind w:left="397" w:hanging="57"/>
    </w:pPr>
    <w:rPr>
      <w:rFonts w:ascii="SchoolBookSanPin" w:hAnsi="SchoolBookSanPin" w:cs="SchoolBookSanPin"/>
    </w:rPr>
  </w:style>
  <w:style w:type="paragraph" w:customStyle="1" w:styleId="182">
    <w:name w:val="table-body"/>
    <w:basedOn w:val="111"/>
    <w:uiPriority w:val="99"/>
    <w:pPr>
      <w:spacing w:after="100" w:line="200" w:lineRule="atLeast"/>
      <w:ind w:firstLine="0"/>
      <w:jc w:val="left"/>
    </w:pPr>
    <w:rPr>
      <w:rFonts w:ascii="SchoolBookSanPin" w:hAnsi="SchoolBookSanPin" w:cs="SchoolBookSanPin"/>
      <w:sz w:val="18"/>
      <w:szCs w:val="18"/>
    </w:rPr>
  </w:style>
  <w:style w:type="paragraph" w:customStyle="1" w:styleId="183">
    <w:name w:val="Zag_1_up"/>
    <w:basedOn w:val="107"/>
    <w:uiPriority w:val="99"/>
    <w:pPr>
      <w:pageBreakBefore/>
      <w:pBdr>
        <w:bottom w:val="single" w:color="auto" w:sz="4" w:space="5"/>
      </w:pBdr>
      <w:suppressAutoHyphens/>
      <w:spacing w:before="480" w:after="240" w:line="240" w:lineRule="atLeast"/>
    </w:pPr>
    <w:rPr>
      <w:rFonts w:ascii="OfficinaSansExtraBoldITC-Reg" w:hAnsi="OfficinaSansExtraBoldITC-Reg" w:cs="OfficinaSansExtraBoldITC-Reg"/>
      <w:b/>
      <w:bCs/>
      <w:caps/>
    </w:rPr>
  </w:style>
  <w:style w:type="paragraph" w:customStyle="1" w:styleId="184">
    <w:name w:val="Body"/>
    <w:basedOn w:val="107"/>
    <w:uiPriority w:val="99"/>
    <w:pPr>
      <w:spacing w:line="243" w:lineRule="atLeast"/>
      <w:ind w:firstLine="227"/>
      <w:jc w:val="both"/>
    </w:pPr>
    <w:rPr>
      <w:rFonts w:ascii="SchoolBookSanPin" w:hAnsi="SchoolBookSanPin" w:cs="SchoolBookSanPin"/>
      <w:sz w:val="20"/>
      <w:szCs w:val="20"/>
      <w:lang w:val="ru-RU"/>
    </w:rPr>
  </w:style>
  <w:style w:type="paragraph" w:customStyle="1" w:styleId="185">
    <w:name w:val="Spisok-2"/>
    <w:basedOn w:val="184"/>
    <w:uiPriority w:val="99"/>
    <w:pPr>
      <w:ind w:left="227" w:hanging="227"/>
    </w:pPr>
  </w:style>
  <w:style w:type="paragraph" w:customStyle="1" w:styleId="186">
    <w:name w:val="Zag_2"/>
    <w:basedOn w:val="183"/>
    <w:uiPriority w:val="99"/>
    <w:pPr>
      <w:keepNext/>
      <w:keepLines/>
      <w:pageBreakBefore w:val="0"/>
      <w:pBdr>
        <w:bottom w:val="none" w:color="auto" w:sz="0" w:space="0"/>
      </w:pBdr>
      <w:spacing w:before="227" w:after="68"/>
    </w:pPr>
    <w:rPr>
      <w:sz w:val="22"/>
      <w:szCs w:val="22"/>
    </w:rPr>
  </w:style>
  <w:style w:type="paragraph" w:customStyle="1" w:styleId="187">
    <w:name w:val="Zag_3"/>
    <w:basedOn w:val="186"/>
    <w:uiPriority w:val="99"/>
    <w:pPr>
      <w:spacing w:line="243" w:lineRule="atLeast"/>
    </w:pPr>
    <w:rPr>
      <w:caps w:val="0"/>
    </w:rPr>
  </w:style>
  <w:style w:type="paragraph" w:customStyle="1" w:styleId="188">
    <w:name w:val="Zag_4"/>
    <w:basedOn w:val="187"/>
    <w:uiPriority w:val="99"/>
    <w:rPr>
      <w:sz w:val="20"/>
      <w:szCs w:val="20"/>
    </w:rPr>
  </w:style>
  <w:style w:type="paragraph" w:customStyle="1" w:styleId="189">
    <w:name w:val="Zag_5"/>
    <w:basedOn w:val="184"/>
    <w:uiPriority w:val="99"/>
    <w:pPr>
      <w:keepNext/>
    </w:pPr>
    <w:rPr>
      <w:rFonts w:ascii="SchoolBookSanPin-BoldItalic" w:hAnsi="SchoolBookSanPin-BoldItalic" w:cs="SchoolBookSanPin-BoldItalic"/>
      <w:b/>
      <w:bCs/>
      <w:i/>
      <w:iCs/>
    </w:rPr>
  </w:style>
  <w:style w:type="paragraph" w:customStyle="1" w:styleId="190">
    <w:name w:val="Spisok-1"/>
    <w:basedOn w:val="111"/>
    <w:uiPriority w:val="99"/>
    <w:pPr>
      <w:spacing w:line="243" w:lineRule="atLeast"/>
      <w:ind w:left="227" w:hanging="142"/>
    </w:pPr>
    <w:rPr>
      <w:rFonts w:ascii="SchoolBookSanPin" w:hAnsi="SchoolBookSanPin" w:cs="SchoolBookSanPin"/>
    </w:rPr>
  </w:style>
  <w:style w:type="paragraph" w:customStyle="1" w:styleId="191">
    <w:name w:val="[Basic Paragraph]"/>
    <w:basedOn w:val="107"/>
    <w:uiPriority w:val="99"/>
    <w:rPr>
      <w:lang w:val="ru-RU"/>
    </w:rPr>
  </w:style>
  <w:style w:type="paragraph" w:customStyle="1" w:styleId="192">
    <w:name w:val="tbl_left"/>
    <w:basedOn w:val="184"/>
    <w:uiPriority w:val="99"/>
    <w:pPr>
      <w:spacing w:line="200" w:lineRule="atLeast"/>
      <w:ind w:firstLine="0"/>
      <w:jc w:val="left"/>
    </w:pPr>
    <w:rPr>
      <w:sz w:val="18"/>
      <w:szCs w:val="18"/>
    </w:rPr>
  </w:style>
  <w:style w:type="paragraph" w:customStyle="1" w:styleId="193">
    <w:name w:val="tbl_z"/>
    <w:basedOn w:val="192"/>
    <w:uiPriority w:val="99"/>
    <w:pPr>
      <w:jc w:val="center"/>
    </w:pPr>
    <w:rPr>
      <w:rFonts w:ascii="SchoolBookSanPin-Bold" w:hAnsi="SchoolBookSanPin-Bold" w:cs="SchoolBookSanPin-Bold"/>
      <w:b/>
      <w:bCs/>
    </w:rPr>
  </w:style>
  <w:style w:type="paragraph" w:customStyle="1" w:styleId="194">
    <w:name w:val="tbl_zag_5"/>
    <w:basedOn w:val="192"/>
    <w:uiPriority w:val="99"/>
    <w:rPr>
      <w:rFonts w:ascii="SchoolBookSanPin-BoldItalic" w:hAnsi="SchoolBookSanPin-BoldItalic" w:cs="SchoolBookSanPin-BoldItalic"/>
      <w:b/>
      <w:bCs/>
      <w:i/>
      <w:iCs/>
    </w:rPr>
  </w:style>
  <w:style w:type="paragraph" w:customStyle="1" w:styleId="195">
    <w:name w:val="tbl_Spisok-1"/>
    <w:basedOn w:val="190"/>
    <w:uiPriority w:val="99"/>
    <w:pPr>
      <w:spacing w:line="200" w:lineRule="atLeast"/>
      <w:jc w:val="left"/>
    </w:pPr>
    <w:rPr>
      <w:sz w:val="18"/>
      <w:szCs w:val="18"/>
    </w:rPr>
  </w:style>
  <w:style w:type="character" w:customStyle="1" w:styleId="196">
    <w:name w:val="china"/>
    <w:uiPriority w:val="99"/>
    <w:rPr>
      <w:rFonts w:ascii="SimSun" w:eastAsia="SimSun" w:cs="SimSun"/>
    </w:rPr>
  </w:style>
  <w:style w:type="character" w:customStyle="1" w:styleId="197">
    <w:name w:val="Ïîëóæèðíûé (Âûäåëåíèÿ)"/>
    <w:uiPriority w:val="99"/>
    <w:rPr>
      <w:b/>
      <w:bCs/>
      <w:color w:val="000000"/>
      <w:w w:val="100"/>
    </w:rPr>
  </w:style>
  <w:style w:type="paragraph" w:customStyle="1" w:styleId="198">
    <w:name w:val="list-bullet-box"/>
    <w:basedOn w:val="111"/>
    <w:uiPriority w:val="99"/>
    <w:pPr>
      <w:ind w:left="227" w:hanging="142"/>
    </w:pPr>
    <w:rPr>
      <w:rFonts w:ascii="SchoolBookSanPin" w:hAnsi="SchoolBookSanPin" w:cs="SchoolBookSanPin"/>
    </w:rPr>
  </w:style>
  <w:style w:type="paragraph" w:customStyle="1" w:styleId="199">
    <w:name w:val="list_bullet"/>
    <w:basedOn w:val="107"/>
    <w:uiPriority w:val="99"/>
    <w:pPr>
      <w:spacing w:line="240" w:lineRule="atLeast"/>
      <w:ind w:left="227" w:hanging="170"/>
      <w:jc w:val="both"/>
    </w:pPr>
    <w:rPr>
      <w:rFonts w:ascii="SchoolBookSanPin" w:hAnsi="SchoolBookSanPin" w:cs="SchoolBookSanPin"/>
      <w:sz w:val="20"/>
      <w:szCs w:val="20"/>
      <w:lang w:val="ru-RU"/>
    </w:rPr>
  </w:style>
  <w:style w:type="character" w:customStyle="1" w:styleId="200">
    <w:name w:val="bold_italic"/>
    <w:uiPriority w:val="99"/>
    <w:rPr>
      <w:b/>
      <w:i/>
    </w:rPr>
  </w:style>
  <w:style w:type="character" w:customStyle="1" w:styleId="201">
    <w:name w:val="NONE"/>
    <w:uiPriority w:val="99"/>
    <w:rPr>
      <w:color w:val="000000"/>
      <w:w w:val="100"/>
    </w:rPr>
  </w:style>
  <w:style w:type="character" w:customStyle="1" w:styleId="202">
    <w:name w:val="Êóðñèâ (Âûäåëåíèÿ)"/>
    <w:uiPriority w:val="99"/>
    <w:rPr>
      <w:i/>
      <w:color w:val="000000"/>
      <w:w w:val="100"/>
    </w:rPr>
  </w:style>
  <w:style w:type="character" w:customStyle="1" w:styleId="203">
    <w:name w:val="Ïîëóæèðíûé Êóðñèâ (Âûäåëåíèÿ)"/>
    <w:uiPriority w:val="99"/>
    <w:rPr>
      <w:b/>
      <w:i/>
      <w:color w:val="000000"/>
      <w:w w:val="100"/>
    </w:rPr>
  </w:style>
  <w:style w:type="character" w:customStyle="1" w:styleId="204">
    <w:name w:val="Название Знак1"/>
    <w:uiPriority w:val="99"/>
    <w:rPr>
      <w:rFonts w:ascii="Verdana" w:hAnsi="Verdana" w:eastAsia="Verdana" w:cs="Verdana"/>
      <w:b/>
      <w:bCs/>
      <w:sz w:val="78"/>
      <w:szCs w:val="78"/>
      <w:lang w:eastAsia="en-US"/>
    </w:rPr>
  </w:style>
  <w:style w:type="paragraph" w:customStyle="1" w:styleId="205">
    <w:name w:val="3"/>
    <w:basedOn w:val="6"/>
    <w:next w:val="6"/>
    <w:qFormat/>
    <w:uiPriority w:val="0"/>
    <w:pPr>
      <w:keepNext/>
      <w:keepLines/>
      <w:spacing w:before="480" w:after="120"/>
    </w:pPr>
    <w:rPr>
      <w:rFonts w:cs="Times New Roman"/>
      <w:b/>
      <w:sz w:val="72"/>
      <w:szCs w:val="72"/>
      <w:lang w:val="zh-CN"/>
    </w:rPr>
  </w:style>
  <w:style w:type="character" w:customStyle="1" w:styleId="206">
    <w:name w:val="Основной текст с отступом 3 Знак"/>
    <w:link w:val="28"/>
    <w:uiPriority w:val="99"/>
    <w:rPr>
      <w:rFonts w:ascii="SLBookman Old Style Cyr" w:hAnsi="SLBookman Old Style Cyr"/>
      <w:sz w:val="24"/>
      <w:szCs w:val="24"/>
      <w:lang w:val="tt-RU" w:eastAsia="en-US"/>
    </w:rPr>
  </w:style>
  <w:style w:type="paragraph" w:styleId="207">
    <w:name w:val="No Spacing"/>
    <w:link w:val="284"/>
    <w:qFormat/>
    <w:uiPriority w:val="1"/>
    <w:rPr>
      <w:rFonts w:ascii="Times New Roman" w:hAnsi="Times New Roman" w:eastAsia="Times New Roman" w:cs="Times New Roman"/>
      <w:sz w:val="24"/>
      <w:szCs w:val="24"/>
      <w:lang w:val="ru-RU" w:eastAsia="ru-RU" w:bidi="ar-SA"/>
    </w:rPr>
  </w:style>
  <w:style w:type="character" w:customStyle="1" w:styleId="208">
    <w:name w:val="List Paragraph Char"/>
    <w:link w:val="209"/>
    <w:qFormat/>
    <w:locked/>
    <w:uiPriority w:val="0"/>
    <w:rPr>
      <w:rFonts w:eastAsia="Times New Roman"/>
    </w:rPr>
  </w:style>
  <w:style w:type="paragraph" w:customStyle="1" w:styleId="209">
    <w:name w:val="Абзац списка1"/>
    <w:basedOn w:val="1"/>
    <w:link w:val="208"/>
    <w:qFormat/>
    <w:uiPriority w:val="0"/>
    <w:pPr>
      <w:widowControl/>
      <w:ind w:left="720"/>
      <w:contextualSpacing/>
    </w:pPr>
    <w:rPr>
      <w:rFonts w:eastAsia="Times New Roman"/>
      <w:sz w:val="20"/>
      <w:szCs w:val="20"/>
      <w:lang w:val="zh-CN" w:eastAsia="zh-CN"/>
    </w:rPr>
  </w:style>
  <w:style w:type="character" w:customStyle="1" w:styleId="210">
    <w:name w:val="Заголовок №3_"/>
    <w:link w:val="211"/>
    <w:locked/>
    <w:uiPriority w:val="0"/>
    <w:rPr>
      <w:b/>
      <w:spacing w:val="4"/>
      <w:sz w:val="19"/>
      <w:shd w:val="clear" w:color="auto" w:fill="FFFFFF"/>
    </w:rPr>
  </w:style>
  <w:style w:type="paragraph" w:customStyle="1" w:styleId="211">
    <w:name w:val="Заголовок №3"/>
    <w:basedOn w:val="1"/>
    <w:link w:val="210"/>
    <w:uiPriority w:val="0"/>
    <w:pPr>
      <w:shd w:val="clear" w:color="auto" w:fill="FFFFFF"/>
      <w:spacing w:after="0" w:line="457" w:lineRule="exact"/>
      <w:outlineLvl w:val="2"/>
    </w:pPr>
    <w:rPr>
      <w:b/>
      <w:spacing w:val="4"/>
      <w:sz w:val="19"/>
      <w:szCs w:val="20"/>
      <w:lang w:val="zh-CN" w:eastAsia="zh-CN"/>
    </w:rPr>
  </w:style>
  <w:style w:type="character" w:customStyle="1" w:styleId="212">
    <w:name w:val="Основной текст (2)_"/>
    <w:link w:val="213"/>
    <w:locked/>
    <w:uiPriority w:val="0"/>
    <w:rPr>
      <w:i/>
      <w:sz w:val="17"/>
      <w:shd w:val="clear" w:color="auto" w:fill="FFFFFF"/>
    </w:rPr>
  </w:style>
  <w:style w:type="paragraph" w:customStyle="1" w:styleId="213">
    <w:name w:val="Основной текст (2)"/>
    <w:basedOn w:val="1"/>
    <w:link w:val="212"/>
    <w:uiPriority w:val="0"/>
    <w:pPr>
      <w:shd w:val="clear" w:color="auto" w:fill="FFFFFF"/>
      <w:spacing w:before="240" w:after="240" w:line="212" w:lineRule="exact"/>
      <w:jc w:val="center"/>
    </w:pPr>
    <w:rPr>
      <w:i/>
      <w:sz w:val="17"/>
      <w:szCs w:val="20"/>
      <w:lang w:val="zh-CN" w:eastAsia="zh-CN"/>
    </w:rPr>
  </w:style>
  <w:style w:type="character" w:customStyle="1" w:styleId="214">
    <w:name w:val="Основной текст_"/>
    <w:qFormat/>
    <w:locked/>
    <w:uiPriority w:val="0"/>
    <w:rPr>
      <w:spacing w:val="3"/>
      <w:sz w:val="17"/>
      <w:shd w:val="clear" w:color="auto" w:fill="FFFFFF"/>
    </w:rPr>
  </w:style>
  <w:style w:type="character" w:customStyle="1" w:styleId="215">
    <w:name w:val="Основной текст (3)_"/>
    <w:link w:val="216"/>
    <w:locked/>
    <w:uiPriority w:val="0"/>
    <w:rPr>
      <w:rFonts w:ascii="Arial" w:hAnsi="Arial" w:cs="Arial"/>
      <w:b/>
      <w:i/>
      <w:sz w:val="19"/>
      <w:shd w:val="clear" w:color="auto" w:fill="FFFFFF"/>
    </w:rPr>
  </w:style>
  <w:style w:type="paragraph" w:customStyle="1" w:styleId="216">
    <w:name w:val="Основной текст (3)"/>
    <w:basedOn w:val="1"/>
    <w:link w:val="215"/>
    <w:uiPriority w:val="0"/>
    <w:pPr>
      <w:shd w:val="clear" w:color="auto" w:fill="FFFFFF"/>
      <w:spacing w:after="0" w:line="240" w:lineRule="atLeast"/>
      <w:jc w:val="right"/>
    </w:pPr>
    <w:rPr>
      <w:rFonts w:ascii="Arial" w:hAnsi="Arial"/>
      <w:b/>
      <w:i/>
      <w:sz w:val="19"/>
      <w:szCs w:val="20"/>
      <w:lang w:val="zh-CN" w:eastAsia="zh-CN"/>
    </w:rPr>
  </w:style>
  <w:style w:type="character" w:customStyle="1" w:styleId="217">
    <w:name w:val="Колонтитул (3)_"/>
    <w:link w:val="218"/>
    <w:locked/>
    <w:uiPriority w:val="0"/>
    <w:rPr>
      <w:b/>
      <w:spacing w:val="4"/>
      <w:sz w:val="19"/>
      <w:shd w:val="clear" w:color="auto" w:fill="FFFFFF"/>
    </w:rPr>
  </w:style>
  <w:style w:type="paragraph" w:customStyle="1" w:styleId="218">
    <w:name w:val="Колонтитул (3)"/>
    <w:basedOn w:val="1"/>
    <w:link w:val="217"/>
    <w:uiPriority w:val="0"/>
    <w:pPr>
      <w:shd w:val="clear" w:color="auto" w:fill="FFFFFF"/>
      <w:spacing w:after="0" w:line="240" w:lineRule="atLeast"/>
    </w:pPr>
    <w:rPr>
      <w:b/>
      <w:spacing w:val="4"/>
      <w:sz w:val="19"/>
      <w:szCs w:val="20"/>
      <w:lang w:val="zh-CN" w:eastAsia="zh-CN"/>
    </w:rPr>
  </w:style>
  <w:style w:type="character" w:customStyle="1" w:styleId="219">
    <w:name w:val="Заголовок №2_"/>
    <w:link w:val="220"/>
    <w:locked/>
    <w:uiPriority w:val="0"/>
    <w:rPr>
      <w:b/>
      <w:spacing w:val="3"/>
      <w:shd w:val="clear" w:color="auto" w:fill="FFFFFF"/>
    </w:rPr>
  </w:style>
  <w:style w:type="paragraph" w:customStyle="1" w:styleId="220">
    <w:name w:val="Заголовок №2"/>
    <w:basedOn w:val="1"/>
    <w:link w:val="219"/>
    <w:uiPriority w:val="0"/>
    <w:pPr>
      <w:shd w:val="clear" w:color="auto" w:fill="FFFFFF"/>
      <w:spacing w:before="180" w:after="300" w:line="240" w:lineRule="atLeast"/>
      <w:jc w:val="center"/>
      <w:outlineLvl w:val="1"/>
    </w:pPr>
    <w:rPr>
      <w:b/>
      <w:spacing w:val="3"/>
      <w:sz w:val="20"/>
      <w:szCs w:val="20"/>
      <w:lang w:val="zh-CN" w:eastAsia="zh-CN"/>
    </w:rPr>
  </w:style>
  <w:style w:type="character" w:customStyle="1" w:styleId="221">
    <w:name w:val="Колонтитул (2)_"/>
    <w:link w:val="222"/>
    <w:locked/>
    <w:uiPriority w:val="0"/>
    <w:rPr>
      <w:b/>
      <w:spacing w:val="-2"/>
      <w:sz w:val="15"/>
      <w:shd w:val="clear" w:color="auto" w:fill="FFFFFF"/>
    </w:rPr>
  </w:style>
  <w:style w:type="paragraph" w:customStyle="1" w:styleId="222">
    <w:name w:val="Колонтитул (2)"/>
    <w:basedOn w:val="1"/>
    <w:link w:val="221"/>
    <w:uiPriority w:val="0"/>
    <w:pPr>
      <w:shd w:val="clear" w:color="auto" w:fill="FFFFFF"/>
      <w:spacing w:after="0" w:line="240" w:lineRule="atLeast"/>
      <w:jc w:val="center"/>
    </w:pPr>
    <w:rPr>
      <w:b/>
      <w:spacing w:val="-2"/>
      <w:sz w:val="15"/>
      <w:szCs w:val="20"/>
      <w:lang w:val="zh-CN" w:eastAsia="zh-CN"/>
    </w:rPr>
  </w:style>
  <w:style w:type="character" w:customStyle="1" w:styleId="223">
    <w:name w:val="Основной текст (5)_"/>
    <w:link w:val="224"/>
    <w:locked/>
    <w:uiPriority w:val="0"/>
    <w:rPr>
      <w:rFonts w:ascii="Tahoma" w:hAnsi="Tahoma" w:cs="Tahoma"/>
      <w:spacing w:val="3"/>
      <w:sz w:val="13"/>
      <w:shd w:val="clear" w:color="auto" w:fill="FFFFFF"/>
    </w:rPr>
  </w:style>
  <w:style w:type="paragraph" w:customStyle="1" w:styleId="224">
    <w:name w:val="Основной текст (5)"/>
    <w:basedOn w:val="1"/>
    <w:link w:val="223"/>
    <w:uiPriority w:val="0"/>
    <w:pPr>
      <w:shd w:val="clear" w:color="auto" w:fill="FFFFFF"/>
      <w:spacing w:after="0" w:line="191" w:lineRule="exact"/>
      <w:jc w:val="both"/>
    </w:pPr>
    <w:rPr>
      <w:rFonts w:ascii="Tahoma" w:hAnsi="Tahoma"/>
      <w:spacing w:val="3"/>
      <w:sz w:val="13"/>
      <w:szCs w:val="20"/>
      <w:lang w:val="zh-CN" w:eastAsia="zh-CN"/>
    </w:rPr>
  </w:style>
  <w:style w:type="character" w:customStyle="1" w:styleId="225">
    <w:name w:val="Основной текст (6)_"/>
    <w:link w:val="226"/>
    <w:locked/>
    <w:uiPriority w:val="0"/>
    <w:rPr>
      <w:spacing w:val="2"/>
      <w:sz w:val="14"/>
      <w:shd w:val="clear" w:color="auto" w:fill="FFFFFF"/>
    </w:rPr>
  </w:style>
  <w:style w:type="paragraph" w:customStyle="1" w:styleId="226">
    <w:name w:val="Основной текст (6)"/>
    <w:basedOn w:val="1"/>
    <w:link w:val="225"/>
    <w:uiPriority w:val="0"/>
    <w:pPr>
      <w:shd w:val="clear" w:color="auto" w:fill="FFFFFF"/>
      <w:spacing w:after="0" w:line="191" w:lineRule="exact"/>
      <w:jc w:val="right"/>
    </w:pPr>
    <w:rPr>
      <w:spacing w:val="2"/>
      <w:sz w:val="14"/>
      <w:szCs w:val="20"/>
      <w:lang w:val="zh-CN" w:eastAsia="zh-CN"/>
    </w:rPr>
  </w:style>
  <w:style w:type="character" w:customStyle="1" w:styleId="227">
    <w:name w:val="Основной текст (4)_"/>
    <w:link w:val="228"/>
    <w:locked/>
    <w:uiPriority w:val="0"/>
    <w:rPr>
      <w:spacing w:val="4"/>
      <w:sz w:val="8"/>
      <w:shd w:val="clear" w:color="auto" w:fill="FFFFFF"/>
    </w:rPr>
  </w:style>
  <w:style w:type="paragraph" w:customStyle="1" w:styleId="228">
    <w:name w:val="Основной текст (4)"/>
    <w:basedOn w:val="1"/>
    <w:link w:val="227"/>
    <w:uiPriority w:val="0"/>
    <w:pPr>
      <w:shd w:val="clear" w:color="auto" w:fill="FFFFFF"/>
      <w:spacing w:after="0" w:line="212" w:lineRule="exact"/>
      <w:jc w:val="both"/>
    </w:pPr>
    <w:rPr>
      <w:spacing w:val="4"/>
      <w:sz w:val="8"/>
      <w:szCs w:val="20"/>
      <w:lang w:val="zh-CN" w:eastAsia="zh-CN"/>
    </w:rPr>
  </w:style>
  <w:style w:type="character" w:customStyle="1" w:styleId="229">
    <w:name w:val="Заголовок №3 (2)_"/>
    <w:link w:val="230"/>
    <w:locked/>
    <w:uiPriority w:val="0"/>
    <w:rPr>
      <w:spacing w:val="3"/>
      <w:sz w:val="17"/>
      <w:shd w:val="clear" w:color="auto" w:fill="FFFFFF"/>
    </w:rPr>
  </w:style>
  <w:style w:type="paragraph" w:customStyle="1" w:styleId="230">
    <w:name w:val="Заголовок №3 (2)"/>
    <w:basedOn w:val="1"/>
    <w:link w:val="229"/>
    <w:uiPriority w:val="0"/>
    <w:pPr>
      <w:shd w:val="clear" w:color="auto" w:fill="FFFFFF"/>
      <w:spacing w:after="0" w:line="223" w:lineRule="exact"/>
      <w:jc w:val="right"/>
      <w:outlineLvl w:val="2"/>
    </w:pPr>
    <w:rPr>
      <w:spacing w:val="3"/>
      <w:sz w:val="17"/>
      <w:szCs w:val="20"/>
      <w:lang w:val="zh-CN" w:eastAsia="zh-CN"/>
    </w:rPr>
  </w:style>
  <w:style w:type="character" w:customStyle="1" w:styleId="231">
    <w:name w:val="Основной текст (7)_"/>
    <w:link w:val="232"/>
    <w:locked/>
    <w:uiPriority w:val="0"/>
    <w:rPr>
      <w:b/>
      <w:spacing w:val="3"/>
      <w:shd w:val="clear" w:color="auto" w:fill="FFFFFF"/>
    </w:rPr>
  </w:style>
  <w:style w:type="paragraph" w:customStyle="1" w:styleId="232">
    <w:name w:val="Основной текст (7)"/>
    <w:basedOn w:val="1"/>
    <w:link w:val="231"/>
    <w:uiPriority w:val="0"/>
    <w:pPr>
      <w:shd w:val="clear" w:color="auto" w:fill="FFFFFF"/>
      <w:spacing w:before="180" w:after="0" w:line="475" w:lineRule="exact"/>
      <w:jc w:val="center"/>
    </w:pPr>
    <w:rPr>
      <w:b/>
      <w:spacing w:val="3"/>
      <w:sz w:val="20"/>
      <w:szCs w:val="20"/>
      <w:lang w:val="zh-CN" w:eastAsia="zh-CN"/>
    </w:rPr>
  </w:style>
  <w:style w:type="character" w:customStyle="1" w:styleId="233">
    <w:name w:val="Колонтитул_"/>
    <w:link w:val="234"/>
    <w:locked/>
    <w:uiPriority w:val="0"/>
    <w:rPr>
      <w:i/>
      <w:spacing w:val="1"/>
      <w:sz w:val="17"/>
      <w:shd w:val="clear" w:color="auto" w:fill="FFFFFF"/>
    </w:rPr>
  </w:style>
  <w:style w:type="paragraph" w:customStyle="1" w:styleId="234">
    <w:name w:val="Колонтитул"/>
    <w:basedOn w:val="1"/>
    <w:link w:val="233"/>
    <w:qFormat/>
    <w:uiPriority w:val="0"/>
    <w:pPr>
      <w:shd w:val="clear" w:color="auto" w:fill="FFFFFF"/>
      <w:spacing w:after="0" w:line="240" w:lineRule="atLeast"/>
    </w:pPr>
    <w:rPr>
      <w:i/>
      <w:spacing w:val="1"/>
      <w:sz w:val="17"/>
      <w:szCs w:val="20"/>
      <w:lang w:val="zh-CN" w:eastAsia="zh-CN"/>
    </w:rPr>
  </w:style>
  <w:style w:type="character" w:customStyle="1" w:styleId="235">
    <w:name w:val="Заголовок №1_"/>
    <w:link w:val="236"/>
    <w:locked/>
    <w:uiPriority w:val="0"/>
    <w:rPr>
      <w:b/>
      <w:spacing w:val="4"/>
      <w:sz w:val="19"/>
      <w:shd w:val="clear" w:color="auto" w:fill="FFFFFF"/>
    </w:rPr>
  </w:style>
  <w:style w:type="paragraph" w:customStyle="1" w:styleId="236">
    <w:name w:val="Заголовок №1"/>
    <w:basedOn w:val="1"/>
    <w:link w:val="235"/>
    <w:uiPriority w:val="0"/>
    <w:pPr>
      <w:shd w:val="clear" w:color="auto" w:fill="FFFFFF"/>
      <w:spacing w:after="240" w:line="240" w:lineRule="atLeast"/>
      <w:jc w:val="center"/>
      <w:outlineLvl w:val="0"/>
    </w:pPr>
    <w:rPr>
      <w:b/>
      <w:spacing w:val="4"/>
      <w:sz w:val="19"/>
      <w:szCs w:val="20"/>
      <w:lang w:val="zh-CN" w:eastAsia="zh-CN"/>
    </w:rPr>
  </w:style>
  <w:style w:type="character" w:customStyle="1" w:styleId="237">
    <w:name w:val="Основной текст (9)_"/>
    <w:link w:val="238"/>
    <w:locked/>
    <w:uiPriority w:val="0"/>
    <w:rPr>
      <w:rFonts w:ascii="Arial" w:hAnsi="Arial" w:cs="Arial"/>
      <w:b/>
      <w:spacing w:val="2"/>
      <w:sz w:val="12"/>
      <w:shd w:val="clear" w:color="auto" w:fill="FFFFFF"/>
    </w:rPr>
  </w:style>
  <w:style w:type="paragraph" w:customStyle="1" w:styleId="238">
    <w:name w:val="Основной текст (9)"/>
    <w:basedOn w:val="1"/>
    <w:link w:val="237"/>
    <w:uiPriority w:val="0"/>
    <w:pPr>
      <w:shd w:val="clear" w:color="auto" w:fill="FFFFFF"/>
      <w:spacing w:after="0" w:line="240" w:lineRule="atLeast"/>
    </w:pPr>
    <w:rPr>
      <w:rFonts w:ascii="Arial" w:hAnsi="Arial"/>
      <w:b/>
      <w:spacing w:val="2"/>
      <w:sz w:val="12"/>
      <w:szCs w:val="20"/>
      <w:lang w:val="zh-CN" w:eastAsia="zh-CN"/>
    </w:rPr>
  </w:style>
  <w:style w:type="character" w:customStyle="1" w:styleId="239">
    <w:name w:val="Заголовок №1 (2)_"/>
    <w:link w:val="240"/>
    <w:locked/>
    <w:uiPriority w:val="0"/>
    <w:rPr>
      <w:b/>
      <w:spacing w:val="2"/>
      <w:shd w:val="clear" w:color="auto" w:fill="FFFFFF"/>
    </w:rPr>
  </w:style>
  <w:style w:type="paragraph" w:customStyle="1" w:styleId="240">
    <w:name w:val="Заголовок №1 (2)"/>
    <w:basedOn w:val="1"/>
    <w:link w:val="239"/>
    <w:uiPriority w:val="0"/>
    <w:pPr>
      <w:shd w:val="clear" w:color="auto" w:fill="FFFFFF"/>
      <w:spacing w:before="240" w:after="180" w:line="240" w:lineRule="atLeast"/>
      <w:jc w:val="center"/>
      <w:outlineLvl w:val="0"/>
    </w:pPr>
    <w:rPr>
      <w:b/>
      <w:spacing w:val="2"/>
      <w:sz w:val="20"/>
      <w:szCs w:val="20"/>
      <w:lang w:val="zh-CN" w:eastAsia="zh-CN"/>
    </w:rPr>
  </w:style>
  <w:style w:type="character" w:customStyle="1" w:styleId="241">
    <w:name w:val="Основной текст (10)_"/>
    <w:link w:val="242"/>
    <w:locked/>
    <w:uiPriority w:val="0"/>
    <w:rPr>
      <w:rFonts w:ascii="MS Mincho" w:hAnsi="MS Mincho" w:eastAsia="MS Mincho"/>
      <w:sz w:val="9"/>
      <w:shd w:val="clear" w:color="auto" w:fill="FFFFFF"/>
    </w:rPr>
  </w:style>
  <w:style w:type="paragraph" w:customStyle="1" w:styleId="242">
    <w:name w:val="Основной текст (10)"/>
    <w:basedOn w:val="1"/>
    <w:link w:val="241"/>
    <w:uiPriority w:val="0"/>
    <w:pPr>
      <w:shd w:val="clear" w:color="auto" w:fill="FFFFFF"/>
      <w:spacing w:before="60" w:after="0" w:line="240" w:lineRule="atLeast"/>
    </w:pPr>
    <w:rPr>
      <w:rFonts w:ascii="MS Mincho" w:hAnsi="MS Mincho" w:eastAsia="MS Mincho"/>
      <w:sz w:val="9"/>
      <w:szCs w:val="20"/>
      <w:lang w:val="zh-CN" w:eastAsia="zh-CN"/>
    </w:rPr>
  </w:style>
  <w:style w:type="character" w:customStyle="1" w:styleId="243">
    <w:name w:val="Основной текст (11)_"/>
    <w:link w:val="244"/>
    <w:locked/>
    <w:uiPriority w:val="0"/>
    <w:rPr>
      <w:rFonts w:ascii="Tahoma" w:hAnsi="Tahoma" w:cs="Tahoma"/>
      <w:spacing w:val="-13"/>
      <w:sz w:val="17"/>
      <w:shd w:val="clear" w:color="auto" w:fill="FFFFFF"/>
    </w:rPr>
  </w:style>
  <w:style w:type="paragraph" w:customStyle="1" w:styleId="244">
    <w:name w:val="Основной текст (11)"/>
    <w:basedOn w:val="1"/>
    <w:link w:val="243"/>
    <w:uiPriority w:val="0"/>
    <w:pPr>
      <w:shd w:val="clear" w:color="auto" w:fill="FFFFFF"/>
      <w:spacing w:before="180" w:after="0" w:line="205" w:lineRule="exact"/>
      <w:jc w:val="both"/>
    </w:pPr>
    <w:rPr>
      <w:rFonts w:ascii="Tahoma" w:hAnsi="Tahoma"/>
      <w:spacing w:val="-13"/>
      <w:sz w:val="17"/>
      <w:szCs w:val="20"/>
      <w:lang w:val="zh-CN" w:eastAsia="zh-CN"/>
    </w:rPr>
  </w:style>
  <w:style w:type="character" w:customStyle="1" w:styleId="245">
    <w:name w:val="Колонтитул (4)_"/>
    <w:link w:val="246"/>
    <w:locked/>
    <w:uiPriority w:val="0"/>
    <w:rPr>
      <w:spacing w:val="9"/>
      <w:sz w:val="16"/>
      <w:shd w:val="clear" w:color="auto" w:fill="FFFFFF"/>
    </w:rPr>
  </w:style>
  <w:style w:type="paragraph" w:customStyle="1" w:styleId="246">
    <w:name w:val="Колонтитул (4)"/>
    <w:basedOn w:val="1"/>
    <w:link w:val="245"/>
    <w:uiPriority w:val="0"/>
    <w:pPr>
      <w:shd w:val="clear" w:color="auto" w:fill="FFFFFF"/>
      <w:spacing w:after="0" w:line="240" w:lineRule="atLeast"/>
    </w:pPr>
    <w:rPr>
      <w:spacing w:val="9"/>
      <w:sz w:val="16"/>
      <w:szCs w:val="20"/>
      <w:lang w:val="zh-CN" w:eastAsia="zh-CN"/>
    </w:rPr>
  </w:style>
  <w:style w:type="character" w:customStyle="1" w:styleId="247">
    <w:name w:val="Основной текст (12)_"/>
    <w:link w:val="248"/>
    <w:locked/>
    <w:uiPriority w:val="0"/>
    <w:rPr>
      <w:spacing w:val="4"/>
      <w:sz w:val="19"/>
      <w:shd w:val="clear" w:color="auto" w:fill="FFFFFF"/>
    </w:rPr>
  </w:style>
  <w:style w:type="paragraph" w:customStyle="1" w:styleId="248">
    <w:name w:val="Основной текст (12)"/>
    <w:basedOn w:val="1"/>
    <w:link w:val="247"/>
    <w:uiPriority w:val="0"/>
    <w:pPr>
      <w:shd w:val="clear" w:color="auto" w:fill="FFFFFF"/>
      <w:spacing w:after="540" w:line="245" w:lineRule="exact"/>
      <w:jc w:val="center"/>
    </w:pPr>
    <w:rPr>
      <w:spacing w:val="4"/>
      <w:sz w:val="19"/>
      <w:szCs w:val="20"/>
      <w:lang w:val="zh-CN" w:eastAsia="zh-CN"/>
    </w:rPr>
  </w:style>
  <w:style w:type="character" w:customStyle="1" w:styleId="249">
    <w:name w:val="Подпись к картинке Exact"/>
    <w:link w:val="250"/>
    <w:locked/>
    <w:uiPriority w:val="0"/>
    <w:rPr>
      <w:rFonts w:ascii="Bookman Old Style" w:hAnsi="Bookman Old Style"/>
      <w:b/>
      <w:bCs/>
      <w:sz w:val="18"/>
      <w:szCs w:val="18"/>
      <w:shd w:val="clear" w:color="auto" w:fill="FFFFFF"/>
    </w:rPr>
  </w:style>
  <w:style w:type="paragraph" w:customStyle="1" w:styleId="250">
    <w:name w:val="Подпись к картинке"/>
    <w:basedOn w:val="1"/>
    <w:link w:val="249"/>
    <w:uiPriority w:val="0"/>
    <w:pPr>
      <w:shd w:val="clear" w:color="auto" w:fill="FFFFFF"/>
      <w:spacing w:after="0" w:line="240" w:lineRule="atLeast"/>
    </w:pPr>
    <w:rPr>
      <w:rFonts w:ascii="Bookman Old Style" w:hAnsi="Bookman Old Style"/>
      <w:b/>
      <w:bCs/>
      <w:sz w:val="18"/>
      <w:szCs w:val="18"/>
      <w:lang w:val="zh-CN" w:eastAsia="zh-CN"/>
    </w:rPr>
  </w:style>
  <w:style w:type="paragraph" w:customStyle="1" w:styleId="251">
    <w:name w:val="p3"/>
    <w:basedOn w:val="1"/>
    <w:uiPriority w:val="99"/>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252">
    <w:name w:val="p1"/>
    <w:basedOn w:val="1"/>
    <w:uiPriority w:val="99"/>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253">
    <w:name w:val="Петит"/>
    <w:basedOn w:val="1"/>
    <w:uiPriority w:val="9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254">
    <w:name w:val="подзаголовок"/>
    <w:basedOn w:val="1"/>
    <w:qFormat/>
    <w:uiPriority w:val="99"/>
    <w:pPr>
      <w:widowControl/>
      <w:autoSpaceDE w:val="0"/>
      <w:autoSpaceDN w:val="0"/>
      <w:adjustRightInd w:val="0"/>
      <w:spacing w:before="227" w:after="113" w:line="288" w:lineRule="auto"/>
      <w:ind w:firstLine="340"/>
      <w:jc w:val="center"/>
    </w:pPr>
    <w:rPr>
      <w:rFonts w:ascii="Newton-Bold" w:hAnsi="Newton-Bold" w:eastAsia="Times New Roman" w:cs="Newton-Bold"/>
      <w:b/>
      <w:bCs/>
      <w:color w:val="000000"/>
      <w:sz w:val="28"/>
      <w:szCs w:val="28"/>
      <w:lang w:val="en-GB"/>
    </w:rPr>
  </w:style>
  <w:style w:type="paragraph" w:customStyle="1" w:styleId="255">
    <w:name w:val="[Основной абзац]"/>
    <w:basedOn w:val="1"/>
    <w:qFormat/>
    <w:uiPriority w:val="99"/>
    <w:pPr>
      <w:widowControl/>
      <w:autoSpaceDE w:val="0"/>
      <w:autoSpaceDN w:val="0"/>
      <w:adjustRightInd w:val="0"/>
      <w:spacing w:after="0" w:line="288" w:lineRule="auto"/>
      <w:ind w:firstLine="340"/>
      <w:jc w:val="both"/>
    </w:pPr>
    <w:rPr>
      <w:rFonts w:ascii="Newton-Regular" w:hAnsi="Newton-Regular" w:eastAsia="Times New Roman" w:cs="Newton-Regular"/>
      <w:color w:val="000000"/>
      <w:sz w:val="28"/>
      <w:szCs w:val="28"/>
      <w:lang w:val="en-GB"/>
    </w:rPr>
  </w:style>
  <w:style w:type="paragraph" w:customStyle="1" w:styleId="256">
    <w:name w:val="Абзац списка3"/>
    <w:basedOn w:val="1"/>
    <w:uiPriority w:val="99"/>
    <w:pPr>
      <w:widowControl/>
      <w:ind w:left="720"/>
      <w:contextualSpacing/>
    </w:pPr>
    <w:rPr>
      <w:lang w:val="ru-RU"/>
    </w:rPr>
  </w:style>
  <w:style w:type="paragraph" w:customStyle="1" w:styleId="257">
    <w:name w:val="Заголовок оглавления111"/>
    <w:basedOn w:val="2"/>
    <w:next w:val="1"/>
    <w:qFormat/>
    <w:uiPriority w:val="99"/>
    <w:pPr>
      <w:widowControl/>
      <w:pBdr>
        <w:bottom w:val="none" w:color="auto" w:sz="0" w:space="0"/>
      </w:pBdr>
      <w:spacing w:before="480"/>
      <w:outlineLvl w:val="9"/>
    </w:pPr>
    <w:rPr>
      <w:rFonts w:ascii="Cambria" w:hAnsi="Cambria" w:eastAsia="Calibri"/>
      <w:bCs/>
      <w:color w:val="365F91"/>
      <w:szCs w:val="28"/>
      <w:lang w:val="ru-RU" w:eastAsia="ru-RU"/>
    </w:rPr>
  </w:style>
  <w:style w:type="paragraph" w:customStyle="1" w:styleId="258">
    <w:name w:val="Абзац списка11"/>
    <w:basedOn w:val="1"/>
    <w:uiPriority w:val="99"/>
    <w:pPr>
      <w:widowControl/>
      <w:ind w:left="720"/>
      <w:contextualSpacing/>
    </w:pPr>
    <w:rPr>
      <w:rFonts w:eastAsia="Times New Roman"/>
      <w:szCs w:val="20"/>
      <w:lang w:val="ru-RU"/>
    </w:rPr>
  </w:style>
  <w:style w:type="paragraph" w:customStyle="1" w:styleId="259">
    <w:name w:val="Заголовок оглавления11"/>
    <w:basedOn w:val="2"/>
    <w:next w:val="1"/>
    <w:semiHidden/>
    <w:uiPriority w:val="99"/>
    <w:pPr>
      <w:widowControl/>
      <w:pBdr>
        <w:bottom w:val="none" w:color="auto" w:sz="0" w:space="0"/>
      </w:pBdr>
      <w:spacing w:before="480"/>
      <w:outlineLvl w:val="9"/>
    </w:pPr>
    <w:rPr>
      <w:rFonts w:ascii="Cambria" w:hAnsi="Cambria" w:eastAsia="Calibri"/>
      <w:bCs/>
      <w:color w:val="365F91"/>
      <w:szCs w:val="28"/>
      <w:lang w:val="ru-RU" w:eastAsia="ru-RU"/>
    </w:rPr>
  </w:style>
  <w:style w:type="paragraph" w:customStyle="1" w:styleId="260">
    <w:name w:val="1"/>
    <w:basedOn w:val="1"/>
    <w:next w:val="1"/>
    <w:qFormat/>
    <w:uiPriority w:val="99"/>
    <w:pPr>
      <w:widowControl/>
      <w:spacing w:before="240" w:after="60" w:line="360" w:lineRule="auto"/>
      <w:jc w:val="center"/>
      <w:outlineLvl w:val="0"/>
    </w:pPr>
    <w:rPr>
      <w:rFonts w:ascii="Times New Roman" w:hAnsi="Times New Roman" w:eastAsia="Times New Roman"/>
      <w:b/>
      <w:bCs/>
      <w:kern w:val="28"/>
      <w:sz w:val="28"/>
      <w:szCs w:val="32"/>
      <w:lang w:val="ru-RU"/>
    </w:rPr>
  </w:style>
  <w:style w:type="character" w:customStyle="1" w:styleId="261">
    <w:name w:val="Основной текст (2) + Интервал 0 pt"/>
    <w:uiPriority w:val="0"/>
    <w:rPr>
      <w:rFonts w:hint="default" w:ascii="Times New Roman" w:hAnsi="Times New Roman" w:cs="Times New Roman"/>
      <w:i/>
      <w:color w:val="000000"/>
      <w:spacing w:val="0"/>
      <w:w w:val="100"/>
      <w:position w:val="0"/>
      <w:sz w:val="17"/>
      <w:shd w:val="clear" w:color="auto" w:fill="FFFFFF"/>
      <w:lang w:val="ru-RU"/>
    </w:rPr>
  </w:style>
  <w:style w:type="character" w:customStyle="1" w:styleId="262">
    <w:name w:val="Основной текст (2) + Не курсив"/>
    <w:uiPriority w:val="0"/>
    <w:rPr>
      <w:rFonts w:hint="default" w:ascii="Tahoma" w:hAnsi="Tahoma" w:cs="Tahoma"/>
      <w:b/>
      <w:i/>
      <w:color w:val="000000"/>
      <w:spacing w:val="0"/>
      <w:w w:val="100"/>
      <w:position w:val="0"/>
      <w:sz w:val="20"/>
      <w:shd w:val="clear" w:color="auto" w:fill="FFFFFF"/>
    </w:rPr>
  </w:style>
  <w:style w:type="character" w:customStyle="1" w:styleId="263">
    <w:name w:val="Колонтитул (2) + Интервал 0 pt"/>
    <w:uiPriority w:val="0"/>
    <w:rPr>
      <w:rFonts w:hint="default" w:ascii="Times New Roman" w:hAnsi="Times New Roman" w:cs="Times New Roman"/>
      <w:b/>
      <w:color w:val="000000"/>
      <w:spacing w:val="4"/>
      <w:w w:val="100"/>
      <w:position w:val="0"/>
      <w:sz w:val="15"/>
      <w:shd w:val="clear" w:color="auto" w:fill="FFFFFF"/>
      <w:lang w:val="ru-RU"/>
    </w:rPr>
  </w:style>
  <w:style w:type="character" w:customStyle="1" w:styleId="264">
    <w:name w:val="Основной текст (11) + Малые прописные"/>
    <w:uiPriority w:val="0"/>
    <w:rPr>
      <w:rFonts w:hint="default" w:ascii="Tahoma" w:hAnsi="Tahoma" w:cs="Tahoma"/>
      <w:smallCaps/>
      <w:color w:val="000000"/>
      <w:spacing w:val="-13"/>
      <w:w w:val="100"/>
      <w:position w:val="0"/>
      <w:sz w:val="17"/>
      <w:shd w:val="clear" w:color="auto" w:fill="FFFFFF"/>
      <w:lang w:val="ru-RU"/>
    </w:rPr>
  </w:style>
  <w:style w:type="character" w:customStyle="1" w:styleId="265">
    <w:name w:val="Основной текст + 9"/>
    <w:uiPriority w:val="0"/>
    <w:rPr>
      <w:rFonts w:hint="default" w:ascii="Times New Roman" w:hAnsi="Times New Roman" w:cs="Times New Roman"/>
      <w:b/>
      <w:bCs/>
      <w:color w:val="000000"/>
      <w:spacing w:val="4"/>
      <w:w w:val="100"/>
      <w:position w:val="0"/>
      <w:sz w:val="19"/>
      <w:szCs w:val="19"/>
      <w:shd w:val="clear" w:color="auto" w:fill="FFFFFF"/>
      <w:lang w:val="ru-RU" w:bidi="ar-SA"/>
    </w:rPr>
  </w:style>
  <w:style w:type="character" w:customStyle="1" w:styleId="266">
    <w:name w:val="Основной текст + Курсив"/>
    <w:qFormat/>
    <w:uiPriority w:val="0"/>
    <w:rPr>
      <w:rFonts w:hint="default" w:ascii="Times New Roman" w:hAnsi="Times New Roman" w:cs="Times New Roman"/>
      <w:i/>
      <w:iCs/>
      <w:color w:val="000000"/>
      <w:spacing w:val="0"/>
      <w:w w:val="100"/>
      <w:position w:val="0"/>
      <w:sz w:val="17"/>
      <w:szCs w:val="17"/>
      <w:shd w:val="clear" w:color="auto" w:fill="FFFFFF"/>
      <w:lang w:val="ru-RU" w:bidi="ar-SA"/>
    </w:rPr>
  </w:style>
  <w:style w:type="character" w:customStyle="1" w:styleId="267">
    <w:name w:val="Основной текст (5) + Georgia"/>
    <w:uiPriority w:val="0"/>
    <w:rPr>
      <w:rFonts w:hint="default" w:ascii="Georgia" w:hAnsi="Georgia" w:cs="Georgia"/>
      <w:color w:val="000000"/>
      <w:spacing w:val="0"/>
      <w:w w:val="100"/>
      <w:position w:val="0"/>
      <w:sz w:val="15"/>
      <w:szCs w:val="15"/>
      <w:shd w:val="clear" w:color="auto" w:fill="FFFFFF"/>
      <w:lang w:bidi="ar-SA"/>
    </w:rPr>
  </w:style>
  <w:style w:type="character" w:customStyle="1" w:styleId="268">
    <w:name w:val="Основной текст (5) + Times New Roman"/>
    <w:uiPriority w:val="0"/>
    <w:rPr>
      <w:rFonts w:hint="default" w:ascii="Times New Roman" w:hAnsi="Times New Roman" w:cs="Times New Roman"/>
      <w:color w:val="000000"/>
      <w:spacing w:val="0"/>
      <w:w w:val="100"/>
      <w:position w:val="0"/>
      <w:sz w:val="16"/>
      <w:szCs w:val="16"/>
      <w:shd w:val="clear" w:color="auto" w:fill="FFFFFF"/>
      <w:lang w:bidi="ar-SA"/>
    </w:rPr>
  </w:style>
  <w:style w:type="character" w:customStyle="1" w:styleId="269">
    <w:name w:val="Основной текст (6) + 8"/>
    <w:uiPriority w:val="0"/>
    <w:rPr>
      <w:rFonts w:hint="default" w:ascii="Times New Roman" w:hAnsi="Times New Roman" w:cs="Times New Roman"/>
      <w:color w:val="000000"/>
      <w:spacing w:val="3"/>
      <w:w w:val="100"/>
      <w:position w:val="0"/>
      <w:sz w:val="17"/>
      <w:szCs w:val="17"/>
      <w:shd w:val="clear" w:color="auto" w:fill="FFFFFF"/>
      <w:lang w:val="ru-RU" w:bidi="ar-SA"/>
    </w:rPr>
  </w:style>
  <w:style w:type="character" w:customStyle="1" w:styleId="270">
    <w:name w:val="Основной текст (6) + 81"/>
    <w:uiPriority w:val="0"/>
    <w:rPr>
      <w:rFonts w:hint="default" w:ascii="Times New Roman" w:hAnsi="Times New Roman" w:cs="Times New Roman"/>
      <w:i/>
      <w:iCs/>
      <w:color w:val="000000"/>
      <w:spacing w:val="0"/>
      <w:w w:val="100"/>
      <w:position w:val="0"/>
      <w:sz w:val="17"/>
      <w:szCs w:val="17"/>
      <w:shd w:val="clear" w:color="auto" w:fill="FFFFFF"/>
      <w:lang w:val="ru-RU" w:bidi="ar-SA"/>
    </w:rPr>
  </w:style>
  <w:style w:type="character" w:customStyle="1" w:styleId="271">
    <w:name w:val="Основной текст (4) + Курсив"/>
    <w:uiPriority w:val="0"/>
    <w:rPr>
      <w:rFonts w:hint="default" w:ascii="Times New Roman" w:hAnsi="Times New Roman" w:cs="Times New Roman"/>
      <w:i/>
      <w:iCs/>
      <w:color w:val="000000"/>
      <w:spacing w:val="0"/>
      <w:w w:val="100"/>
      <w:position w:val="0"/>
      <w:sz w:val="8"/>
      <w:szCs w:val="8"/>
      <w:shd w:val="clear" w:color="auto" w:fill="FFFFFF"/>
      <w:lang w:bidi="ar-SA"/>
    </w:rPr>
  </w:style>
  <w:style w:type="character" w:customStyle="1" w:styleId="272">
    <w:name w:val="Заголовок №3 + Tahoma"/>
    <w:uiPriority w:val="0"/>
    <w:rPr>
      <w:rFonts w:hint="default" w:ascii="Tahoma" w:hAnsi="Tahoma" w:cs="Tahoma"/>
      <w:b/>
      <w:bCs/>
      <w:i/>
      <w:iCs/>
      <w:color w:val="000000"/>
      <w:spacing w:val="0"/>
      <w:w w:val="100"/>
      <w:position w:val="0"/>
      <w:sz w:val="20"/>
      <w:szCs w:val="20"/>
      <w:shd w:val="clear" w:color="auto" w:fill="FFFFFF"/>
      <w:lang w:bidi="ar-SA"/>
    </w:rPr>
  </w:style>
  <w:style w:type="character" w:customStyle="1" w:styleId="273">
    <w:name w:val="Основной текст (7) + 9"/>
    <w:uiPriority w:val="0"/>
    <w:rPr>
      <w:rFonts w:hint="default" w:ascii="Times New Roman" w:hAnsi="Times New Roman" w:cs="Times New Roman"/>
      <w:b/>
      <w:bCs/>
      <w:color w:val="000000"/>
      <w:spacing w:val="4"/>
      <w:w w:val="100"/>
      <w:position w:val="0"/>
      <w:sz w:val="19"/>
      <w:szCs w:val="19"/>
      <w:shd w:val="clear" w:color="auto" w:fill="FFFFFF"/>
      <w:lang w:val="ru-RU" w:bidi="ar-SA"/>
    </w:rPr>
  </w:style>
  <w:style w:type="character" w:customStyle="1" w:styleId="274">
    <w:name w:val="Основной текст (2) + 9"/>
    <w:uiPriority w:val="0"/>
    <w:rPr>
      <w:rFonts w:hint="default" w:ascii="Times New Roman" w:hAnsi="Times New Roman" w:cs="Times New Roman"/>
      <w:b/>
      <w:bCs/>
      <w:i/>
      <w:iCs/>
      <w:color w:val="000000"/>
      <w:spacing w:val="4"/>
      <w:w w:val="100"/>
      <w:position w:val="0"/>
      <w:sz w:val="19"/>
      <w:szCs w:val="19"/>
      <w:shd w:val="clear" w:color="auto" w:fill="FFFFFF"/>
      <w:lang w:val="ru-RU" w:bidi="ar-SA"/>
    </w:rPr>
  </w:style>
  <w:style w:type="character" w:customStyle="1" w:styleId="275">
    <w:name w:val="Основной текст + 91"/>
    <w:uiPriority w:val="0"/>
    <w:rPr>
      <w:rFonts w:hint="default" w:ascii="Times New Roman" w:hAnsi="Times New Roman" w:cs="Times New Roman"/>
      <w:color w:val="000000"/>
      <w:spacing w:val="4"/>
      <w:w w:val="100"/>
      <w:position w:val="0"/>
      <w:sz w:val="19"/>
      <w:szCs w:val="19"/>
      <w:shd w:val="clear" w:color="auto" w:fill="FFFFFF"/>
      <w:lang w:val="ru-RU" w:bidi="ar-SA"/>
    </w:rPr>
  </w:style>
  <w:style w:type="character" w:customStyle="1" w:styleId="276">
    <w:name w:val="Заголовок №2 + Tahoma"/>
    <w:uiPriority w:val="0"/>
    <w:rPr>
      <w:rFonts w:hint="default" w:ascii="Tahoma" w:hAnsi="Tahoma" w:cs="Tahoma"/>
      <w:b/>
      <w:bCs/>
      <w:i/>
      <w:iCs/>
      <w:color w:val="000000"/>
      <w:spacing w:val="0"/>
      <w:w w:val="100"/>
      <w:position w:val="0"/>
      <w:sz w:val="20"/>
      <w:szCs w:val="20"/>
      <w:shd w:val="clear" w:color="auto" w:fill="FFFFFF"/>
      <w:lang w:bidi="ar-SA"/>
    </w:rPr>
  </w:style>
  <w:style w:type="character" w:customStyle="1" w:styleId="277">
    <w:name w:val="Основной текст (3) Exact"/>
    <w:uiPriority w:val="0"/>
    <w:rPr>
      <w:rFonts w:hint="default" w:ascii="Bookman Old Style" w:hAnsi="Bookman Old Style" w:cs="Bookman Old Style"/>
      <w:b/>
      <w:bCs/>
      <w:spacing w:val="-10"/>
      <w:sz w:val="20"/>
      <w:szCs w:val="20"/>
      <w:u w:val="none"/>
    </w:rPr>
  </w:style>
  <w:style w:type="character" w:customStyle="1" w:styleId="278">
    <w:name w:val="apple-converted-space"/>
    <w:uiPriority w:val="0"/>
    <w:rPr>
      <w:rFonts w:hint="default" w:ascii="Times New Roman" w:hAnsi="Times New Roman" w:cs="Times New Roman"/>
    </w:rPr>
  </w:style>
  <w:style w:type="character" w:customStyle="1" w:styleId="279">
    <w:name w:val="myBoldChars"/>
    <w:qFormat/>
    <w:uiPriority w:val="0"/>
    <w:rPr>
      <w:color w:val="FF0000"/>
    </w:rPr>
  </w:style>
  <w:style w:type="character" w:customStyle="1" w:styleId="280">
    <w:name w:val="List Paragraph Char1"/>
    <w:locked/>
    <w:uiPriority w:val="0"/>
    <w:rPr>
      <w:sz w:val="22"/>
      <w:lang w:eastAsia="en-US"/>
    </w:rPr>
  </w:style>
  <w:style w:type="character" w:customStyle="1" w:styleId="281">
    <w:name w:val="Zag_11"/>
    <w:qFormat/>
    <w:uiPriority w:val="0"/>
  </w:style>
  <w:style w:type="character" w:customStyle="1" w:styleId="282">
    <w:name w:val="Заголовок Знак1"/>
    <w:qFormat/>
    <w:uiPriority w:val="10"/>
    <w:rPr>
      <w:rFonts w:hint="default" w:ascii="Calibri Light" w:hAnsi="Calibri Light" w:eastAsia="Times New Roman" w:cs="Times New Roman"/>
      <w:spacing w:val="-10"/>
      <w:kern w:val="28"/>
      <w:sz w:val="56"/>
      <w:szCs w:val="56"/>
    </w:rPr>
  </w:style>
  <w:style w:type="character" w:customStyle="1" w:styleId="283">
    <w:name w:val="fontstyle21"/>
    <w:uiPriority w:val="0"/>
    <w:rPr>
      <w:rFonts w:hint="default" w:ascii="HiddenHorzOCR-Identity-H" w:hAnsi="HiddenHorzOCR-Identity-H"/>
      <w:color w:val="000000"/>
      <w:sz w:val="22"/>
      <w:szCs w:val="22"/>
    </w:rPr>
  </w:style>
  <w:style w:type="character" w:customStyle="1" w:styleId="284">
    <w:name w:val="Без интервала Знак"/>
    <w:link w:val="207"/>
    <w:locked/>
    <w:uiPriority w:val="1"/>
    <w:rPr>
      <w:rFonts w:ascii="Times New Roman" w:hAnsi="Times New Roman" w:eastAsia="Times New Roman"/>
      <w:sz w:val="24"/>
      <w:szCs w:val="24"/>
      <w:lang w:bidi="ar-SA"/>
    </w:rPr>
  </w:style>
  <w:style w:type="paragraph" w:customStyle="1" w:styleId="285">
    <w:name w:val="Текст в заданном формате"/>
    <w:basedOn w:val="1"/>
    <w:qFormat/>
    <w:uiPriority w:val="99"/>
    <w:pPr>
      <w:suppressAutoHyphens/>
      <w:spacing w:after="0" w:line="360" w:lineRule="auto"/>
      <w:ind w:firstLine="709"/>
      <w:jc w:val="both"/>
    </w:pPr>
    <w:rPr>
      <w:rFonts w:ascii="Times New Roman" w:hAnsi="Times New Roman" w:eastAsia="NSimSun" w:cs="Liberation Mono"/>
      <w:sz w:val="24"/>
      <w:szCs w:val="20"/>
      <w:lang w:val="ru-RU" w:eastAsia="zh-CN" w:bidi="hi-IN"/>
    </w:rPr>
  </w:style>
  <w:style w:type="character" w:customStyle="1" w:styleId="286">
    <w:name w:val="Заголовок 8 Знак"/>
    <w:link w:val="10"/>
    <w:uiPriority w:val="9"/>
    <w:rPr>
      <w:rFonts w:ascii="Times New Roman" w:hAnsi="Times New Roman" w:eastAsia="Times New Roman"/>
      <w:i/>
      <w:iCs/>
      <w:sz w:val="24"/>
      <w:szCs w:val="24"/>
    </w:rPr>
  </w:style>
  <w:style w:type="character" w:customStyle="1" w:styleId="287">
    <w:name w:val="Заголовок 9 Знак"/>
    <w:link w:val="11"/>
    <w:uiPriority w:val="9"/>
    <w:rPr>
      <w:rFonts w:ascii="Arial" w:hAnsi="Arial" w:eastAsia="Times New Roman"/>
      <w:sz w:val="22"/>
      <w:szCs w:val="22"/>
      <w:lang w:val="zh-CN" w:eastAsia="zh-CN"/>
    </w:rPr>
  </w:style>
  <w:style w:type="table" w:customStyle="1" w:styleId="288">
    <w:name w:val="Сетка таблицы1"/>
    <w:basedOn w:val="13"/>
    <w:uiPriority w:val="5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9">
    <w:name w:val="file"/>
    <w:uiPriority w:val="0"/>
  </w:style>
  <w:style w:type="paragraph" w:customStyle="1" w:styleId="290">
    <w:name w:val="c37"/>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291">
    <w:name w:val="c0"/>
    <w:uiPriority w:val="99"/>
  </w:style>
  <w:style w:type="paragraph" w:customStyle="1" w:styleId="292">
    <w:name w:val="c61"/>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293">
    <w:name w:val="c32"/>
    <w:uiPriority w:val="0"/>
  </w:style>
  <w:style w:type="paragraph" w:customStyle="1" w:styleId="294">
    <w:name w:val="c2"/>
    <w:basedOn w:val="1"/>
    <w:uiPriority w:val="99"/>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295">
    <w:name w:val="c14"/>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296">
    <w:name w:val="c31"/>
    <w:uiPriority w:val="0"/>
  </w:style>
  <w:style w:type="paragraph" w:customStyle="1" w:styleId="297">
    <w:name w:val="c41"/>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298">
    <w:name w:val="c74"/>
    <w:uiPriority w:val="0"/>
  </w:style>
  <w:style w:type="paragraph" w:customStyle="1" w:styleId="299">
    <w:name w:val="c47"/>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300">
    <w:name w:val="c66"/>
    <w:uiPriority w:val="0"/>
  </w:style>
  <w:style w:type="paragraph" w:customStyle="1" w:styleId="301">
    <w:name w:val="c3"/>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02">
    <w:name w:val="c38"/>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303">
    <w:name w:val="c6"/>
    <w:uiPriority w:val="0"/>
  </w:style>
  <w:style w:type="character" w:customStyle="1" w:styleId="304">
    <w:name w:val="c7"/>
    <w:uiPriority w:val="99"/>
  </w:style>
  <w:style w:type="paragraph" w:customStyle="1" w:styleId="305">
    <w:name w:val="c42"/>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06">
    <w:name w:val="c19"/>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07">
    <w:name w:val="c35"/>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08">
    <w:name w:val="c27"/>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309">
    <w:name w:val="c30"/>
    <w:uiPriority w:val="0"/>
  </w:style>
  <w:style w:type="paragraph" w:customStyle="1" w:styleId="310">
    <w:name w:val="c17"/>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11">
    <w:name w:val="c79"/>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12">
    <w:name w:val="c50"/>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13">
    <w:name w:val="c45"/>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314">
    <w:name w:val="c21"/>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315">
    <w:name w:val="c52"/>
    <w:uiPriority w:val="0"/>
  </w:style>
  <w:style w:type="character" w:customStyle="1" w:styleId="316">
    <w:name w:val="c81"/>
    <w:qFormat/>
    <w:uiPriority w:val="0"/>
  </w:style>
  <w:style w:type="paragraph" w:customStyle="1" w:styleId="317">
    <w:name w:val="c11"/>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table" w:customStyle="1" w:styleId="318">
    <w:name w:val="Сетка таблицы2"/>
    <w:basedOn w:val="13"/>
    <w:uiPriority w:val="3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9">
    <w:name w:val="Absatz-Standardschriftart"/>
    <w:uiPriority w:val="0"/>
  </w:style>
  <w:style w:type="character" w:customStyle="1" w:styleId="320">
    <w:name w:val="Основной шрифт абзаца2"/>
    <w:uiPriority w:val="0"/>
  </w:style>
  <w:style w:type="character" w:customStyle="1" w:styleId="321">
    <w:name w:val="st1"/>
    <w:uiPriority w:val="0"/>
  </w:style>
  <w:style w:type="character" w:customStyle="1" w:styleId="322">
    <w:name w:val="Alaviitemerkit"/>
    <w:uiPriority w:val="0"/>
    <w:rPr>
      <w:vertAlign w:val="superscript"/>
    </w:rPr>
  </w:style>
  <w:style w:type="character" w:customStyle="1" w:styleId="323">
    <w:name w:val="WW-Absatz-Standardschriftart"/>
    <w:uiPriority w:val="0"/>
  </w:style>
  <w:style w:type="character" w:customStyle="1" w:styleId="324">
    <w:name w:val="WW-Absatz-Standardschriftart1"/>
    <w:uiPriority w:val="0"/>
  </w:style>
  <w:style w:type="character" w:customStyle="1" w:styleId="325">
    <w:name w:val="WW-Absatz-Standardschriftart11"/>
    <w:uiPriority w:val="0"/>
  </w:style>
  <w:style w:type="character" w:customStyle="1" w:styleId="326">
    <w:name w:val="Основной шрифт абзаца1"/>
    <w:uiPriority w:val="0"/>
  </w:style>
  <w:style w:type="character" w:customStyle="1" w:styleId="327">
    <w:name w:val="Основной текст 2 Знак"/>
    <w:qFormat/>
    <w:uiPriority w:val="99"/>
  </w:style>
  <w:style w:type="character" w:customStyle="1" w:styleId="328">
    <w:name w:val="Знак примечания1"/>
    <w:uiPriority w:val="0"/>
    <w:rPr>
      <w:sz w:val="16"/>
      <w:szCs w:val="16"/>
    </w:rPr>
  </w:style>
  <w:style w:type="character" w:customStyle="1" w:styleId="329">
    <w:name w:val="Loppuviitemerkit"/>
    <w:uiPriority w:val="0"/>
    <w:rPr>
      <w:vertAlign w:val="superscript"/>
    </w:rPr>
  </w:style>
  <w:style w:type="character" w:customStyle="1" w:styleId="330">
    <w:name w:val="WW-Loppuviitemerkit"/>
    <w:uiPriority w:val="0"/>
  </w:style>
  <w:style w:type="paragraph" w:customStyle="1" w:styleId="331">
    <w:name w:val="Otsikko"/>
    <w:basedOn w:val="1"/>
    <w:next w:val="40"/>
    <w:uiPriority w:val="0"/>
    <w:pPr>
      <w:keepNext/>
      <w:widowControl/>
      <w:suppressAutoHyphens/>
      <w:spacing w:before="240" w:after="120" w:line="240" w:lineRule="auto"/>
    </w:pPr>
    <w:rPr>
      <w:rFonts w:ascii="Arial" w:hAnsi="Arial" w:eastAsia="Lucida Sans Unicode" w:cs="Tahoma"/>
      <w:sz w:val="28"/>
      <w:szCs w:val="28"/>
      <w:lang w:val="ru-RU" w:eastAsia="ar-SA"/>
    </w:rPr>
  </w:style>
  <w:style w:type="paragraph" w:customStyle="1" w:styleId="332">
    <w:name w:val="Kuvaotsikko"/>
    <w:basedOn w:val="1"/>
    <w:uiPriority w:val="0"/>
    <w:pPr>
      <w:widowControl/>
      <w:suppressLineNumbers/>
      <w:suppressAutoHyphens/>
      <w:spacing w:before="120" w:after="120" w:line="240" w:lineRule="auto"/>
    </w:pPr>
    <w:rPr>
      <w:rFonts w:ascii="Times New Roman" w:hAnsi="Times New Roman" w:eastAsia="Times New Roman" w:cs="Tahoma"/>
      <w:i/>
      <w:iCs/>
      <w:sz w:val="24"/>
      <w:szCs w:val="24"/>
      <w:lang w:val="ru-RU" w:eastAsia="ar-SA"/>
    </w:rPr>
  </w:style>
  <w:style w:type="paragraph" w:customStyle="1" w:styleId="333">
    <w:name w:val="Hakemisto"/>
    <w:basedOn w:val="1"/>
    <w:uiPriority w:val="0"/>
    <w:pPr>
      <w:widowControl/>
      <w:suppressLineNumbers/>
      <w:suppressAutoHyphens/>
      <w:spacing w:after="0" w:line="240" w:lineRule="auto"/>
    </w:pPr>
    <w:rPr>
      <w:rFonts w:ascii="Times New Roman" w:hAnsi="Times New Roman" w:eastAsia="Times New Roman" w:cs="Tahoma"/>
      <w:sz w:val="24"/>
      <w:szCs w:val="24"/>
      <w:lang w:val="ru-RU" w:eastAsia="ar-SA"/>
    </w:rPr>
  </w:style>
  <w:style w:type="paragraph" w:customStyle="1" w:styleId="334">
    <w:name w:val="Указатель1"/>
    <w:basedOn w:val="1"/>
    <w:uiPriority w:val="0"/>
    <w:pPr>
      <w:widowControl/>
      <w:suppressLineNumbers/>
      <w:suppressAutoHyphens/>
      <w:spacing w:after="0" w:line="240" w:lineRule="auto"/>
    </w:pPr>
    <w:rPr>
      <w:rFonts w:ascii="Times New Roman" w:hAnsi="Times New Roman" w:eastAsia="Times New Roman"/>
      <w:sz w:val="24"/>
      <w:szCs w:val="24"/>
      <w:lang w:val="ru-RU" w:eastAsia="ar-SA"/>
    </w:rPr>
  </w:style>
  <w:style w:type="paragraph" w:customStyle="1" w:styleId="335">
    <w:name w:val="Основной текст 21"/>
    <w:basedOn w:val="1"/>
    <w:uiPriority w:val="0"/>
    <w:pPr>
      <w:widowControl/>
      <w:suppressAutoHyphens/>
      <w:spacing w:after="120" w:line="480" w:lineRule="auto"/>
    </w:pPr>
    <w:rPr>
      <w:rFonts w:ascii="Times New Roman" w:hAnsi="Times New Roman" w:eastAsia="Times New Roman"/>
      <w:sz w:val="20"/>
      <w:szCs w:val="20"/>
      <w:lang w:val="ru-RU" w:eastAsia="ar-SA"/>
    </w:rPr>
  </w:style>
  <w:style w:type="paragraph" w:customStyle="1" w:styleId="336">
    <w:name w:val="Содержимое таблицы"/>
    <w:basedOn w:val="1"/>
    <w:uiPriority w:val="0"/>
    <w:pPr>
      <w:widowControl/>
      <w:suppressLineNumbers/>
      <w:suppressAutoHyphens/>
      <w:spacing w:after="0" w:line="240" w:lineRule="auto"/>
    </w:pPr>
    <w:rPr>
      <w:rFonts w:ascii="Times New Roman" w:hAnsi="Times New Roman" w:eastAsia="Times New Roman"/>
      <w:sz w:val="24"/>
      <w:szCs w:val="24"/>
      <w:lang w:val="ru-RU" w:eastAsia="ar-SA"/>
    </w:rPr>
  </w:style>
  <w:style w:type="paragraph" w:customStyle="1" w:styleId="337">
    <w:name w:val="Заголовок таблицы"/>
    <w:basedOn w:val="336"/>
    <w:uiPriority w:val="0"/>
    <w:pPr>
      <w:jc w:val="center"/>
    </w:pPr>
    <w:rPr>
      <w:b/>
      <w:bCs/>
    </w:rPr>
  </w:style>
  <w:style w:type="paragraph" w:customStyle="1" w:styleId="338">
    <w:name w:val="Текст примечания1"/>
    <w:basedOn w:val="1"/>
    <w:uiPriority w:val="0"/>
    <w:pPr>
      <w:widowControl/>
      <w:suppressAutoHyphens/>
      <w:spacing w:after="0" w:line="240" w:lineRule="auto"/>
    </w:pPr>
    <w:rPr>
      <w:rFonts w:ascii="Times New Roman" w:hAnsi="Times New Roman" w:eastAsia="Times New Roman"/>
      <w:sz w:val="20"/>
      <w:szCs w:val="20"/>
      <w:lang w:val="ru-RU" w:eastAsia="ar-SA"/>
    </w:rPr>
  </w:style>
  <w:style w:type="paragraph" w:customStyle="1" w:styleId="339">
    <w:name w:val="Taulukon sisältö"/>
    <w:basedOn w:val="1"/>
    <w:uiPriority w:val="0"/>
    <w:pPr>
      <w:widowControl/>
      <w:suppressLineNumbers/>
      <w:suppressAutoHyphens/>
      <w:spacing w:after="0" w:line="240" w:lineRule="auto"/>
    </w:pPr>
    <w:rPr>
      <w:rFonts w:ascii="Times New Roman" w:hAnsi="Times New Roman" w:eastAsia="Times New Roman"/>
      <w:sz w:val="24"/>
      <w:szCs w:val="24"/>
      <w:lang w:val="ru-RU" w:eastAsia="ar-SA"/>
    </w:rPr>
  </w:style>
  <w:style w:type="paragraph" w:customStyle="1" w:styleId="340">
    <w:name w:val="Taulukon otsikko"/>
    <w:basedOn w:val="339"/>
    <w:uiPriority w:val="0"/>
    <w:pPr>
      <w:jc w:val="center"/>
    </w:pPr>
    <w:rPr>
      <w:b/>
      <w:bCs/>
    </w:rPr>
  </w:style>
  <w:style w:type="paragraph" w:customStyle="1" w:styleId="341">
    <w:name w:val="Kehyksen sisältö"/>
    <w:basedOn w:val="40"/>
    <w:uiPriority w:val="0"/>
    <w:pPr>
      <w:widowControl/>
      <w:suppressAutoHyphens/>
      <w:autoSpaceDE/>
      <w:autoSpaceDN/>
      <w:spacing w:after="120"/>
      <w:ind w:left="0" w:right="0" w:firstLine="0"/>
      <w:jc w:val="left"/>
    </w:pPr>
    <w:rPr>
      <w:rFonts w:ascii="Times New Roman" w:hAnsi="Times New Roman" w:eastAsia="Times New Roman"/>
      <w:sz w:val="24"/>
      <w:szCs w:val="24"/>
      <w:lang w:eastAsia="ar-SA"/>
    </w:rPr>
  </w:style>
  <w:style w:type="character" w:customStyle="1" w:styleId="342">
    <w:name w:val="dash041e_0431_044b_0447_043d_044b_0439__char1"/>
    <w:uiPriority w:val="0"/>
    <w:rPr>
      <w:rFonts w:hint="default" w:ascii="Times New Roman" w:hAnsi="Times New Roman" w:cs="Times New Roman"/>
      <w:sz w:val="24"/>
      <w:szCs w:val="24"/>
      <w:u w:val="none"/>
    </w:rPr>
  </w:style>
  <w:style w:type="paragraph" w:customStyle="1" w:styleId="343">
    <w:name w:val="dash041e_0431_044b_0447_043d_044b_0439"/>
    <w:basedOn w:val="1"/>
    <w:uiPriority w:val="0"/>
    <w:pPr>
      <w:widowControl/>
      <w:spacing w:after="0" w:line="240" w:lineRule="auto"/>
    </w:pPr>
    <w:rPr>
      <w:rFonts w:ascii="Times New Roman" w:hAnsi="Times New Roman" w:eastAsia="Times New Roman"/>
      <w:sz w:val="24"/>
      <w:szCs w:val="24"/>
      <w:lang w:val="ru-RU" w:eastAsia="ru-RU"/>
    </w:rPr>
  </w:style>
  <w:style w:type="character" w:customStyle="1" w:styleId="344">
    <w:name w:val="Основной текст 2 Знак1"/>
    <w:link w:val="26"/>
    <w:uiPriority w:val="99"/>
    <w:rPr>
      <w:rFonts w:ascii="Times New Roman" w:hAnsi="Times New Roman" w:eastAsia="Times New Roman"/>
      <w:sz w:val="24"/>
      <w:szCs w:val="24"/>
    </w:rPr>
  </w:style>
  <w:style w:type="character" w:customStyle="1" w:styleId="345">
    <w:name w:val="Основной текст с отступом Знак"/>
    <w:link w:val="49"/>
    <w:uiPriority w:val="99"/>
    <w:rPr>
      <w:rFonts w:ascii="Times New Roman" w:hAnsi="Times New Roman" w:eastAsia="Times New Roman"/>
      <w:sz w:val="24"/>
      <w:szCs w:val="24"/>
      <w:lang w:val="zh-CN" w:eastAsia="zh-CN"/>
    </w:rPr>
  </w:style>
  <w:style w:type="character" w:customStyle="1" w:styleId="346">
    <w:name w:val="blk"/>
    <w:uiPriority w:val="0"/>
  </w:style>
  <w:style w:type="character" w:customStyle="1" w:styleId="347">
    <w:name w:val="nobr"/>
    <w:uiPriority w:val="0"/>
  </w:style>
  <w:style w:type="character" w:customStyle="1" w:styleId="348">
    <w:name w:val="Основной текст с отступом 2 Знак"/>
    <w:link w:val="55"/>
    <w:qFormat/>
    <w:uiPriority w:val="99"/>
    <w:rPr>
      <w:rFonts w:ascii="Times New Roman" w:hAnsi="Times New Roman" w:eastAsia="Times New Roman"/>
      <w:sz w:val="24"/>
      <w:szCs w:val="24"/>
    </w:rPr>
  </w:style>
  <w:style w:type="character" w:customStyle="1" w:styleId="349">
    <w:name w:val="Текст Знак"/>
    <w:link w:val="27"/>
    <w:uiPriority w:val="99"/>
    <w:rPr>
      <w:rFonts w:ascii="Courier New" w:hAnsi="Courier New" w:eastAsia="Times New Roman"/>
    </w:rPr>
  </w:style>
  <w:style w:type="character" w:customStyle="1" w:styleId="350">
    <w:name w:val="Основной текст 3 Знак"/>
    <w:link w:val="54"/>
    <w:uiPriority w:val="99"/>
    <w:rPr>
      <w:rFonts w:ascii="Times New Roman" w:hAnsi="Times New Roman" w:eastAsia="Times New Roman"/>
      <w:sz w:val="16"/>
      <w:szCs w:val="16"/>
    </w:rPr>
  </w:style>
  <w:style w:type="character" w:customStyle="1" w:styleId="351">
    <w:name w:val="dash041e_005f0431_005f044b_005f0447_005f043d_005f044b_005f0439_005f_005fchar1__char1"/>
    <w:uiPriority w:val="0"/>
    <w:rPr>
      <w:rFonts w:hint="default" w:ascii="Times New Roman" w:hAnsi="Times New Roman" w:cs="Times New Roman"/>
      <w:sz w:val="24"/>
      <w:szCs w:val="24"/>
      <w:u w:val="none"/>
    </w:rPr>
  </w:style>
  <w:style w:type="paragraph" w:customStyle="1" w:styleId="352">
    <w:name w:val="Основной текст 22"/>
    <w:basedOn w:val="1"/>
    <w:uiPriority w:val="0"/>
    <w:pPr>
      <w:widowControl/>
      <w:tabs>
        <w:tab w:val="left" w:pos="8222"/>
      </w:tabs>
      <w:spacing w:after="0" w:line="240" w:lineRule="auto"/>
      <w:ind w:right="-1759"/>
    </w:pPr>
    <w:rPr>
      <w:rFonts w:ascii="Times New Roman" w:hAnsi="Times New Roman" w:eastAsia="Times New Roman"/>
      <w:sz w:val="28"/>
      <w:szCs w:val="20"/>
      <w:lang w:val="ru-RU" w:eastAsia="ru-RU"/>
    </w:rPr>
  </w:style>
  <w:style w:type="paragraph" w:customStyle="1" w:styleId="353">
    <w:name w:val="Основной текст с отступом 31"/>
    <w:basedOn w:val="6"/>
    <w:uiPriority w:val="0"/>
    <w:pPr>
      <w:widowControl/>
      <w:spacing w:after="0" w:line="240" w:lineRule="auto"/>
      <w:ind w:firstLine="709"/>
      <w:jc w:val="both"/>
    </w:pPr>
    <w:rPr>
      <w:rFonts w:ascii="Times New Roman" w:hAnsi="Times New Roman" w:eastAsia="Times New Roman" w:cs="Times New Roman"/>
      <w:sz w:val="28"/>
      <w:szCs w:val="20"/>
    </w:rPr>
  </w:style>
  <w:style w:type="paragraph" w:customStyle="1" w:styleId="354">
    <w:name w:val="Текст сноски1"/>
    <w:basedOn w:val="6"/>
    <w:uiPriority w:val="0"/>
    <w:pPr>
      <w:widowControl/>
      <w:spacing w:after="0" w:line="240" w:lineRule="auto"/>
    </w:pPr>
    <w:rPr>
      <w:rFonts w:ascii="Times New Roman" w:hAnsi="Times New Roman" w:eastAsia="Times New Roman" w:cs="Times New Roman"/>
      <w:sz w:val="20"/>
      <w:szCs w:val="20"/>
    </w:rPr>
  </w:style>
  <w:style w:type="character" w:customStyle="1" w:styleId="355">
    <w:name w:val="Знак сноски1"/>
    <w:uiPriority w:val="0"/>
    <w:rPr>
      <w:vertAlign w:val="superscript"/>
    </w:rPr>
  </w:style>
  <w:style w:type="paragraph" w:customStyle="1" w:styleId="356">
    <w:name w:val="Основной текст 23"/>
    <w:basedOn w:val="1"/>
    <w:uiPriority w:val="0"/>
    <w:pPr>
      <w:widowControl/>
      <w:tabs>
        <w:tab w:val="left" w:pos="8222"/>
      </w:tabs>
      <w:spacing w:after="0" w:line="240" w:lineRule="auto"/>
      <w:ind w:right="-1759"/>
    </w:pPr>
    <w:rPr>
      <w:rFonts w:ascii="Times New Roman" w:hAnsi="Times New Roman" w:eastAsia="Times New Roman"/>
      <w:sz w:val="28"/>
      <w:szCs w:val="20"/>
      <w:lang w:val="ru-RU" w:eastAsia="ru-RU"/>
    </w:rPr>
  </w:style>
  <w:style w:type="paragraph" w:customStyle="1" w:styleId="357">
    <w:name w:val="Обычный2"/>
    <w:uiPriority w:val="0"/>
    <w:rPr>
      <w:rFonts w:ascii="Times New Roman" w:hAnsi="Times New Roman" w:eastAsia="Times New Roman" w:cs="Times New Roman"/>
      <w:sz w:val="24"/>
      <w:lang w:val="ru-RU" w:eastAsia="ru-RU" w:bidi="ar-SA"/>
    </w:rPr>
  </w:style>
  <w:style w:type="paragraph" w:customStyle="1" w:styleId="358">
    <w:name w:val="Основной текст с отступом 32"/>
    <w:basedOn w:val="357"/>
    <w:uiPriority w:val="0"/>
    <w:pPr>
      <w:ind w:firstLine="709"/>
      <w:jc w:val="both"/>
    </w:pPr>
    <w:rPr>
      <w:sz w:val="28"/>
    </w:rPr>
  </w:style>
  <w:style w:type="paragraph" w:customStyle="1" w:styleId="359">
    <w:name w:val="Текст сноски2"/>
    <w:basedOn w:val="357"/>
    <w:uiPriority w:val="0"/>
    <w:rPr>
      <w:sz w:val="20"/>
    </w:rPr>
  </w:style>
  <w:style w:type="character" w:customStyle="1" w:styleId="360">
    <w:name w:val="Знак сноски2"/>
    <w:uiPriority w:val="0"/>
    <w:rPr>
      <w:vertAlign w:val="superscript"/>
    </w:rPr>
  </w:style>
  <w:style w:type="paragraph" w:customStyle="1" w:styleId="361">
    <w:name w:val="Абзац списка2"/>
    <w:basedOn w:val="1"/>
    <w:qFormat/>
    <w:uiPriority w:val="0"/>
    <w:pPr>
      <w:widowControl/>
      <w:spacing w:after="0" w:line="240" w:lineRule="auto"/>
      <w:ind w:left="720"/>
    </w:pPr>
    <w:rPr>
      <w:rFonts w:eastAsia="Times New Roman"/>
      <w:sz w:val="24"/>
      <w:szCs w:val="24"/>
      <w:lang w:val="ru-RU" w:eastAsia="ru-RU"/>
    </w:rPr>
  </w:style>
  <w:style w:type="paragraph" w:customStyle="1" w:styleId="362">
    <w:name w:val="Знак Знак1 Char Char1"/>
    <w:basedOn w:val="1"/>
    <w:semiHidden/>
    <w:uiPriority w:val="0"/>
    <w:pPr>
      <w:widowControl/>
      <w:spacing w:after="160" w:line="240" w:lineRule="exact"/>
    </w:pPr>
    <w:rPr>
      <w:rFonts w:ascii="Verdana" w:hAnsi="Verdana" w:eastAsia="Times New Roman" w:cs="Verdana"/>
      <w:sz w:val="20"/>
      <w:szCs w:val="20"/>
      <w:lang w:eastAsia="ru-RU"/>
    </w:rPr>
  </w:style>
  <w:style w:type="paragraph" w:customStyle="1" w:styleId="363">
    <w:name w:val="Основной текст 24"/>
    <w:basedOn w:val="1"/>
    <w:uiPriority w:val="0"/>
    <w:pPr>
      <w:widowControl/>
      <w:tabs>
        <w:tab w:val="left" w:pos="8222"/>
      </w:tabs>
      <w:spacing w:after="0" w:line="240" w:lineRule="auto"/>
      <w:ind w:right="-1759"/>
    </w:pPr>
    <w:rPr>
      <w:rFonts w:ascii="Times New Roman" w:hAnsi="Times New Roman" w:eastAsia="Times New Roman"/>
      <w:sz w:val="28"/>
      <w:szCs w:val="20"/>
      <w:lang w:val="ru-RU" w:eastAsia="ru-RU"/>
    </w:rPr>
  </w:style>
  <w:style w:type="paragraph" w:customStyle="1" w:styleId="364">
    <w:name w:val="Обычный3"/>
    <w:uiPriority w:val="0"/>
    <w:rPr>
      <w:rFonts w:ascii="Times New Roman" w:hAnsi="Times New Roman" w:eastAsia="Times New Roman" w:cs="Times New Roman"/>
      <w:sz w:val="24"/>
      <w:lang w:val="ru-RU" w:eastAsia="ru-RU" w:bidi="ar-SA"/>
    </w:rPr>
  </w:style>
  <w:style w:type="paragraph" w:customStyle="1" w:styleId="365">
    <w:name w:val="Основной текст с отступом 33"/>
    <w:basedOn w:val="364"/>
    <w:uiPriority w:val="0"/>
    <w:pPr>
      <w:ind w:firstLine="709"/>
      <w:jc w:val="both"/>
    </w:pPr>
    <w:rPr>
      <w:sz w:val="28"/>
    </w:rPr>
  </w:style>
  <w:style w:type="paragraph" w:customStyle="1" w:styleId="366">
    <w:name w:val="Текст сноски3"/>
    <w:basedOn w:val="364"/>
    <w:uiPriority w:val="0"/>
    <w:rPr>
      <w:sz w:val="20"/>
    </w:rPr>
  </w:style>
  <w:style w:type="character" w:customStyle="1" w:styleId="367">
    <w:name w:val="Знак сноски3"/>
    <w:uiPriority w:val="0"/>
    <w:rPr>
      <w:vertAlign w:val="superscript"/>
    </w:rPr>
  </w:style>
  <w:style w:type="paragraph" w:customStyle="1" w:styleId="368">
    <w:name w:val="Основной текст 25"/>
    <w:basedOn w:val="1"/>
    <w:uiPriority w:val="0"/>
    <w:pPr>
      <w:widowControl/>
      <w:tabs>
        <w:tab w:val="left" w:pos="8222"/>
      </w:tabs>
      <w:spacing w:after="0" w:line="240" w:lineRule="auto"/>
      <w:ind w:right="-1759"/>
    </w:pPr>
    <w:rPr>
      <w:rFonts w:ascii="Times New Roman" w:hAnsi="Times New Roman" w:eastAsia="Times New Roman"/>
      <w:sz w:val="28"/>
      <w:szCs w:val="20"/>
      <w:lang w:val="ru-RU" w:eastAsia="ru-RU"/>
    </w:rPr>
  </w:style>
  <w:style w:type="paragraph" w:customStyle="1" w:styleId="369">
    <w:name w:val="Обычный4"/>
    <w:uiPriority w:val="0"/>
    <w:rPr>
      <w:rFonts w:ascii="Times New Roman" w:hAnsi="Times New Roman" w:eastAsia="Times New Roman" w:cs="Times New Roman"/>
      <w:sz w:val="24"/>
      <w:lang w:val="ru-RU" w:eastAsia="ru-RU" w:bidi="ar-SA"/>
    </w:rPr>
  </w:style>
  <w:style w:type="paragraph" w:customStyle="1" w:styleId="370">
    <w:name w:val="Основной текст с отступом 34"/>
    <w:basedOn w:val="369"/>
    <w:uiPriority w:val="0"/>
    <w:pPr>
      <w:ind w:firstLine="709"/>
      <w:jc w:val="both"/>
    </w:pPr>
    <w:rPr>
      <w:sz w:val="28"/>
    </w:rPr>
  </w:style>
  <w:style w:type="paragraph" w:customStyle="1" w:styleId="371">
    <w:name w:val="Текст сноски4"/>
    <w:basedOn w:val="369"/>
    <w:uiPriority w:val="0"/>
    <w:rPr>
      <w:sz w:val="20"/>
    </w:rPr>
  </w:style>
  <w:style w:type="character" w:customStyle="1" w:styleId="372">
    <w:name w:val="Знак сноски4"/>
    <w:uiPriority w:val="0"/>
    <w:rPr>
      <w:vertAlign w:val="superscript"/>
    </w:rPr>
  </w:style>
  <w:style w:type="paragraph" w:customStyle="1" w:styleId="373">
    <w:name w:val="Абзац списка4"/>
    <w:basedOn w:val="1"/>
    <w:uiPriority w:val="0"/>
    <w:pPr>
      <w:widowControl/>
      <w:spacing w:after="0" w:line="240" w:lineRule="auto"/>
      <w:ind w:left="720"/>
    </w:pPr>
    <w:rPr>
      <w:rFonts w:eastAsia="Times New Roman"/>
      <w:sz w:val="24"/>
      <w:szCs w:val="24"/>
      <w:lang w:val="ru-RU" w:eastAsia="ru-RU"/>
    </w:rPr>
  </w:style>
  <w:style w:type="character" w:customStyle="1" w:styleId="374">
    <w:name w:val="Без интервала Знак1"/>
    <w:locked/>
    <w:uiPriority w:val="99"/>
    <w:rPr>
      <w:rFonts w:ascii="Calibri" w:hAnsi="Calibri" w:eastAsia="Times New Roman" w:cs="Times New Roman"/>
      <w:lang w:eastAsia="ar-SA"/>
    </w:rPr>
  </w:style>
  <w:style w:type="character" w:customStyle="1" w:styleId="375">
    <w:name w:val="Гиперссылка1"/>
    <w:unhideWhenUsed/>
    <w:uiPriority w:val="99"/>
    <w:rPr>
      <w:color w:val="0563C1"/>
      <w:u w:val="single"/>
    </w:rPr>
  </w:style>
  <w:style w:type="table" w:customStyle="1" w:styleId="376">
    <w:name w:val="Сетка таблицы11"/>
    <w:basedOn w:val="13"/>
    <w:uiPriority w:val="3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7">
    <w:name w:val="1339"/>
    <w:uiPriority w:val="0"/>
  </w:style>
  <w:style w:type="character" w:customStyle="1" w:styleId="378">
    <w:name w:val="Оглавление 2 Знак"/>
    <w:link w:val="46"/>
    <w:uiPriority w:val="39"/>
    <w:rPr>
      <w:rFonts w:cs="Calibri"/>
      <w:b/>
      <w:bCs/>
      <w:sz w:val="22"/>
      <w:szCs w:val="22"/>
      <w:lang w:val="en-US" w:eastAsia="en-US"/>
    </w:rPr>
  </w:style>
  <w:style w:type="character" w:customStyle="1" w:styleId="379">
    <w:name w:val="Оглавление 4 Знак"/>
    <w:link w:val="47"/>
    <w:uiPriority w:val="39"/>
    <w:rPr>
      <w:rFonts w:cs="Calibri"/>
      <w:lang w:val="en-US" w:eastAsia="en-US"/>
    </w:rPr>
  </w:style>
  <w:style w:type="character" w:customStyle="1" w:styleId="380">
    <w:name w:val="Оглавление 6 Знак"/>
    <w:link w:val="44"/>
    <w:uiPriority w:val="39"/>
    <w:rPr>
      <w:rFonts w:cs="Calibri"/>
      <w:lang w:val="en-US" w:eastAsia="en-US"/>
    </w:rPr>
  </w:style>
  <w:style w:type="character" w:customStyle="1" w:styleId="381">
    <w:name w:val="Оглавление 7 Знак"/>
    <w:link w:val="39"/>
    <w:uiPriority w:val="39"/>
    <w:rPr>
      <w:rFonts w:cs="Calibri"/>
      <w:lang w:val="en-US" w:eastAsia="en-US"/>
    </w:rPr>
  </w:style>
  <w:style w:type="paragraph" w:customStyle="1" w:styleId="382">
    <w:name w:val="Заголовок №2 + Полужирный;Не курсив"/>
    <w:basedOn w:val="1"/>
    <w:uiPriority w:val="0"/>
    <w:pPr>
      <w:widowControl/>
      <w:spacing w:after="160" w:line="264" w:lineRule="auto"/>
    </w:pPr>
    <w:rPr>
      <w:rFonts w:ascii="Times New Roman" w:hAnsi="Times New Roman" w:eastAsia="Times New Roman"/>
      <w:b/>
      <w:i/>
      <w:color w:val="000000"/>
      <w:sz w:val="21"/>
      <w:szCs w:val="20"/>
      <w:lang w:val="ru-RU" w:eastAsia="ru-RU"/>
    </w:rPr>
  </w:style>
  <w:style w:type="character" w:customStyle="1" w:styleId="383">
    <w:name w:val="Текст сноски Знак1"/>
    <w:uiPriority w:val="0"/>
    <w:rPr>
      <w:rFonts w:ascii="Times New Roman" w:hAnsi="Times New Roman" w:eastAsia="Times New Roman" w:cs="Times New Roman"/>
      <w:color w:val="231F20"/>
      <w:sz w:val="20"/>
      <w:szCs w:val="20"/>
      <w:lang w:eastAsia="ru-RU"/>
    </w:rPr>
  </w:style>
  <w:style w:type="character" w:customStyle="1" w:styleId="384">
    <w:name w:val="Оглавление 3 Знак"/>
    <w:link w:val="45"/>
    <w:uiPriority w:val="39"/>
    <w:rPr>
      <w:rFonts w:cs="Calibri"/>
      <w:lang w:val="en-US" w:eastAsia="en-US"/>
    </w:rPr>
  </w:style>
  <w:style w:type="paragraph" w:customStyle="1" w:styleId="385">
    <w:name w:val="Основной текст + Полужирный"/>
    <w:basedOn w:val="386"/>
    <w:uiPriority w:val="0"/>
    <w:rPr>
      <w:b/>
      <w:highlight w:val="white"/>
    </w:rPr>
  </w:style>
  <w:style w:type="paragraph" w:customStyle="1" w:styleId="386">
    <w:name w:val="Основной текст2"/>
    <w:basedOn w:val="1"/>
    <w:qFormat/>
    <w:uiPriority w:val="0"/>
    <w:pPr>
      <w:spacing w:before="360" w:after="0" w:line="278" w:lineRule="exact"/>
      <w:ind w:left="300" w:hanging="300"/>
      <w:jc w:val="both"/>
    </w:pPr>
    <w:rPr>
      <w:rFonts w:ascii="Times New Roman" w:hAnsi="Times New Roman" w:eastAsia="Times New Roman"/>
      <w:color w:val="000000"/>
      <w:sz w:val="21"/>
      <w:szCs w:val="20"/>
      <w:lang w:val="ru-RU" w:eastAsia="ru-RU"/>
    </w:rPr>
  </w:style>
  <w:style w:type="paragraph" w:customStyle="1" w:styleId="387">
    <w:name w:val="Неразрешенное упоминание2"/>
    <w:basedOn w:val="1"/>
    <w:link w:val="388"/>
    <w:uiPriority w:val="0"/>
    <w:pPr>
      <w:widowControl/>
      <w:spacing w:after="160" w:line="264" w:lineRule="auto"/>
    </w:pPr>
    <w:rPr>
      <w:rFonts w:eastAsia="Times New Roman"/>
      <w:color w:val="605E5C"/>
      <w:szCs w:val="20"/>
      <w:shd w:val="clear" w:color="auto" w:fill="E1DFDD"/>
      <w:lang w:val="zh-CN" w:eastAsia="zh-CN"/>
    </w:rPr>
  </w:style>
  <w:style w:type="character" w:customStyle="1" w:styleId="388">
    <w:name w:val="Неразрешенное упоминание3"/>
    <w:link w:val="387"/>
    <w:uiPriority w:val="0"/>
    <w:rPr>
      <w:rFonts w:eastAsia="Times New Roman"/>
      <w:color w:val="605E5C"/>
      <w:sz w:val="22"/>
    </w:rPr>
  </w:style>
  <w:style w:type="paragraph" w:customStyle="1" w:styleId="389">
    <w:name w:val="Footnote"/>
    <w:uiPriority w:val="0"/>
    <w:pPr>
      <w:spacing w:after="160" w:line="264" w:lineRule="auto"/>
    </w:pPr>
    <w:rPr>
      <w:rFonts w:ascii="XO Thames" w:hAnsi="XO Thames" w:eastAsia="Times New Roman" w:cs="Times New Roman"/>
      <w:color w:val="000000"/>
      <w:sz w:val="22"/>
      <w:lang w:val="ru-RU" w:eastAsia="ru-RU" w:bidi="ar-SA"/>
    </w:rPr>
  </w:style>
  <w:style w:type="character" w:customStyle="1" w:styleId="390">
    <w:name w:val="Оглавление 1 Знак"/>
    <w:link w:val="43"/>
    <w:uiPriority w:val="39"/>
    <w:rPr>
      <w:rFonts w:cs="Calibri"/>
      <w:b/>
      <w:bCs/>
      <w:i/>
      <w:iCs/>
      <w:sz w:val="24"/>
      <w:szCs w:val="24"/>
      <w:lang w:val="en-US" w:eastAsia="en-US"/>
    </w:rPr>
  </w:style>
  <w:style w:type="paragraph" w:customStyle="1" w:styleId="391">
    <w:name w:val="Header and Footer"/>
    <w:uiPriority w:val="0"/>
    <w:pPr>
      <w:spacing w:after="160" w:line="360" w:lineRule="auto"/>
    </w:pPr>
    <w:rPr>
      <w:rFonts w:ascii="XO Thames" w:hAnsi="XO Thames" w:eastAsia="Times New Roman" w:cs="Times New Roman"/>
      <w:color w:val="000000"/>
      <w:lang w:val="ru-RU" w:eastAsia="ru-RU" w:bidi="ar-SA"/>
    </w:rPr>
  </w:style>
  <w:style w:type="character" w:customStyle="1" w:styleId="392">
    <w:name w:val="Оглавление 9 Знак"/>
    <w:link w:val="38"/>
    <w:uiPriority w:val="39"/>
    <w:rPr>
      <w:rFonts w:cs="Calibri"/>
      <w:lang w:val="en-US" w:eastAsia="en-US"/>
    </w:rPr>
  </w:style>
  <w:style w:type="paragraph" w:customStyle="1" w:styleId="393">
    <w:name w:val="Основной текст3"/>
    <w:basedOn w:val="1"/>
    <w:uiPriority w:val="0"/>
    <w:pPr>
      <w:spacing w:after="0" w:line="370" w:lineRule="exact"/>
      <w:jc w:val="both"/>
    </w:pPr>
    <w:rPr>
      <w:rFonts w:ascii="Times New Roman" w:hAnsi="Times New Roman" w:eastAsia="Times New Roman"/>
      <w:color w:val="000000"/>
      <w:sz w:val="26"/>
      <w:szCs w:val="20"/>
      <w:lang w:val="ru-RU" w:eastAsia="ru-RU"/>
    </w:rPr>
  </w:style>
  <w:style w:type="character" w:customStyle="1" w:styleId="394">
    <w:name w:val="Оглавление 8 Знак"/>
    <w:link w:val="36"/>
    <w:uiPriority w:val="39"/>
    <w:rPr>
      <w:rFonts w:cs="Calibri"/>
      <w:lang w:val="en-US" w:eastAsia="en-US"/>
    </w:rPr>
  </w:style>
  <w:style w:type="character" w:customStyle="1" w:styleId="395">
    <w:name w:val="Оглавление 5 Знак"/>
    <w:link w:val="48"/>
    <w:uiPriority w:val="39"/>
    <w:rPr>
      <w:rFonts w:cs="Calibri"/>
      <w:lang w:val="en-US" w:eastAsia="en-US"/>
    </w:rPr>
  </w:style>
  <w:style w:type="character" w:customStyle="1" w:styleId="396">
    <w:name w:val="Заголовок оглавления Знак"/>
    <w:link w:val="78"/>
    <w:uiPriority w:val="39"/>
    <w:rPr>
      <w:rFonts w:ascii="Calibri Light" w:hAnsi="Calibri Light" w:eastAsia="Times New Roman"/>
      <w:b/>
      <w:bCs/>
      <w:color w:val="2F5496"/>
      <w:sz w:val="28"/>
      <w:szCs w:val="28"/>
    </w:rPr>
  </w:style>
  <w:style w:type="paragraph" w:customStyle="1" w:styleId="397">
    <w:name w:val="toc 10"/>
    <w:next w:val="1"/>
    <w:uiPriority w:val="39"/>
    <w:pPr>
      <w:spacing w:after="160" w:line="264" w:lineRule="auto"/>
      <w:ind w:left="1800"/>
    </w:pPr>
    <w:rPr>
      <w:rFonts w:ascii="Calibri" w:hAnsi="Calibri" w:eastAsia="Times New Roman" w:cs="Times New Roman"/>
      <w:color w:val="000000"/>
      <w:sz w:val="22"/>
      <w:lang w:val="ru-RU" w:eastAsia="ru-RU" w:bidi="ar-SA"/>
    </w:rPr>
  </w:style>
  <w:style w:type="character" w:customStyle="1" w:styleId="398">
    <w:name w:val="docdata"/>
    <w:uiPriority w:val="0"/>
  </w:style>
  <w:style w:type="paragraph" w:customStyle="1" w:styleId="399">
    <w:name w:val="2521"/>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paragraph" w:customStyle="1" w:styleId="400">
    <w:name w:val="Стиль2"/>
    <w:basedOn w:val="66"/>
    <w:qFormat/>
    <w:uiPriority w:val="0"/>
    <w:pPr>
      <w:widowControl/>
      <w:numPr>
        <w:ilvl w:val="0"/>
        <w:numId w:val="2"/>
      </w:numPr>
      <w:tabs>
        <w:tab w:val="left" w:pos="360"/>
        <w:tab w:val="left" w:pos="1134"/>
        <w:tab w:val="clear" w:pos="0"/>
      </w:tabs>
      <w:suppressAutoHyphens/>
      <w:spacing w:after="0" w:line="360" w:lineRule="auto"/>
      <w:ind w:left="0" w:firstLine="709"/>
      <w:jc w:val="both"/>
    </w:pPr>
    <w:rPr>
      <w:rFonts w:ascii="Times New Roman" w:hAnsi="Times New Roman"/>
      <w:sz w:val="28"/>
      <w:szCs w:val="28"/>
      <w:lang w:val="ru-RU" w:eastAsia="zh-CN"/>
    </w:rPr>
  </w:style>
  <w:style w:type="character" w:customStyle="1" w:styleId="401">
    <w:name w:val="Основной текст с отступом 2 Знак1"/>
    <w:qFormat/>
    <w:locked/>
    <w:uiPriority w:val="0"/>
    <w:rPr>
      <w:rFonts w:hint="default" w:ascii="Times New Roman" w:hAnsi="Times New Roman" w:eastAsia="Calibri" w:cs="Times New Roman"/>
      <w:sz w:val="28"/>
      <w:szCs w:val="28"/>
      <w:lang w:eastAsia="zh-CN"/>
    </w:rPr>
  </w:style>
  <w:style w:type="character" w:customStyle="1" w:styleId="402">
    <w:name w:val="A2"/>
    <w:qFormat/>
    <w:uiPriority w:val="99"/>
    <w:rPr>
      <w:rFonts w:cs="Newton"/>
      <w:b/>
      <w:bCs/>
      <w:color w:val="000000"/>
      <w:sz w:val="34"/>
      <w:szCs w:val="34"/>
    </w:rPr>
  </w:style>
  <w:style w:type="character" w:customStyle="1" w:styleId="403">
    <w:name w:val="Интернет-ссылка"/>
    <w:unhideWhenUsed/>
    <w:uiPriority w:val="99"/>
    <w:rPr>
      <w:color w:val="0563C1"/>
      <w:u w:val="single"/>
    </w:rPr>
  </w:style>
  <w:style w:type="character" w:customStyle="1" w:styleId="404">
    <w:name w:val="Font Style30"/>
    <w:qFormat/>
    <w:uiPriority w:val="99"/>
    <w:rPr>
      <w:rFonts w:ascii="Georgia" w:hAnsi="Georgia" w:cs="Georgia"/>
      <w:spacing w:val="10"/>
      <w:sz w:val="18"/>
      <w:szCs w:val="18"/>
    </w:rPr>
  </w:style>
  <w:style w:type="character" w:customStyle="1" w:styleId="405">
    <w:name w:val="c1"/>
    <w:qFormat/>
    <w:uiPriority w:val="0"/>
  </w:style>
  <w:style w:type="character" w:customStyle="1" w:styleId="406">
    <w:name w:val="dash0410_005f0431_005f0437_005f0430_005f0446_005f0020_005f0441_005f043f_005f0438_005f0441_005f043a_005f0430_005f_005fchar1__char1"/>
    <w:qFormat/>
    <w:uiPriority w:val="0"/>
    <w:rPr>
      <w:rFonts w:ascii="Times New Roman" w:hAnsi="Times New Roman"/>
      <w:sz w:val="24"/>
      <w:u w:val="none"/>
    </w:rPr>
  </w:style>
  <w:style w:type="character" w:customStyle="1" w:styleId="407">
    <w:name w:val="search_result"/>
    <w:qFormat/>
    <w:uiPriority w:val="0"/>
  </w:style>
  <w:style w:type="character" w:customStyle="1" w:styleId="408">
    <w:name w:val="Перечень Знак"/>
    <w:qFormat/>
    <w:locked/>
    <w:uiPriority w:val="0"/>
    <w:rPr>
      <w:rFonts w:ascii="Times New Roman" w:hAnsi="Times New Roman"/>
      <w:sz w:val="28"/>
      <w:u w:val="none" w:color="000000"/>
    </w:rPr>
  </w:style>
  <w:style w:type="character" w:customStyle="1" w:styleId="409">
    <w:name w:val="Посещённая гиперссылка"/>
    <w:semiHidden/>
    <w:unhideWhenUsed/>
    <w:uiPriority w:val="99"/>
    <w:rPr>
      <w:color w:val="954F72"/>
      <w:u w:val="single"/>
    </w:rPr>
  </w:style>
  <w:style w:type="character" w:customStyle="1" w:styleId="410">
    <w:name w:val="Footnote Characters"/>
    <w:semiHidden/>
    <w:unhideWhenUsed/>
    <w:qFormat/>
    <w:uiPriority w:val="99"/>
    <w:rPr>
      <w:vertAlign w:val="superscript"/>
    </w:rPr>
  </w:style>
  <w:style w:type="character" w:customStyle="1" w:styleId="411">
    <w:name w:val="Стиль3 Знак"/>
    <w:qFormat/>
    <w:uiPriority w:val="0"/>
    <w:rPr>
      <w:rFonts w:ascii="Times New Roman" w:hAnsi="Times New Roman" w:eastAsia="Calibri" w:cs="Times New Roman"/>
      <w:sz w:val="24"/>
      <w:szCs w:val="24"/>
      <w:lang w:eastAsia="zh-CN"/>
    </w:rPr>
  </w:style>
  <w:style w:type="character" w:customStyle="1" w:styleId="412">
    <w:name w:val="Стиль4 Знак"/>
    <w:qFormat/>
    <w:uiPriority w:val="0"/>
    <w:rPr>
      <w:rFonts w:ascii="Times New Roman" w:hAnsi="Times New Roman" w:eastAsia="Calibri" w:cs="Times New Roman"/>
      <w:b/>
      <w:sz w:val="28"/>
      <w:szCs w:val="24"/>
    </w:rPr>
  </w:style>
  <w:style w:type="character" w:customStyle="1" w:styleId="413">
    <w:name w:val="Ссылка указателя"/>
    <w:qFormat/>
    <w:uiPriority w:val="0"/>
  </w:style>
  <w:style w:type="paragraph" w:customStyle="1" w:styleId="414">
    <w:name w:val="msonormalbullet2.gif"/>
    <w:basedOn w:val="1"/>
    <w:qFormat/>
    <w:uiPriority w:val="99"/>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415">
    <w:name w:val="Style4"/>
    <w:basedOn w:val="1"/>
    <w:qFormat/>
    <w:uiPriority w:val="99"/>
    <w:pPr>
      <w:suppressAutoHyphens/>
      <w:spacing w:after="0" w:line="240" w:lineRule="auto"/>
    </w:pPr>
    <w:rPr>
      <w:rFonts w:ascii="Georgia" w:hAnsi="Georgia" w:cs="Georgia"/>
      <w:sz w:val="24"/>
      <w:szCs w:val="24"/>
      <w:lang w:val="ru-RU" w:eastAsia="ru-RU"/>
    </w:rPr>
  </w:style>
  <w:style w:type="paragraph" w:customStyle="1" w:styleId="416">
    <w:name w:val="Перечень"/>
    <w:basedOn w:val="1"/>
    <w:next w:val="1"/>
    <w:qFormat/>
    <w:uiPriority w:val="0"/>
    <w:pPr>
      <w:widowControl/>
      <w:numPr>
        <w:ilvl w:val="0"/>
        <w:numId w:val="3"/>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417">
    <w:name w:val="s_1"/>
    <w:basedOn w:val="1"/>
    <w:qFormat/>
    <w:uiPriority w:val="99"/>
    <w:pPr>
      <w:widowControl/>
      <w:suppressAutoHyphens/>
      <w:spacing w:beforeAutospacing="1" w:after="160" w:afterAutospacing="1" w:line="240" w:lineRule="auto"/>
    </w:pPr>
    <w:rPr>
      <w:rFonts w:ascii="Times New Roman" w:hAnsi="Times New Roman" w:eastAsia="Times New Roman"/>
      <w:sz w:val="24"/>
      <w:szCs w:val="24"/>
      <w:lang w:val="ru-RU" w:eastAsia="ru-RU"/>
    </w:rPr>
  </w:style>
  <w:style w:type="paragraph" w:customStyle="1" w:styleId="418">
    <w:name w:val="formattext"/>
    <w:basedOn w:val="1"/>
    <w:qFormat/>
    <w:uiPriority w:val="0"/>
    <w:pPr>
      <w:widowControl/>
      <w:suppressAutoHyphens/>
      <w:spacing w:beforeAutospacing="1" w:after="160" w:afterAutospacing="1" w:line="240" w:lineRule="auto"/>
    </w:pPr>
    <w:rPr>
      <w:rFonts w:ascii="Times New Roman" w:hAnsi="Times New Roman" w:eastAsia="Times New Roman"/>
      <w:sz w:val="24"/>
      <w:szCs w:val="24"/>
      <w:lang w:val="ru-RU" w:eastAsia="ru-RU"/>
    </w:rPr>
  </w:style>
  <w:style w:type="paragraph" w:customStyle="1" w:styleId="419">
    <w:name w:val="Стиль4"/>
    <w:basedOn w:val="1"/>
    <w:qFormat/>
    <w:uiPriority w:val="0"/>
    <w:pPr>
      <w:widowControl/>
      <w:suppressAutoHyphens/>
      <w:spacing w:before="120" w:after="120" w:line="360" w:lineRule="auto"/>
      <w:jc w:val="center"/>
    </w:pPr>
    <w:rPr>
      <w:rFonts w:ascii="Times New Roman" w:hAnsi="Times New Roman"/>
      <w:b/>
      <w:sz w:val="28"/>
      <w:szCs w:val="24"/>
      <w:lang w:val="ru-RU"/>
    </w:rPr>
  </w:style>
  <w:style w:type="table" w:customStyle="1" w:styleId="420">
    <w:name w:val="Сетка таблицы3"/>
    <w:basedOn w:val="13"/>
    <w:uiPriority w:val="39"/>
    <w:pPr>
      <w:suppressAutoHyphens/>
    </w:pPr>
    <w:rPr>
      <w:rFonts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1">
    <w:name w:val="Standard"/>
    <w:uiPriority w:val="0"/>
    <w:pPr>
      <w:suppressAutoHyphens/>
      <w:autoSpaceDN w:val="0"/>
      <w:spacing w:after="200" w:line="276" w:lineRule="auto"/>
      <w:textAlignment w:val="baseline"/>
    </w:pPr>
    <w:rPr>
      <w:rFonts w:ascii="Calibri" w:hAnsi="Calibri" w:eastAsia="Microsoft YaHei" w:cs="Calibri"/>
      <w:kern w:val="3"/>
      <w:sz w:val="22"/>
      <w:szCs w:val="22"/>
      <w:lang w:val="ru-RU" w:eastAsia="en-US" w:bidi="ar-SA"/>
    </w:rPr>
  </w:style>
  <w:style w:type="table" w:customStyle="1" w:styleId="422">
    <w:name w:val="Сетка таблицы4"/>
    <w:basedOn w:val="13"/>
    <w:uiPriority w:val="3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3">
    <w:name w:val="Table Normal1"/>
    <w:semiHidden/>
    <w:unhideWhenUsed/>
    <w:qFormat/>
    <w:uiPriority w:val="2"/>
    <w:pPr>
      <w:widowControl w:val="0"/>
      <w:autoSpaceDE w:val="0"/>
      <w:autoSpaceDN w:val="0"/>
    </w:pPr>
    <w:rPr>
      <w:rFonts w:eastAsia="Times New Roman"/>
      <w:sz w:val="22"/>
      <w:szCs w:val="22"/>
      <w:lang w:val="en-US"/>
    </w:rPr>
    <w:tblPr>
      <w:tblCellMar>
        <w:top w:w="0" w:type="dxa"/>
        <w:left w:w="0" w:type="dxa"/>
        <w:bottom w:w="0" w:type="dxa"/>
        <w:right w:w="0" w:type="dxa"/>
      </w:tblCellMar>
    </w:tblPr>
  </w:style>
  <w:style w:type="table" w:customStyle="1" w:styleId="424">
    <w:name w:val="Сетка таблицы12"/>
    <w:basedOn w:val="13"/>
    <w:qFormat/>
    <w:uiPriority w:val="5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5">
    <w:name w:val="Сетка таблицы21"/>
    <w:basedOn w:val="13"/>
    <w:uiPriority w:val="3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6">
    <w:name w:val="Текст концевой сноски Знак1"/>
    <w:semiHidden/>
    <w:uiPriority w:val="99"/>
    <w:rPr>
      <w:lang w:val="en-US" w:eastAsia="en-US"/>
    </w:rPr>
  </w:style>
  <w:style w:type="table" w:customStyle="1" w:styleId="427">
    <w:name w:val="Сетка таблицы5"/>
    <w:basedOn w:val="13"/>
    <w:uiPriority w:val="0"/>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8">
    <w:name w:val="Table Normal2"/>
    <w:unhideWhenUsed/>
    <w:qFormat/>
    <w:uiPriority w:val="2"/>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429">
    <w:name w:val="Сетка таблицы13"/>
    <w:basedOn w:val="13"/>
    <w:uiPriority w:val="5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0">
    <w:name w:val="Сетка таблицы22"/>
    <w:basedOn w:val="13"/>
    <w:uiPriority w:val="3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1">
    <w:name w:val="Сетка таблицы111"/>
    <w:basedOn w:val="13"/>
    <w:uiPriority w:val="3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2">
    <w:name w:val="Сетка таблицы31"/>
    <w:basedOn w:val="13"/>
    <w:uiPriority w:val="39"/>
    <w:pPr>
      <w:suppressAutoHyphens/>
    </w:pPr>
    <w:rPr>
      <w:rFonts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3">
    <w:name w:val="Сетка таблицы41"/>
    <w:basedOn w:val="13"/>
    <w:uiPriority w:val="3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4">
    <w:name w:val="Table Normal11"/>
    <w:semiHidden/>
    <w:unhideWhenUsed/>
    <w:qFormat/>
    <w:uiPriority w:val="2"/>
    <w:pPr>
      <w:widowControl w:val="0"/>
      <w:autoSpaceDE w:val="0"/>
      <w:autoSpaceDN w:val="0"/>
    </w:pPr>
    <w:rPr>
      <w:rFonts w:eastAsia="Times New Roman"/>
      <w:sz w:val="22"/>
      <w:szCs w:val="22"/>
      <w:lang w:val="en-US"/>
    </w:rPr>
    <w:tblPr>
      <w:tblCellMar>
        <w:top w:w="0" w:type="dxa"/>
        <w:left w:w="0" w:type="dxa"/>
        <w:bottom w:w="0" w:type="dxa"/>
        <w:right w:w="0" w:type="dxa"/>
      </w:tblCellMar>
    </w:tblPr>
  </w:style>
  <w:style w:type="table" w:customStyle="1" w:styleId="435">
    <w:name w:val="Сетка таблицы121"/>
    <w:basedOn w:val="13"/>
    <w:uiPriority w:val="5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6">
    <w:name w:val="Сетка таблицы211"/>
    <w:basedOn w:val="13"/>
    <w:uiPriority w:val="3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7">
    <w:name w:val="Сетка таблицы6"/>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8">
    <w:name w:val="det_aut"/>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439">
    <w:name w:val="p"/>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440">
    <w:name w:val="meta-nav"/>
    <w:uiPriority w:val="0"/>
  </w:style>
  <w:style w:type="character" w:customStyle="1" w:styleId="441">
    <w:name w:val="by-author"/>
    <w:uiPriority w:val="0"/>
  </w:style>
  <w:style w:type="character" w:customStyle="1" w:styleId="442">
    <w:name w:val="author"/>
    <w:uiPriority w:val="0"/>
  </w:style>
  <w:style w:type="paragraph" w:customStyle="1" w:styleId="443">
    <w:name w:val="z-Начало формы1"/>
    <w:basedOn w:val="1"/>
    <w:next w:val="1"/>
    <w:link w:val="444"/>
    <w:semiHidden/>
    <w:unhideWhenUsed/>
    <w:uiPriority w:val="99"/>
    <w:pPr>
      <w:widowControl/>
      <w:pBdr>
        <w:bottom w:val="single" w:color="auto" w:sz="6" w:space="1"/>
      </w:pBdr>
      <w:spacing w:after="0" w:line="240" w:lineRule="auto"/>
      <w:jc w:val="center"/>
    </w:pPr>
    <w:rPr>
      <w:rFonts w:ascii="Arial" w:hAnsi="Arial" w:eastAsia="Times New Roman"/>
      <w:vanish/>
      <w:sz w:val="16"/>
      <w:szCs w:val="16"/>
      <w:lang w:val="zh-CN" w:eastAsia="zh-CN"/>
    </w:rPr>
  </w:style>
  <w:style w:type="character" w:customStyle="1" w:styleId="444">
    <w:name w:val="z-Начало формы Знак"/>
    <w:link w:val="443"/>
    <w:semiHidden/>
    <w:uiPriority w:val="99"/>
    <w:rPr>
      <w:rFonts w:ascii="Arial" w:hAnsi="Arial" w:eastAsia="Times New Roman" w:cs="Arial"/>
      <w:vanish/>
      <w:sz w:val="16"/>
      <w:szCs w:val="16"/>
    </w:rPr>
  </w:style>
  <w:style w:type="character" w:customStyle="1" w:styleId="445">
    <w:name w:val="pay-btn-title"/>
    <w:uiPriority w:val="0"/>
  </w:style>
  <w:style w:type="character" w:customStyle="1" w:styleId="446">
    <w:name w:val="pay-btn-price"/>
    <w:uiPriority w:val="0"/>
  </w:style>
  <w:style w:type="paragraph" w:customStyle="1" w:styleId="447">
    <w:name w:val="z-Конец формы1"/>
    <w:basedOn w:val="1"/>
    <w:next w:val="1"/>
    <w:link w:val="448"/>
    <w:semiHidden/>
    <w:unhideWhenUsed/>
    <w:uiPriority w:val="99"/>
    <w:pPr>
      <w:widowControl/>
      <w:pBdr>
        <w:top w:val="single" w:color="auto" w:sz="6" w:space="1"/>
      </w:pBdr>
      <w:spacing w:after="0" w:line="240" w:lineRule="auto"/>
      <w:jc w:val="center"/>
    </w:pPr>
    <w:rPr>
      <w:rFonts w:ascii="Arial" w:hAnsi="Arial" w:eastAsia="Times New Roman"/>
      <w:vanish/>
      <w:sz w:val="16"/>
      <w:szCs w:val="16"/>
      <w:lang w:val="zh-CN" w:eastAsia="zh-CN"/>
    </w:rPr>
  </w:style>
  <w:style w:type="character" w:customStyle="1" w:styleId="448">
    <w:name w:val="z-Конец формы Знак"/>
    <w:link w:val="447"/>
    <w:semiHidden/>
    <w:uiPriority w:val="99"/>
    <w:rPr>
      <w:rFonts w:ascii="Arial" w:hAnsi="Arial" w:eastAsia="Times New Roman" w:cs="Arial"/>
      <w:vanish/>
      <w:sz w:val="16"/>
      <w:szCs w:val="16"/>
    </w:rPr>
  </w:style>
  <w:style w:type="character" w:customStyle="1" w:styleId="449">
    <w:name w:val="aside-block-title"/>
    <w:uiPriority w:val="0"/>
  </w:style>
  <w:style w:type="paragraph" w:customStyle="1" w:styleId="450">
    <w:name w:val="Заголовок 11"/>
    <w:basedOn w:val="1"/>
    <w:next w:val="1"/>
    <w:qFormat/>
    <w:locked/>
    <w:uiPriority w:val="9"/>
    <w:pPr>
      <w:keepNext/>
      <w:keepLines/>
      <w:widowControl/>
      <w:spacing w:before="240" w:after="0" w:line="360" w:lineRule="auto"/>
      <w:jc w:val="center"/>
      <w:outlineLvl w:val="0"/>
    </w:pPr>
    <w:rPr>
      <w:rFonts w:ascii="Times New Roman" w:hAnsi="Times New Roman" w:eastAsia="Times New Roman"/>
      <w:b/>
      <w:sz w:val="28"/>
      <w:szCs w:val="32"/>
      <w:lang w:val="ru-RU"/>
    </w:rPr>
  </w:style>
  <w:style w:type="paragraph" w:customStyle="1" w:styleId="451">
    <w:name w:val="Заголовок 21"/>
    <w:basedOn w:val="1"/>
    <w:next w:val="1"/>
    <w:unhideWhenUsed/>
    <w:qFormat/>
    <w:locked/>
    <w:uiPriority w:val="0"/>
    <w:pPr>
      <w:keepNext/>
      <w:keepLines/>
      <w:widowControl/>
      <w:spacing w:before="40" w:after="0" w:line="240" w:lineRule="auto"/>
      <w:jc w:val="center"/>
      <w:outlineLvl w:val="1"/>
    </w:pPr>
    <w:rPr>
      <w:rFonts w:ascii="Times New Roman" w:hAnsi="Times New Roman" w:eastAsia="Times New Roman"/>
      <w:b/>
      <w:sz w:val="28"/>
      <w:szCs w:val="26"/>
      <w:lang w:val="ru-RU"/>
    </w:rPr>
  </w:style>
  <w:style w:type="paragraph" w:customStyle="1" w:styleId="452">
    <w:name w:val="c20"/>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453">
    <w:name w:val="c20 c28"/>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454">
    <w:name w:val="c7 c19"/>
    <w:uiPriority w:val="99"/>
    <w:rPr>
      <w:rFonts w:cs="Times New Roman"/>
    </w:rPr>
  </w:style>
  <w:style w:type="character" w:customStyle="1" w:styleId="455">
    <w:name w:val="c8"/>
    <w:uiPriority w:val="0"/>
    <w:rPr>
      <w:rFonts w:cs="Times New Roman"/>
    </w:rPr>
  </w:style>
  <w:style w:type="paragraph" w:customStyle="1" w:styleId="456">
    <w:name w:val="c4"/>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457">
    <w:name w:val="c29 c27"/>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458">
    <w:name w:val="c27 c29"/>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459">
    <w:name w:val="c27 c33"/>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460">
    <w:name w:val="c26 c7"/>
    <w:uiPriority w:val="99"/>
    <w:rPr>
      <w:rFonts w:cs="Times New Roman"/>
    </w:rPr>
  </w:style>
  <w:style w:type="paragraph" w:customStyle="1" w:styleId="461">
    <w:name w:val="c27 c35"/>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462">
    <w:name w:val="c7 c26"/>
    <w:uiPriority w:val="99"/>
    <w:rPr>
      <w:rFonts w:cs="Times New Roman"/>
    </w:rPr>
  </w:style>
  <w:style w:type="paragraph" w:customStyle="1" w:styleId="463">
    <w:name w:val="c33 c27"/>
    <w:basedOn w:val="1"/>
    <w:uiPriority w:val="99"/>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464">
    <w:name w:val="c7 c38"/>
    <w:uiPriority w:val="99"/>
    <w:rPr>
      <w:rFonts w:cs="Times New Roman"/>
    </w:rPr>
  </w:style>
  <w:style w:type="character" w:customStyle="1" w:styleId="465">
    <w:name w:val="Основной текст (2) + Интервал 2 pt"/>
    <w:uiPriority w:val="0"/>
    <w:rPr>
      <w:rFonts w:ascii="Times New Roman" w:hAnsi="Times New Roman" w:cs="Times New Roman"/>
      <w:i/>
      <w:iCs/>
      <w:color w:val="000000"/>
      <w:spacing w:val="40"/>
      <w:w w:val="100"/>
      <w:position w:val="0"/>
      <w:sz w:val="27"/>
      <w:szCs w:val="27"/>
      <w:u w:val="none"/>
      <w:lang w:val="en-US" w:eastAsia="zh-CN"/>
    </w:rPr>
  </w:style>
  <w:style w:type="paragraph" w:customStyle="1" w:styleId="466">
    <w:name w:val="Подзаг2"/>
    <w:basedOn w:val="42"/>
    <w:uiPriority w:val="99"/>
    <w:pPr>
      <w:suppressAutoHyphens/>
      <w:autoSpaceDE w:val="0"/>
      <w:autoSpaceDN w:val="0"/>
      <w:adjustRightInd w:val="0"/>
      <w:spacing w:before="170" w:after="113" w:line="300" w:lineRule="auto"/>
      <w:jc w:val="center"/>
    </w:pPr>
    <w:rPr>
      <w:rFonts w:ascii="SchoolBookC" w:hAnsi="SchoolBookC" w:eastAsia="Times New Roman" w:cs="SchoolBookC"/>
      <w:b w:val="0"/>
      <w:bCs/>
      <w:color w:val="000000"/>
      <w:spacing w:val="1"/>
      <w:w w:val="95"/>
      <w:sz w:val="21"/>
      <w:szCs w:val="21"/>
      <w:lang w:val="ru-RU"/>
    </w:rPr>
  </w:style>
  <w:style w:type="character" w:customStyle="1" w:styleId="467">
    <w:name w:val="Заголовок 1 Знак1"/>
    <w:uiPriority w:val="9"/>
    <w:rPr>
      <w:rFonts w:ascii="Calibri Light" w:hAnsi="Calibri Light" w:eastAsia="Times New Roman" w:cs="Times New Roman"/>
      <w:color w:val="2F5496"/>
      <w:sz w:val="32"/>
      <w:szCs w:val="32"/>
    </w:rPr>
  </w:style>
  <w:style w:type="character" w:customStyle="1" w:styleId="468">
    <w:name w:val="Заголовок 2 Знак1"/>
    <w:semiHidden/>
    <w:uiPriority w:val="9"/>
    <w:rPr>
      <w:rFonts w:ascii="Calibri Light" w:hAnsi="Calibri Light" w:eastAsia="Times New Roman" w:cs="Times New Roman"/>
      <w:color w:val="2F5496"/>
      <w:sz w:val="26"/>
      <w:szCs w:val="26"/>
    </w:rPr>
  </w:style>
  <w:style w:type="character" w:customStyle="1" w:styleId="469">
    <w:name w:val="extended-text__short"/>
    <w:uiPriority w:val="0"/>
  </w:style>
  <w:style w:type="paragraph" w:customStyle="1" w:styleId="470">
    <w:name w:val="Pa12"/>
    <w:basedOn w:val="1"/>
    <w:next w:val="1"/>
    <w:uiPriority w:val="0"/>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471">
    <w:name w:val="notranslate"/>
    <w:uiPriority w:val="0"/>
  </w:style>
  <w:style w:type="character" w:customStyle="1" w:styleId="472">
    <w:name w:val="hps"/>
    <w:uiPriority w:val="0"/>
  </w:style>
  <w:style w:type="character" w:customStyle="1" w:styleId="473">
    <w:name w:val="hps atn"/>
    <w:uiPriority w:val="0"/>
  </w:style>
  <w:style w:type="character" w:customStyle="1" w:styleId="474">
    <w:name w:val="apple-style-span"/>
    <w:uiPriority w:val="0"/>
  </w:style>
  <w:style w:type="character" w:customStyle="1" w:styleId="475">
    <w:name w:val="C*p*i*n*C*a*"/>
    <w:link w:val="476"/>
    <w:locked/>
    <w:uiPriority w:val="99"/>
  </w:style>
  <w:style w:type="paragraph" w:customStyle="1" w:styleId="476">
    <w:name w:val="F*o*e*"/>
    <w:basedOn w:val="477"/>
    <w:link w:val="475"/>
    <w:unhideWhenUsed/>
    <w:uiPriority w:val="99"/>
    <w:pPr>
      <w:tabs>
        <w:tab w:val="center" w:pos="4677"/>
        <w:tab w:val="right" w:pos="9355"/>
      </w:tabs>
      <w:spacing w:after="0" w:line="240" w:lineRule="auto"/>
    </w:pPr>
    <w:rPr>
      <w:rFonts w:ascii="Calibri" w:hAnsi="Calibri" w:eastAsia="Calibri" w:cs="Times New Roman"/>
      <w:sz w:val="20"/>
      <w:szCs w:val="20"/>
    </w:rPr>
  </w:style>
  <w:style w:type="paragraph" w:customStyle="1" w:styleId="477">
    <w:name w:val="N*r*a*"/>
    <w:qFormat/>
    <w:uiPriority w:val="99"/>
    <w:pPr>
      <w:widowControl w:val="0"/>
      <w:autoSpaceDE w:val="0"/>
      <w:autoSpaceDN w:val="0"/>
      <w:adjustRightInd w:val="0"/>
      <w:spacing w:after="200" w:line="276" w:lineRule="auto"/>
      <w:jc w:val="both"/>
    </w:pPr>
    <w:rPr>
      <w:rFonts w:ascii="T*m*s*N*w*R*m*n" w:hAnsi="T*m*s*N*w*R*m*n" w:eastAsia="Times New Roman" w:cs="T*m*s*N*w*R*m*n"/>
      <w:sz w:val="28"/>
      <w:szCs w:val="28"/>
      <w:lang w:val="ru-RU" w:eastAsia="ru-RU" w:bidi="ar-SA"/>
    </w:rPr>
  </w:style>
  <w:style w:type="paragraph" w:customStyle="1" w:styleId="478">
    <w:name w:val="N*r*a*1"/>
    <w:qFormat/>
    <w:uiPriority w:val="99"/>
    <w:pPr>
      <w:widowControl w:val="0"/>
      <w:autoSpaceDE w:val="0"/>
      <w:autoSpaceDN w:val="0"/>
      <w:adjustRightInd w:val="0"/>
      <w:spacing w:line="360" w:lineRule="auto"/>
      <w:ind w:firstLine="425"/>
      <w:jc w:val="both"/>
    </w:pPr>
    <w:rPr>
      <w:rFonts w:ascii="C*l*b*i" w:hAnsi="C*l*b*i" w:eastAsia="Times New Roman" w:cs="C*l*b*i"/>
      <w:sz w:val="22"/>
      <w:szCs w:val="22"/>
      <w:lang w:val="ru-RU" w:eastAsia="ru-RU" w:bidi="ar-SA"/>
    </w:rPr>
  </w:style>
  <w:style w:type="paragraph" w:customStyle="1" w:styleId="479">
    <w:name w:val="B*d* *e*t"/>
    <w:basedOn w:val="478"/>
    <w:qFormat/>
    <w:uiPriority w:val="99"/>
    <w:pPr>
      <w:spacing w:line="240" w:lineRule="auto"/>
      <w:ind w:firstLine="0"/>
      <w:jc w:val="left"/>
    </w:pPr>
    <w:rPr>
      <w:rFonts w:ascii="T*m*s*N*w*R*m*n" w:hAnsi="T*m*s*N*w*R*m*n" w:cs="T*m*s*N*w*R*m*n"/>
      <w:sz w:val="20"/>
      <w:szCs w:val="20"/>
    </w:rPr>
  </w:style>
  <w:style w:type="paragraph" w:customStyle="1" w:styleId="480">
    <w:name w:val="B*d* *e*t1"/>
    <w:basedOn w:val="477"/>
    <w:unhideWhenUsed/>
    <w:uiPriority w:val="99"/>
    <w:pPr>
      <w:spacing w:after="120"/>
    </w:pPr>
  </w:style>
  <w:style w:type="paragraph" w:customStyle="1" w:styleId="481">
    <w:name w:val="N*r*a* *W*b*"/>
    <w:basedOn w:val="477"/>
    <w:unhideWhenUsed/>
    <w:uiPriority w:val="99"/>
    <w:pPr>
      <w:spacing w:before="100" w:beforeAutospacing="1" w:after="100" w:afterAutospacing="1" w:line="240" w:lineRule="auto"/>
    </w:pPr>
  </w:style>
  <w:style w:type="paragraph" w:customStyle="1" w:styleId="482">
    <w:name w:val="L*s* *a*a*r*p*"/>
    <w:basedOn w:val="477"/>
    <w:qFormat/>
    <w:uiPriority w:val="99"/>
    <w:pPr>
      <w:spacing w:after="160" w:line="259" w:lineRule="auto"/>
      <w:ind w:left="720"/>
      <w:contextualSpacing/>
    </w:pPr>
  </w:style>
  <w:style w:type="character" w:customStyle="1" w:styleId="483">
    <w:name w:val="Обычный (веб) Знак"/>
    <w:link w:val="53"/>
    <w:locked/>
    <w:uiPriority w:val="99"/>
    <w:rPr>
      <w:rFonts w:ascii="Times New Roman" w:hAnsi="Times New Roman" w:eastAsia="Times New Roman"/>
      <w:sz w:val="24"/>
      <w:szCs w:val="24"/>
    </w:rPr>
  </w:style>
  <w:style w:type="table" w:customStyle="1" w:styleId="484">
    <w:name w:val="Сетка таблицы7"/>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5">
    <w:name w:val="Table Normal3"/>
    <w:semiHidden/>
    <w:unhideWhenUsed/>
    <w:qFormat/>
    <w:uiPriority w:val="2"/>
    <w:tblPr>
      <w:tblCellMar>
        <w:top w:w="0" w:type="dxa"/>
        <w:left w:w="0" w:type="dxa"/>
        <w:bottom w:w="0" w:type="dxa"/>
        <w:right w:w="0" w:type="dxa"/>
      </w:tblCellMar>
    </w:tblPr>
  </w:style>
  <w:style w:type="table" w:customStyle="1" w:styleId="486">
    <w:name w:val="Сетка таблицы8"/>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87">
    <w:name w:val="Основной текст + 10"/>
    <w:uiPriority w:val="99"/>
    <w:rPr>
      <w:rFonts w:ascii="Times New Roman" w:hAnsi="Times New Roman" w:cs="Times New Roman"/>
      <w:color w:val="000000"/>
      <w:spacing w:val="0"/>
      <w:w w:val="100"/>
      <w:position w:val="0"/>
      <w:sz w:val="21"/>
      <w:szCs w:val="21"/>
      <w:shd w:val="clear" w:color="auto" w:fill="FFFFFF"/>
      <w:lang w:val="ru-RU" w:eastAsia="ru-RU"/>
    </w:rPr>
  </w:style>
  <w:style w:type="table" w:customStyle="1" w:styleId="488">
    <w:name w:val="Светлая заливка1"/>
    <w:basedOn w:val="13"/>
    <w:uiPriority w:val="60"/>
    <w:rPr>
      <w:color w:val="000000"/>
      <w:sz w:val="22"/>
      <w:szCs w:val="22"/>
      <w:lang w:eastAsia="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styleId="489">
    <w:name w:val="Light Shading"/>
    <w:basedOn w:val="13"/>
    <w:uiPriority w:val="60"/>
    <w:rPr>
      <w:color w:val="000000"/>
      <w:sz w:val="22"/>
      <w:szCs w:val="22"/>
      <w:lang w:eastAsia="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character" w:customStyle="1" w:styleId="490">
    <w:name w:val="Слабое выделение1"/>
    <w:qFormat/>
    <w:uiPriority w:val="19"/>
    <w:rPr>
      <w:i/>
      <w:iCs/>
      <w:color w:val="808080"/>
    </w:rPr>
  </w:style>
  <w:style w:type="character" w:customStyle="1" w:styleId="491">
    <w:name w:val="Слабое выделение2"/>
    <w:qFormat/>
    <w:uiPriority w:val="19"/>
    <w:rPr>
      <w:i/>
      <w:iCs/>
      <w:color w:val="808080"/>
    </w:rPr>
  </w:style>
  <w:style w:type="character" w:customStyle="1" w:styleId="492">
    <w:name w:val="c10"/>
    <w:uiPriority w:val="0"/>
  </w:style>
  <w:style w:type="table" w:customStyle="1" w:styleId="493">
    <w:name w:val="Сетка таблицы9"/>
    <w:basedOn w:val="13"/>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4">
    <w:name w:val="Без интервала1"/>
    <w:uiPriority w:val="0"/>
    <w:rPr>
      <w:rFonts w:ascii="Calibri" w:hAnsi="Calibri" w:eastAsia="Times New Roman" w:cs="Times New Roman"/>
      <w:sz w:val="22"/>
      <w:szCs w:val="22"/>
      <w:lang w:val="ru-RU" w:eastAsia="en-US" w:bidi="ar-SA"/>
    </w:rPr>
  </w:style>
  <w:style w:type="paragraph" w:customStyle="1" w:styleId="495">
    <w:name w:val="Основной текст (10)1"/>
    <w:basedOn w:val="1"/>
    <w:uiPriority w:val="0"/>
    <w:pPr>
      <w:shd w:val="clear" w:color="auto" w:fill="FFFFFF"/>
      <w:spacing w:before="300" w:after="180" w:line="331" w:lineRule="exact"/>
      <w:jc w:val="both"/>
    </w:pPr>
    <w:rPr>
      <w:rFonts w:ascii="Times New Roman" w:hAnsi="Times New Roman"/>
      <w:sz w:val="27"/>
      <w:szCs w:val="27"/>
      <w:lang w:val="ru-RU"/>
    </w:rPr>
  </w:style>
  <w:style w:type="table" w:customStyle="1" w:styleId="496">
    <w:name w:val="Table Normal4"/>
    <w:uiPriority w:val="0"/>
    <w:pPr>
      <w:spacing w:after="160" w:line="259" w:lineRule="auto"/>
      <w:jc w:val="both"/>
    </w:pPr>
    <w:rPr>
      <w:rFonts w:ascii="Times New Roman" w:hAnsi="Times New Roman" w:eastAsia="Times New Roman"/>
      <w:sz w:val="28"/>
      <w:szCs w:val="28"/>
    </w:rPr>
    <w:tblPr>
      <w:tblCellMar>
        <w:top w:w="0" w:type="dxa"/>
        <w:left w:w="0" w:type="dxa"/>
        <w:bottom w:w="0" w:type="dxa"/>
        <w:right w:w="0" w:type="dxa"/>
      </w:tblCellMar>
    </w:tblPr>
  </w:style>
  <w:style w:type="character" w:customStyle="1" w:styleId="497">
    <w:name w:val="Основной текст (2) + Курсив"/>
    <w:uiPriority w:val="0"/>
    <w:rPr>
      <w:rFonts w:ascii="Times New Roman" w:hAnsi="Times New Roman" w:eastAsia="Times New Roman" w:cs="Times New Roman"/>
      <w:i/>
      <w:iCs/>
      <w:color w:val="231E20"/>
      <w:spacing w:val="0"/>
      <w:w w:val="100"/>
      <w:position w:val="0"/>
      <w:sz w:val="17"/>
      <w:szCs w:val="17"/>
      <w:u w:val="none"/>
      <w:shd w:val="clear" w:color="auto" w:fill="FFFFFF"/>
      <w:lang w:val="ru-RU" w:eastAsia="ru-RU" w:bidi="ru-RU"/>
    </w:rPr>
  </w:style>
  <w:style w:type="character" w:customStyle="1" w:styleId="498">
    <w:name w:val="Default Знак"/>
    <w:link w:val="79"/>
    <w:uiPriority w:val="0"/>
    <w:rPr>
      <w:rFonts w:ascii="Arial" w:hAnsi="Arial"/>
      <w:color w:val="000000"/>
      <w:sz w:val="24"/>
      <w:szCs w:val="24"/>
      <w:lang w:eastAsia="en-US" w:bidi="ar-SA"/>
    </w:rPr>
  </w:style>
  <w:style w:type="paragraph" w:customStyle="1" w:styleId="499">
    <w:name w:val="paragraph"/>
    <w:basedOn w:val="1"/>
    <w:uiPriority w:val="0"/>
    <w:pPr>
      <w:widowControl/>
      <w:spacing w:before="100" w:beforeAutospacing="1" w:after="100" w:afterAutospacing="1" w:line="240" w:lineRule="auto"/>
    </w:pPr>
    <w:rPr>
      <w:rFonts w:ascii="Times New Roman" w:hAnsi="Times New Roman" w:eastAsia="Times New Roman"/>
      <w:sz w:val="24"/>
      <w:szCs w:val="24"/>
      <w:lang w:val="ru-RU" w:eastAsia="ru-RU"/>
    </w:rPr>
  </w:style>
  <w:style w:type="character" w:customStyle="1" w:styleId="500">
    <w:name w:val="normaltextrun"/>
    <w:uiPriority w:val="0"/>
  </w:style>
  <w:style w:type="paragraph" w:customStyle="1" w:styleId="501">
    <w:name w:val="[Без стиля]"/>
    <w:uiPriority w:val="0"/>
    <w:pPr>
      <w:autoSpaceDE w:val="0"/>
      <w:autoSpaceDN w:val="0"/>
      <w:adjustRightInd w:val="0"/>
      <w:spacing w:line="288" w:lineRule="auto"/>
      <w:textAlignment w:val="center"/>
    </w:pPr>
    <w:rPr>
      <w:rFonts w:ascii="TimesNewRomanPSMT" w:hAnsi="TimesNewRomanPSMT" w:eastAsia="Calibri" w:cs="TimesNewRomanPSMT"/>
      <w:color w:val="000000"/>
      <w:sz w:val="24"/>
      <w:szCs w:val="24"/>
      <w:lang w:val="ru-RU" w:eastAsia="en-US" w:bidi="ar-SA"/>
    </w:rPr>
  </w:style>
  <w:style w:type="paragraph" w:customStyle="1" w:styleId="502">
    <w:name w:val="заголовок 1"/>
    <w:basedOn w:val="1"/>
    <w:next w:val="1"/>
    <w:uiPriority w:val="99"/>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503">
    <w:name w:val="заголовок 2"/>
    <w:basedOn w:val="501"/>
    <w:uiPriority w:val="99"/>
    <w:pPr>
      <w:jc w:val="center"/>
    </w:pPr>
    <w:rPr>
      <w:rFonts w:ascii="Komi SchoolBook" w:hAnsi="Komi SchoolBook" w:cs="Komi SchoolBook"/>
      <w:b/>
      <w:bCs/>
    </w:rPr>
  </w:style>
  <w:style w:type="paragraph" w:customStyle="1" w:styleId="504">
    <w:name w:val="список"/>
    <w:basedOn w:val="501"/>
    <w:uiPriority w:val="99"/>
    <w:pPr>
      <w:spacing w:line="258" w:lineRule="atLeast"/>
      <w:ind w:left="360" w:hanging="360"/>
      <w:jc w:val="both"/>
    </w:pPr>
    <w:rPr>
      <w:rFonts w:ascii="Komi SchoolBook" w:hAnsi="Komi SchoolBook" w:cs="Komi SchoolBook"/>
      <w:sz w:val="21"/>
      <w:szCs w:val="21"/>
    </w:rPr>
  </w:style>
  <w:style w:type="paragraph" w:customStyle="1" w:styleId="505">
    <w:name w:val="заголовок 3"/>
    <w:basedOn w:val="501"/>
    <w:uiPriority w:val="99"/>
    <w:pPr>
      <w:spacing w:line="260" w:lineRule="atLeast"/>
      <w:jc w:val="center"/>
    </w:pPr>
    <w:rPr>
      <w:rFonts w:ascii="Komi SchoolBook" w:hAnsi="Komi SchoolBook" w:cs="Komi SchoolBook"/>
      <w:b/>
      <w:bCs/>
      <w:i/>
      <w:iCs/>
      <w:sz w:val="21"/>
      <w:szCs w:val="21"/>
    </w:rPr>
  </w:style>
  <w:style w:type="paragraph" w:customStyle="1" w:styleId="506">
    <w:name w:val="ячейки 1-2-3"/>
    <w:basedOn w:val="501"/>
    <w:uiPriority w:val="99"/>
    <w:pPr>
      <w:spacing w:line="200" w:lineRule="atLeast"/>
      <w:jc w:val="center"/>
    </w:pPr>
    <w:rPr>
      <w:rFonts w:ascii="Komi SchoolBook" w:hAnsi="Komi SchoolBook" w:cs="Komi SchoolBook"/>
      <w:i/>
      <w:iCs/>
      <w:sz w:val="18"/>
      <w:szCs w:val="18"/>
    </w:rPr>
  </w:style>
  <w:style w:type="paragraph" w:customStyle="1" w:styleId="507">
    <w:name w:val="c43"/>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508">
    <w:name w:val="c25"/>
    <w:uiPriority w:val="0"/>
  </w:style>
  <w:style w:type="character" w:customStyle="1" w:styleId="509">
    <w:name w:val="c5"/>
    <w:uiPriority w:val="0"/>
  </w:style>
  <w:style w:type="paragraph" w:customStyle="1" w:styleId="510">
    <w:name w:val="c83"/>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1">
    <w:name w:val="c98"/>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2">
    <w:name w:val="c28"/>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3">
    <w:name w:val="c49"/>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4">
    <w:name w:val="c26"/>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5">
    <w:name w:val="c33"/>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6">
    <w:name w:val="c64"/>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character" w:customStyle="1" w:styleId="517">
    <w:name w:val="c59"/>
    <w:uiPriority w:val="0"/>
  </w:style>
  <w:style w:type="paragraph" w:customStyle="1" w:styleId="518">
    <w:name w:val="c22"/>
    <w:basedOn w:val="1"/>
    <w:uiPriority w:val="0"/>
    <w:pPr>
      <w:widowControl/>
      <w:spacing w:before="100" w:beforeAutospacing="1" w:after="100" w:afterAutospacing="1" w:line="240" w:lineRule="auto"/>
      <w:jc w:val="both"/>
    </w:pPr>
    <w:rPr>
      <w:rFonts w:ascii="Times New Roman" w:hAnsi="Times New Roman" w:eastAsia="Times New Roman"/>
      <w:sz w:val="24"/>
      <w:szCs w:val="24"/>
      <w:lang w:val="ru-RU" w:eastAsia="ru-RU"/>
    </w:rPr>
  </w:style>
  <w:style w:type="paragraph" w:customStyle="1" w:styleId="519">
    <w:name w:val="Стиль3"/>
    <w:basedOn w:val="1"/>
    <w:link w:val="520"/>
    <w:qFormat/>
    <w:uiPriority w:val="0"/>
    <w:pPr>
      <w:spacing w:after="0" w:line="360" w:lineRule="auto"/>
      <w:ind w:firstLine="709"/>
      <w:jc w:val="both"/>
    </w:pPr>
    <w:rPr>
      <w:rFonts w:ascii="Times New Roman" w:hAnsi="Times New Roman" w:eastAsia="SchoolBookSanPin"/>
      <w:bCs/>
      <w:sz w:val="28"/>
      <w:szCs w:val="28"/>
      <w:lang w:val="zh-CN"/>
    </w:rPr>
  </w:style>
  <w:style w:type="character" w:customStyle="1" w:styleId="520">
    <w:name w:val="Стиль3 Знак1"/>
    <w:link w:val="519"/>
    <w:uiPriority w:val="0"/>
    <w:rPr>
      <w:rFonts w:ascii="Times New Roman" w:hAnsi="Times New Roman" w:eastAsia="SchoolBookSanPin"/>
      <w:bCs/>
      <w:sz w:val="28"/>
      <w:szCs w:val="2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3A70B4-8014-478A-A332-31DB5B19E9D9}">
  <ds:schemaRefs/>
</ds:datastoreItem>
</file>

<file path=docProps/app.xml><?xml version="1.0" encoding="utf-8"?>
<Properties xmlns="http://schemas.openxmlformats.org/officeDocument/2006/extended-properties" xmlns:vt="http://schemas.openxmlformats.org/officeDocument/2006/docPropsVTypes">
  <Template>Normal</Template>
  <Company>RePack by SPecialiST</Company>
  <Pages>1929</Pages>
  <Words>416850</Words>
  <Characters>2376050</Characters>
  <Lines>19800</Lines>
  <Paragraphs>5574</Paragraphs>
  <TotalTime>735</TotalTime>
  <ScaleCrop>false</ScaleCrop>
  <LinksUpToDate>false</LinksUpToDate>
  <CharactersWithSpaces>2787326</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2023-11-08T08:51:00Z</dcterms:created>
  <dc:creator>osetrova-oa</dc:creator>
  <cp:lastModifiedBy>Лилия</cp:lastModifiedBy>
  <cp:lastPrinted>2023-07-05T16:03:00Z</cp:lastPrinted>
  <dcterms:modified xsi:type="dcterms:W3CDTF">2023-11-20T19:37:23Z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2939D5C5A4C546348DAA03A8316B94DF_12</vt:lpwstr>
  </property>
</Properties>
</file>